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EFDD6" w14:textId="77777777" w:rsidR="00815928" w:rsidRDefault="00815928">
      <w:pPr>
        <w:pStyle w:val="BodyText"/>
        <w:rPr>
          <w:rFonts w:ascii="Times New Roman"/>
          <w:sz w:val="20"/>
        </w:rPr>
      </w:pPr>
    </w:p>
    <w:p w14:paraId="4BAEFDD7" w14:textId="77777777" w:rsidR="00815928" w:rsidRDefault="00815928">
      <w:pPr>
        <w:pStyle w:val="BodyText"/>
        <w:rPr>
          <w:rFonts w:ascii="Times New Roman"/>
          <w:sz w:val="20"/>
        </w:rPr>
      </w:pPr>
    </w:p>
    <w:p w14:paraId="4BAEFDD8" w14:textId="77777777" w:rsidR="00815928" w:rsidRDefault="00815928">
      <w:pPr>
        <w:rPr>
          <w:rFonts w:ascii="Times New Roman"/>
          <w:sz w:val="20"/>
        </w:rPr>
        <w:sectPr w:rsidR="00815928">
          <w:type w:val="continuous"/>
          <w:pgSz w:w="12240" w:h="15840"/>
          <w:pgMar w:top="360" w:right="340" w:bottom="280" w:left="340" w:header="720" w:footer="720" w:gutter="0"/>
          <w:cols w:space="720"/>
        </w:sectPr>
      </w:pPr>
    </w:p>
    <w:p w14:paraId="4BAEFDD9" w14:textId="77777777" w:rsidR="00815928" w:rsidRDefault="00815928">
      <w:pPr>
        <w:pStyle w:val="BodyText"/>
        <w:rPr>
          <w:rFonts w:ascii="Times New Roman"/>
          <w:sz w:val="20"/>
        </w:rPr>
      </w:pPr>
    </w:p>
    <w:p w14:paraId="4BAEFDDA" w14:textId="77777777" w:rsidR="00815928" w:rsidRDefault="00815928">
      <w:pPr>
        <w:pStyle w:val="BodyText"/>
        <w:rPr>
          <w:rFonts w:ascii="Times New Roman"/>
          <w:sz w:val="20"/>
        </w:rPr>
      </w:pPr>
    </w:p>
    <w:p w14:paraId="4BAEFDDB" w14:textId="77777777" w:rsidR="00815928" w:rsidRDefault="00815928">
      <w:pPr>
        <w:pStyle w:val="BodyText"/>
        <w:spacing w:before="1"/>
        <w:rPr>
          <w:rFonts w:ascii="Times New Roman"/>
          <w:sz w:val="25"/>
        </w:rPr>
      </w:pPr>
    </w:p>
    <w:p w14:paraId="4BAEFDDC" w14:textId="77777777" w:rsidR="00815928" w:rsidRDefault="00742D12">
      <w:pPr>
        <w:ind w:left="644"/>
        <w:rPr>
          <w:rFonts w:ascii="Arial Narrow"/>
          <w:sz w:val="18"/>
        </w:rPr>
      </w:pPr>
      <w:r>
        <w:rPr>
          <w:noProof/>
        </w:rPr>
        <w:drawing>
          <wp:anchor distT="0" distB="0" distL="0" distR="0" simplePos="0" relativeHeight="15728640" behindDoc="0" locked="0" layoutInCell="1" allowOverlap="1" wp14:anchorId="4BAEFE42" wp14:editId="4BAEFE43">
            <wp:simplePos x="0" y="0"/>
            <wp:positionH relativeFrom="page">
              <wp:posOffset>844791</wp:posOffset>
            </wp:positionH>
            <wp:positionV relativeFrom="paragraph">
              <wp:posOffset>-767040</wp:posOffset>
            </wp:positionV>
            <wp:extent cx="872807" cy="72021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72807" cy="720216"/>
                    </a:xfrm>
                    <a:prstGeom prst="rect">
                      <a:avLst/>
                    </a:prstGeom>
                  </pic:spPr>
                </pic:pic>
              </a:graphicData>
            </a:graphic>
          </wp:anchor>
        </w:drawing>
      </w:r>
      <w:r>
        <w:rPr>
          <w:rFonts w:ascii="Arial Narrow"/>
          <w:color w:val="0000FF"/>
          <w:sz w:val="18"/>
        </w:rPr>
        <w:t>Conference</w:t>
      </w:r>
      <w:r>
        <w:rPr>
          <w:rFonts w:ascii="Arial Narrow"/>
          <w:color w:val="0000FF"/>
          <w:spacing w:val="-5"/>
          <w:sz w:val="18"/>
        </w:rPr>
        <w:t xml:space="preserve"> </w:t>
      </w:r>
      <w:r>
        <w:rPr>
          <w:rFonts w:ascii="Arial Narrow"/>
          <w:color w:val="0000FF"/>
          <w:sz w:val="18"/>
        </w:rPr>
        <w:t>of</w:t>
      </w:r>
      <w:r>
        <w:rPr>
          <w:rFonts w:ascii="Arial Narrow"/>
          <w:color w:val="0000FF"/>
          <w:spacing w:val="-3"/>
          <w:sz w:val="18"/>
        </w:rPr>
        <w:t xml:space="preserve"> </w:t>
      </w:r>
      <w:r>
        <w:rPr>
          <w:rFonts w:ascii="Arial Narrow"/>
          <w:color w:val="0000FF"/>
          <w:sz w:val="18"/>
        </w:rPr>
        <w:t>Local</w:t>
      </w:r>
      <w:r>
        <w:rPr>
          <w:rFonts w:ascii="Arial Narrow"/>
          <w:color w:val="0000FF"/>
          <w:spacing w:val="-3"/>
          <w:sz w:val="18"/>
        </w:rPr>
        <w:t xml:space="preserve"> </w:t>
      </w:r>
      <w:r>
        <w:rPr>
          <w:rFonts w:ascii="Arial Narrow"/>
          <w:color w:val="0000FF"/>
          <w:spacing w:val="-2"/>
          <w:sz w:val="18"/>
        </w:rPr>
        <w:t>Health</w:t>
      </w:r>
    </w:p>
    <w:p w14:paraId="4BAEFDDD" w14:textId="77777777" w:rsidR="00815928" w:rsidRDefault="00742D12">
      <w:pPr>
        <w:pStyle w:val="Title"/>
      </w:pPr>
      <w:r>
        <w:rPr>
          <w:b w:val="0"/>
        </w:rPr>
        <w:br w:type="column"/>
      </w:r>
      <w:r>
        <w:t>Systems</w:t>
      </w:r>
      <w:r>
        <w:rPr>
          <w:spacing w:val="-5"/>
        </w:rPr>
        <w:t xml:space="preserve"> </w:t>
      </w:r>
      <w:r>
        <w:t>and</w:t>
      </w:r>
      <w:r>
        <w:rPr>
          <w:spacing w:val="-7"/>
        </w:rPr>
        <w:t xml:space="preserve"> </w:t>
      </w:r>
      <w:r>
        <w:t>Innovations</w:t>
      </w:r>
      <w:r>
        <w:rPr>
          <w:spacing w:val="-6"/>
        </w:rPr>
        <w:t xml:space="preserve"> </w:t>
      </w:r>
      <w:r>
        <w:t>Committee</w:t>
      </w:r>
      <w:r>
        <w:rPr>
          <w:spacing w:val="-5"/>
        </w:rPr>
        <w:t xml:space="preserve"> </w:t>
      </w:r>
      <w:r>
        <w:rPr>
          <w:spacing w:val="-2"/>
        </w:rPr>
        <w:t>Agenda</w:t>
      </w:r>
    </w:p>
    <w:p w14:paraId="4BAEFDDE" w14:textId="77777777" w:rsidR="00815928" w:rsidRDefault="00742D12">
      <w:pPr>
        <w:pStyle w:val="BodyText"/>
        <w:ind w:left="1364"/>
        <w:rPr>
          <w:rFonts w:ascii="Candara" w:hAnsi="Candara"/>
        </w:rPr>
      </w:pPr>
      <w:r>
        <w:rPr>
          <w:rFonts w:ascii="Candara" w:hAnsi="Candara"/>
        </w:rPr>
        <w:t>June</w:t>
      </w:r>
      <w:r>
        <w:rPr>
          <w:rFonts w:ascii="Candara" w:hAnsi="Candara"/>
          <w:spacing w:val="-2"/>
        </w:rPr>
        <w:t xml:space="preserve"> </w:t>
      </w:r>
      <w:r>
        <w:rPr>
          <w:rFonts w:ascii="Candara" w:hAnsi="Candara"/>
        </w:rPr>
        <w:t>28,</w:t>
      </w:r>
      <w:r>
        <w:rPr>
          <w:rFonts w:ascii="Candara" w:hAnsi="Candara"/>
          <w:spacing w:val="-4"/>
        </w:rPr>
        <w:t xml:space="preserve"> </w:t>
      </w:r>
      <w:r>
        <w:rPr>
          <w:rFonts w:ascii="Candara" w:hAnsi="Candara"/>
        </w:rPr>
        <w:t>2023</w:t>
      </w:r>
      <w:r>
        <w:rPr>
          <w:rFonts w:ascii="Candara" w:hAnsi="Candara"/>
          <w:spacing w:val="-1"/>
        </w:rPr>
        <w:t xml:space="preserve"> </w:t>
      </w:r>
      <w:r>
        <w:rPr>
          <w:rFonts w:ascii="Candara" w:hAnsi="Candara"/>
        </w:rPr>
        <w:t>–</w:t>
      </w:r>
      <w:r>
        <w:rPr>
          <w:rFonts w:ascii="Candara" w:hAnsi="Candara"/>
          <w:spacing w:val="-1"/>
        </w:rPr>
        <w:t xml:space="preserve"> </w:t>
      </w:r>
      <w:r>
        <w:rPr>
          <w:rFonts w:ascii="Candara" w:hAnsi="Candara"/>
        </w:rPr>
        <w:t>1</w:t>
      </w:r>
      <w:r>
        <w:rPr>
          <w:rFonts w:ascii="Candara" w:hAnsi="Candara"/>
          <w:spacing w:val="-2"/>
        </w:rPr>
        <w:t xml:space="preserve"> </w:t>
      </w:r>
      <w:r>
        <w:rPr>
          <w:rFonts w:ascii="Candara" w:hAnsi="Candara"/>
        </w:rPr>
        <w:t>to</w:t>
      </w:r>
      <w:r>
        <w:rPr>
          <w:rFonts w:ascii="Candara" w:hAnsi="Candara"/>
          <w:spacing w:val="-4"/>
        </w:rPr>
        <w:t xml:space="preserve"> </w:t>
      </w:r>
      <w:r>
        <w:rPr>
          <w:rFonts w:ascii="Candara" w:hAnsi="Candara"/>
        </w:rPr>
        <w:t xml:space="preserve">2.30 </w:t>
      </w:r>
      <w:r>
        <w:rPr>
          <w:rFonts w:ascii="Candara" w:hAnsi="Candara"/>
          <w:spacing w:val="-5"/>
        </w:rPr>
        <w:t>pm</w:t>
      </w:r>
    </w:p>
    <w:p w14:paraId="4BAEFDDF" w14:textId="77777777" w:rsidR="00815928" w:rsidRDefault="00815928">
      <w:pPr>
        <w:spacing w:before="10"/>
        <w:rPr>
          <w:sz w:val="21"/>
        </w:rPr>
      </w:pPr>
    </w:p>
    <w:p w14:paraId="4BAEFDE0" w14:textId="77777777" w:rsidR="00815928" w:rsidRDefault="00742D12">
      <w:pPr>
        <w:pStyle w:val="BodyText"/>
        <w:ind w:left="606" w:right="4054"/>
        <w:jc w:val="center"/>
        <w:rPr>
          <w:rFonts w:ascii="Candara"/>
        </w:rPr>
      </w:pPr>
      <w:r>
        <w:rPr>
          <w:rFonts w:ascii="Candara"/>
        </w:rPr>
        <w:t>Join</w:t>
      </w:r>
      <w:r>
        <w:rPr>
          <w:rFonts w:ascii="Candara"/>
          <w:spacing w:val="-5"/>
        </w:rPr>
        <w:t xml:space="preserve"> </w:t>
      </w:r>
      <w:proofErr w:type="spellStart"/>
      <w:r>
        <w:rPr>
          <w:rFonts w:ascii="Candara"/>
        </w:rPr>
        <w:t>ZoomGov</w:t>
      </w:r>
      <w:proofErr w:type="spellEnd"/>
      <w:r>
        <w:rPr>
          <w:rFonts w:ascii="Candara"/>
          <w:spacing w:val="-6"/>
        </w:rPr>
        <w:t xml:space="preserve"> </w:t>
      </w:r>
      <w:r>
        <w:rPr>
          <w:rFonts w:ascii="Candara"/>
          <w:spacing w:val="-2"/>
        </w:rPr>
        <w:t>Meeting</w:t>
      </w:r>
    </w:p>
    <w:p w14:paraId="4BAEFDE1" w14:textId="77777777" w:rsidR="00815928" w:rsidRDefault="00815928">
      <w:pPr>
        <w:jc w:val="center"/>
        <w:sectPr w:rsidR="00815928">
          <w:type w:val="continuous"/>
          <w:pgSz w:w="12240" w:h="15840"/>
          <w:pgMar w:top="360" w:right="340" w:bottom="280" w:left="340" w:header="720" w:footer="720" w:gutter="0"/>
          <w:cols w:num="2" w:space="720" w:equalWidth="0">
            <w:col w:w="2470" w:space="177"/>
            <w:col w:w="8913"/>
          </w:cols>
        </w:sectPr>
      </w:pPr>
    </w:p>
    <w:p w14:paraId="4BAEFDE2" w14:textId="77777777" w:rsidR="00815928" w:rsidRDefault="00367829">
      <w:pPr>
        <w:pStyle w:val="BodyText"/>
        <w:spacing w:before="1"/>
        <w:ind w:left="1099"/>
      </w:pPr>
      <w:hyperlink r:id="rId6">
        <w:r w:rsidR="00742D12">
          <w:rPr>
            <w:color w:val="0562C1"/>
            <w:spacing w:val="-2"/>
            <w:u w:val="single" w:color="0562C1"/>
          </w:rPr>
          <w:t>https://www.zoomgov.com/j/1605421048?pwd=OHkvZUp3cERjd3Q1alN5RWo5SmswQT09</w:t>
        </w:r>
      </w:hyperlink>
    </w:p>
    <w:p w14:paraId="4BAEFDE3" w14:textId="77777777" w:rsidR="00815928" w:rsidRDefault="00815928">
      <w:pPr>
        <w:pStyle w:val="BodyText"/>
        <w:spacing w:before="4"/>
        <w:rPr>
          <w:sz w:val="10"/>
        </w:rPr>
      </w:pPr>
    </w:p>
    <w:p w14:paraId="4BAEFDE4" w14:textId="77777777" w:rsidR="00815928" w:rsidRDefault="00742D12">
      <w:pPr>
        <w:pStyle w:val="BodyText"/>
        <w:spacing w:before="56"/>
        <w:ind w:left="4617" w:right="4617"/>
        <w:jc w:val="center"/>
      </w:pPr>
      <w:r>
        <w:t>Meeting</w:t>
      </w:r>
      <w:r>
        <w:rPr>
          <w:spacing w:val="-4"/>
        </w:rPr>
        <w:t xml:space="preserve"> </w:t>
      </w:r>
      <w:r>
        <w:t>ID:</w:t>
      </w:r>
      <w:r>
        <w:rPr>
          <w:spacing w:val="-2"/>
        </w:rPr>
        <w:t xml:space="preserve"> </w:t>
      </w:r>
      <w:r>
        <w:t>160</w:t>
      </w:r>
      <w:r>
        <w:rPr>
          <w:spacing w:val="-4"/>
        </w:rPr>
        <w:t xml:space="preserve"> </w:t>
      </w:r>
      <w:r>
        <w:t>542</w:t>
      </w:r>
      <w:r>
        <w:rPr>
          <w:spacing w:val="-3"/>
        </w:rPr>
        <w:t xml:space="preserve"> </w:t>
      </w:r>
      <w:r>
        <w:rPr>
          <w:spacing w:val="-4"/>
        </w:rPr>
        <w:t>1048</w:t>
      </w:r>
    </w:p>
    <w:p w14:paraId="0FDE7FBC" w14:textId="0A32698F" w:rsidR="002D5822" w:rsidRDefault="00742D12" w:rsidP="002D5822">
      <w:pPr>
        <w:pStyle w:val="BodyText"/>
        <w:spacing w:before="181"/>
        <w:ind w:left="4617" w:right="4616"/>
        <w:jc w:val="center"/>
        <w:rPr>
          <w:spacing w:val="-2"/>
        </w:rPr>
      </w:pPr>
      <w:r>
        <w:t>Passcode:</w:t>
      </w:r>
      <w:r>
        <w:rPr>
          <w:spacing w:val="-6"/>
        </w:rPr>
        <w:t xml:space="preserve"> </w:t>
      </w:r>
      <w:r>
        <w:rPr>
          <w:spacing w:val="-2"/>
        </w:rPr>
        <w:t>737322</w:t>
      </w:r>
    </w:p>
    <w:p w14:paraId="4B085722" w14:textId="77777777" w:rsidR="002D5822" w:rsidRPr="002D5822" w:rsidRDefault="002D5822" w:rsidP="002D5822">
      <w:pPr>
        <w:pStyle w:val="BodyText"/>
        <w:spacing w:before="181"/>
        <w:ind w:left="4617" w:right="4616"/>
        <w:jc w:val="center"/>
        <w:rPr>
          <w:spacing w:val="-2"/>
        </w:rPr>
      </w:pPr>
    </w:p>
    <w:p w14:paraId="4BAEFDE6" w14:textId="351A5D6F" w:rsidR="00815928" w:rsidRPr="002D5822" w:rsidRDefault="002D5822">
      <w:pPr>
        <w:pStyle w:val="BodyText"/>
        <w:spacing w:before="12"/>
      </w:pPr>
      <w:r w:rsidRPr="002D5822">
        <w:rPr>
          <w:b/>
          <w:bCs/>
        </w:rPr>
        <w:t>Participants:</w:t>
      </w:r>
      <w:r w:rsidRPr="002D5822">
        <w:t xml:space="preserve"> Jessica Dale, Andrew Epstein, Sara </w:t>
      </w:r>
      <w:proofErr w:type="spellStart"/>
      <w:r w:rsidRPr="002D5822">
        <w:t>Beaudrault</w:t>
      </w:r>
      <w:proofErr w:type="spellEnd"/>
      <w:r w:rsidRPr="002D5822">
        <w:t>, Heather Kaisner, Amber Roche, Naomi Biggs, Kim La Croix, Sarah Zia, Alex Coleman, Katie Plumb</w:t>
      </w:r>
      <w:r w:rsidR="002A2631">
        <w:t xml:space="preserve">, Danna Drum, </w:t>
      </w:r>
      <w:proofErr w:type="spellStart"/>
      <w:r w:rsidR="002A2631">
        <w:t>Jiancheng</w:t>
      </w:r>
      <w:proofErr w:type="spellEnd"/>
      <w:r w:rsidR="002A2631">
        <w:t xml:space="preserve"> Huang, Erin Jolly</w:t>
      </w:r>
    </w:p>
    <w:p w14:paraId="0801E709" w14:textId="77777777" w:rsidR="002D5822" w:rsidRDefault="002D5822">
      <w:pPr>
        <w:pStyle w:val="BodyText"/>
        <w:spacing w:before="12"/>
        <w:rPr>
          <w:sz w:val="14"/>
        </w:rPr>
      </w:pPr>
    </w:p>
    <w:tbl>
      <w:tblPr>
        <w:tblW w:w="1149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9"/>
        <w:gridCol w:w="3077"/>
        <w:gridCol w:w="4393"/>
        <w:gridCol w:w="1800"/>
      </w:tblGrid>
      <w:tr w:rsidR="00FF07FB" w14:paraId="4BAEFDEC" w14:textId="77777777" w:rsidTr="00CE5DCF">
        <w:trPr>
          <w:trHeight w:val="431"/>
        </w:trPr>
        <w:tc>
          <w:tcPr>
            <w:tcW w:w="2229" w:type="dxa"/>
            <w:shd w:val="clear" w:color="auto" w:fill="D9D9D9"/>
          </w:tcPr>
          <w:p w14:paraId="4BAEFDE7" w14:textId="77777777" w:rsidR="00FF07FB" w:rsidRDefault="00FF07FB">
            <w:pPr>
              <w:pStyle w:val="TableParagraph"/>
              <w:rPr>
                <w:b/>
              </w:rPr>
            </w:pPr>
            <w:r>
              <w:rPr>
                <w:b/>
              </w:rPr>
              <w:t>Agenda</w:t>
            </w:r>
            <w:r>
              <w:rPr>
                <w:b/>
                <w:spacing w:val="-6"/>
              </w:rPr>
              <w:t xml:space="preserve"> </w:t>
            </w:r>
            <w:r>
              <w:rPr>
                <w:b/>
                <w:spacing w:val="-4"/>
              </w:rPr>
              <w:t>Item</w:t>
            </w:r>
          </w:p>
        </w:tc>
        <w:tc>
          <w:tcPr>
            <w:tcW w:w="7470" w:type="dxa"/>
            <w:gridSpan w:val="2"/>
            <w:shd w:val="clear" w:color="auto" w:fill="D9D9D9"/>
          </w:tcPr>
          <w:p w14:paraId="4BAEFDE8" w14:textId="77777777" w:rsidR="00FF07FB" w:rsidRDefault="00FF07FB">
            <w:pPr>
              <w:pStyle w:val="TableParagraph"/>
              <w:ind w:left="108"/>
              <w:rPr>
                <w:b/>
              </w:rPr>
            </w:pPr>
            <w:r>
              <w:rPr>
                <w:b/>
                <w:spacing w:val="-2"/>
              </w:rPr>
              <w:t>Detail</w:t>
            </w:r>
          </w:p>
        </w:tc>
        <w:tc>
          <w:tcPr>
            <w:tcW w:w="1800" w:type="dxa"/>
            <w:shd w:val="clear" w:color="auto" w:fill="D9D9D9"/>
          </w:tcPr>
          <w:p w14:paraId="4BAEFDE9" w14:textId="77777777" w:rsidR="00FF07FB" w:rsidRDefault="00FF07FB">
            <w:pPr>
              <w:pStyle w:val="TableParagraph"/>
              <w:ind w:left="108"/>
              <w:rPr>
                <w:b/>
              </w:rPr>
            </w:pPr>
            <w:r>
              <w:rPr>
                <w:b/>
              </w:rPr>
              <w:t>Action</w:t>
            </w:r>
            <w:r>
              <w:rPr>
                <w:b/>
                <w:spacing w:val="-3"/>
              </w:rPr>
              <w:t xml:space="preserve"> </w:t>
            </w:r>
            <w:r>
              <w:rPr>
                <w:b/>
                <w:spacing w:val="-4"/>
              </w:rPr>
              <w:t>Item</w:t>
            </w:r>
          </w:p>
        </w:tc>
      </w:tr>
      <w:tr w:rsidR="00FF07FB" w14:paraId="4BAEFDF3" w14:textId="77777777" w:rsidTr="00CE5DCF">
        <w:trPr>
          <w:trHeight w:val="1074"/>
        </w:trPr>
        <w:tc>
          <w:tcPr>
            <w:tcW w:w="2229" w:type="dxa"/>
          </w:tcPr>
          <w:p w14:paraId="4BAEFDED" w14:textId="77777777" w:rsidR="00FF07FB" w:rsidRDefault="00FF07FB">
            <w:pPr>
              <w:pStyle w:val="TableParagraph"/>
              <w:spacing w:line="240" w:lineRule="auto"/>
              <w:ind w:right="40"/>
            </w:pPr>
            <w:r>
              <w:t>Welcome,</w:t>
            </w:r>
            <w:r>
              <w:rPr>
                <w:spacing w:val="-12"/>
              </w:rPr>
              <w:t xml:space="preserve"> </w:t>
            </w:r>
            <w:r>
              <w:t>Introductions</w:t>
            </w:r>
            <w:r>
              <w:rPr>
                <w:spacing w:val="-12"/>
              </w:rPr>
              <w:t xml:space="preserve"> </w:t>
            </w:r>
            <w:r>
              <w:t>(as needed), agenda review, and roll call</w:t>
            </w:r>
          </w:p>
        </w:tc>
        <w:tc>
          <w:tcPr>
            <w:tcW w:w="7470" w:type="dxa"/>
            <w:gridSpan w:val="2"/>
          </w:tcPr>
          <w:p w14:paraId="01AB53FB" w14:textId="77777777" w:rsidR="00FF07FB" w:rsidRDefault="00FF07FB">
            <w:pPr>
              <w:pStyle w:val="TableParagraph"/>
              <w:spacing w:line="240" w:lineRule="auto"/>
              <w:ind w:left="108"/>
              <w:rPr>
                <w:spacing w:val="-2"/>
              </w:rPr>
            </w:pPr>
            <w:r>
              <w:t>Quorum</w:t>
            </w:r>
            <w:r>
              <w:rPr>
                <w:spacing w:val="-8"/>
              </w:rPr>
              <w:t xml:space="preserve"> </w:t>
            </w:r>
            <w:r>
              <w:t>is</w:t>
            </w:r>
            <w:r>
              <w:rPr>
                <w:spacing w:val="-7"/>
              </w:rPr>
              <w:t xml:space="preserve"> </w:t>
            </w:r>
            <w:r>
              <w:t>50%</w:t>
            </w:r>
            <w:r>
              <w:rPr>
                <w:spacing w:val="-8"/>
              </w:rPr>
              <w:t xml:space="preserve"> </w:t>
            </w:r>
            <w:r>
              <w:t>+1</w:t>
            </w:r>
            <w:r>
              <w:rPr>
                <w:spacing w:val="-8"/>
              </w:rPr>
              <w:t xml:space="preserve"> </w:t>
            </w:r>
            <w:r>
              <w:t>of</w:t>
            </w:r>
            <w:r>
              <w:rPr>
                <w:spacing w:val="-8"/>
              </w:rPr>
              <w:t xml:space="preserve"> </w:t>
            </w:r>
            <w:r>
              <w:t xml:space="preserve">committee </w:t>
            </w:r>
            <w:r>
              <w:rPr>
                <w:spacing w:val="-2"/>
              </w:rPr>
              <w:t>membership</w:t>
            </w:r>
          </w:p>
          <w:p w14:paraId="16FB8F14" w14:textId="4AA071F1" w:rsidR="00CE5DCF" w:rsidRDefault="00CE5DCF" w:rsidP="00D24EFA">
            <w:pPr>
              <w:pStyle w:val="TableParagraph"/>
              <w:numPr>
                <w:ilvl w:val="0"/>
                <w:numId w:val="11"/>
              </w:numPr>
              <w:spacing w:line="240" w:lineRule="auto"/>
            </w:pPr>
            <w:r>
              <w:t>Quorum not met</w:t>
            </w:r>
          </w:p>
          <w:p w14:paraId="4BAEFDEE" w14:textId="40FDDBBA" w:rsidR="002D5822" w:rsidRDefault="00EE39C9" w:rsidP="00D24EFA">
            <w:pPr>
              <w:pStyle w:val="TableParagraph"/>
              <w:numPr>
                <w:ilvl w:val="0"/>
                <w:numId w:val="11"/>
              </w:numPr>
              <w:spacing w:line="240" w:lineRule="auto"/>
            </w:pPr>
            <w:r>
              <w:t>Modifying</w:t>
            </w:r>
            <w:r w:rsidR="007E7D57">
              <w:t xml:space="preserve"> agenda </w:t>
            </w:r>
            <w:r>
              <w:t>due to small group</w:t>
            </w:r>
          </w:p>
        </w:tc>
        <w:tc>
          <w:tcPr>
            <w:tcW w:w="1800" w:type="dxa"/>
          </w:tcPr>
          <w:p w14:paraId="111A20C5" w14:textId="77777777" w:rsidR="00CE5DCF" w:rsidRDefault="00FF07FB" w:rsidP="00CE5DCF">
            <w:pPr>
              <w:pStyle w:val="TableParagraph"/>
              <w:spacing w:line="240" w:lineRule="auto"/>
              <w:ind w:left="0" w:right="351"/>
              <w:jc w:val="both"/>
            </w:pPr>
            <w:r>
              <w:t>Roll call</w:t>
            </w:r>
          </w:p>
          <w:p w14:paraId="4BAEFDEF" w14:textId="1D11957C" w:rsidR="00FF07FB" w:rsidRDefault="00FF07FB" w:rsidP="00CE5DCF">
            <w:pPr>
              <w:pStyle w:val="TableParagraph"/>
              <w:spacing w:line="240" w:lineRule="auto"/>
              <w:ind w:left="0" w:right="351"/>
              <w:jc w:val="both"/>
            </w:pPr>
            <w:r>
              <w:t>Ensure</w:t>
            </w:r>
            <w:r w:rsidR="00CE5DCF">
              <w:rPr>
                <w:spacing w:val="-12"/>
              </w:rPr>
              <w:t xml:space="preserve"> </w:t>
            </w:r>
            <w:r>
              <w:t>quorum</w:t>
            </w:r>
          </w:p>
          <w:p w14:paraId="4BAEFDF0" w14:textId="239AB54A" w:rsidR="00FF07FB" w:rsidRDefault="00FF07FB" w:rsidP="00CE5DCF">
            <w:pPr>
              <w:pStyle w:val="TableParagraph"/>
              <w:spacing w:line="270" w:lineRule="atLeast"/>
              <w:ind w:left="0"/>
              <w:jc w:val="both"/>
            </w:pPr>
            <w:r>
              <w:t>Review</w:t>
            </w:r>
            <w:r w:rsidR="00CE5DCF">
              <w:rPr>
                <w:spacing w:val="-12"/>
              </w:rPr>
              <w:t xml:space="preserve"> </w:t>
            </w:r>
            <w:r>
              <w:t>agenda</w:t>
            </w:r>
            <w:r>
              <w:rPr>
                <w:spacing w:val="-12"/>
              </w:rPr>
              <w:t xml:space="preserve"> </w:t>
            </w:r>
            <w:r>
              <w:t>for the day</w:t>
            </w:r>
          </w:p>
        </w:tc>
      </w:tr>
      <w:tr w:rsidR="00815928" w14:paraId="4BAEFDF5" w14:textId="77777777" w:rsidTr="00FF07FB">
        <w:trPr>
          <w:trHeight w:val="429"/>
        </w:trPr>
        <w:tc>
          <w:tcPr>
            <w:tcW w:w="11499" w:type="dxa"/>
            <w:gridSpan w:val="4"/>
            <w:shd w:val="clear" w:color="auto" w:fill="D9D9D9"/>
          </w:tcPr>
          <w:p w14:paraId="4BAEFDF4" w14:textId="77777777" w:rsidR="00815928" w:rsidRDefault="00742D12">
            <w:pPr>
              <w:pStyle w:val="TableParagraph"/>
              <w:spacing w:line="265" w:lineRule="exact"/>
              <w:rPr>
                <w:b/>
              </w:rPr>
            </w:pPr>
            <w:r>
              <w:rPr>
                <w:b/>
              </w:rPr>
              <w:t>Committee</w:t>
            </w:r>
            <w:r>
              <w:rPr>
                <w:b/>
                <w:spacing w:val="-6"/>
              </w:rPr>
              <w:t xml:space="preserve"> </w:t>
            </w:r>
            <w:r>
              <w:rPr>
                <w:b/>
              </w:rPr>
              <w:t>Agenda</w:t>
            </w:r>
            <w:r>
              <w:rPr>
                <w:b/>
                <w:spacing w:val="-6"/>
              </w:rPr>
              <w:t xml:space="preserve"> </w:t>
            </w:r>
            <w:r>
              <w:rPr>
                <w:b/>
                <w:spacing w:val="-4"/>
              </w:rPr>
              <w:t>Items</w:t>
            </w:r>
          </w:p>
        </w:tc>
      </w:tr>
      <w:tr w:rsidR="00FF07FB" w14:paraId="4BAEFDFB" w14:textId="77777777" w:rsidTr="00CE5DCF">
        <w:trPr>
          <w:trHeight w:val="268"/>
        </w:trPr>
        <w:tc>
          <w:tcPr>
            <w:tcW w:w="2229" w:type="dxa"/>
          </w:tcPr>
          <w:p w14:paraId="4BAEFDF6" w14:textId="77777777" w:rsidR="00FF07FB" w:rsidRDefault="00FF07FB">
            <w:pPr>
              <w:pStyle w:val="TableParagraph"/>
              <w:spacing w:line="248" w:lineRule="exact"/>
            </w:pPr>
            <w:r>
              <w:t>Approve</w:t>
            </w:r>
            <w:r>
              <w:rPr>
                <w:spacing w:val="-5"/>
              </w:rPr>
              <w:t xml:space="preserve"> </w:t>
            </w:r>
            <w:r>
              <w:t>May</w:t>
            </w:r>
            <w:r>
              <w:rPr>
                <w:spacing w:val="-4"/>
              </w:rPr>
              <w:t xml:space="preserve"> </w:t>
            </w:r>
            <w:r>
              <w:rPr>
                <w:spacing w:val="-2"/>
              </w:rPr>
              <w:t>Minutes</w:t>
            </w:r>
          </w:p>
        </w:tc>
        <w:tc>
          <w:tcPr>
            <w:tcW w:w="7470" w:type="dxa"/>
            <w:gridSpan w:val="2"/>
          </w:tcPr>
          <w:p w14:paraId="4BAEFDF7" w14:textId="77777777" w:rsidR="00FF07FB" w:rsidRDefault="00FF07FB">
            <w:pPr>
              <w:pStyle w:val="TableParagraph"/>
              <w:spacing w:line="240" w:lineRule="auto"/>
              <w:ind w:left="0"/>
              <w:rPr>
                <w:rFonts w:ascii="Times New Roman"/>
                <w:sz w:val="18"/>
              </w:rPr>
            </w:pPr>
          </w:p>
        </w:tc>
        <w:tc>
          <w:tcPr>
            <w:tcW w:w="1800" w:type="dxa"/>
          </w:tcPr>
          <w:p w14:paraId="4BAEFDF8" w14:textId="77777777" w:rsidR="00FF07FB" w:rsidRDefault="00FF07FB" w:rsidP="00CE5DCF">
            <w:pPr>
              <w:pStyle w:val="TableParagraph"/>
              <w:spacing w:line="248" w:lineRule="exact"/>
              <w:ind w:left="0"/>
              <w:jc w:val="center"/>
            </w:pPr>
            <w:r>
              <w:rPr>
                <w:spacing w:val="-2"/>
              </w:rPr>
              <w:t>Approve</w:t>
            </w:r>
          </w:p>
        </w:tc>
      </w:tr>
      <w:tr w:rsidR="00FF07FB" w14:paraId="4BAEFE02" w14:textId="77777777" w:rsidTr="00CE5DCF">
        <w:trPr>
          <w:trHeight w:val="537"/>
        </w:trPr>
        <w:tc>
          <w:tcPr>
            <w:tcW w:w="2229" w:type="dxa"/>
          </w:tcPr>
          <w:p w14:paraId="4BAEFDFC" w14:textId="77777777" w:rsidR="00FF07FB" w:rsidRDefault="00FF07FB">
            <w:pPr>
              <w:pStyle w:val="TableParagraph"/>
            </w:pPr>
            <w:r>
              <w:t>Co-Chair</w:t>
            </w:r>
            <w:r>
              <w:rPr>
                <w:spacing w:val="-6"/>
              </w:rPr>
              <w:t xml:space="preserve"> </w:t>
            </w:r>
            <w:r>
              <w:rPr>
                <w:spacing w:val="-2"/>
              </w:rPr>
              <w:t>nominations</w:t>
            </w:r>
          </w:p>
        </w:tc>
        <w:tc>
          <w:tcPr>
            <w:tcW w:w="7470" w:type="dxa"/>
            <w:gridSpan w:val="2"/>
          </w:tcPr>
          <w:p w14:paraId="78A36992" w14:textId="3BF1AD7A" w:rsidR="00FF07FB" w:rsidRDefault="00FF07FB">
            <w:pPr>
              <w:pStyle w:val="TableParagraph"/>
              <w:ind w:left="108"/>
              <w:rPr>
                <w:spacing w:val="-4"/>
              </w:rPr>
            </w:pPr>
            <w:r>
              <w:t>Committee</w:t>
            </w:r>
            <w:r>
              <w:rPr>
                <w:spacing w:val="-7"/>
              </w:rPr>
              <w:t xml:space="preserve"> </w:t>
            </w:r>
            <w:r>
              <w:t>needs</w:t>
            </w:r>
            <w:r>
              <w:rPr>
                <w:spacing w:val="-3"/>
              </w:rPr>
              <w:t xml:space="preserve"> </w:t>
            </w:r>
            <w:r>
              <w:t>a</w:t>
            </w:r>
            <w:r>
              <w:rPr>
                <w:spacing w:val="-6"/>
              </w:rPr>
              <w:t xml:space="preserve"> </w:t>
            </w:r>
            <w:r>
              <w:t>co-</w:t>
            </w:r>
            <w:r>
              <w:rPr>
                <w:spacing w:val="-4"/>
              </w:rPr>
              <w:t>chair</w:t>
            </w:r>
          </w:p>
          <w:p w14:paraId="4198EC19" w14:textId="77777777" w:rsidR="00DA17D4" w:rsidRDefault="00DA17D4">
            <w:pPr>
              <w:pStyle w:val="TableParagraph"/>
              <w:ind w:left="108"/>
              <w:rPr>
                <w:spacing w:val="-4"/>
              </w:rPr>
            </w:pPr>
          </w:p>
          <w:p w14:paraId="18617C5D" w14:textId="04BF4668" w:rsidR="00695353" w:rsidRDefault="007E7D57" w:rsidP="007E7D57">
            <w:pPr>
              <w:pStyle w:val="TableParagraph"/>
              <w:numPr>
                <w:ilvl w:val="0"/>
                <w:numId w:val="6"/>
              </w:numPr>
            </w:pPr>
            <w:r>
              <w:t xml:space="preserve">This role </w:t>
            </w:r>
            <w:r w:rsidR="00695353">
              <w:t>includes</w:t>
            </w:r>
            <w:r>
              <w:t xml:space="preserve"> an additional monthly </w:t>
            </w:r>
            <w:r w:rsidR="00EE39C9">
              <w:t xml:space="preserve">planning </w:t>
            </w:r>
            <w:r>
              <w:t xml:space="preserve">meeting with OHA, assistance with drafting the agenda, minor website </w:t>
            </w:r>
            <w:r w:rsidR="00695353">
              <w:t>maintenance</w:t>
            </w:r>
            <w:r>
              <w:t xml:space="preserve">, </w:t>
            </w:r>
            <w:r w:rsidR="00695353">
              <w:t xml:space="preserve">and an </w:t>
            </w:r>
            <w:r>
              <w:t>occasional report out to big CLHO</w:t>
            </w:r>
            <w:r w:rsidR="00695353">
              <w:t>.</w:t>
            </w:r>
          </w:p>
          <w:p w14:paraId="4BAEFDFD" w14:textId="33394EB7" w:rsidR="007E7D57" w:rsidRDefault="00695353" w:rsidP="00196733">
            <w:pPr>
              <w:pStyle w:val="TableParagraph"/>
              <w:numPr>
                <w:ilvl w:val="0"/>
                <w:numId w:val="7"/>
              </w:numPr>
            </w:pPr>
            <w:r>
              <w:t xml:space="preserve">Jessica will send out an email with more information </w:t>
            </w:r>
          </w:p>
        </w:tc>
        <w:tc>
          <w:tcPr>
            <w:tcW w:w="1800" w:type="dxa"/>
          </w:tcPr>
          <w:p w14:paraId="4BAEFDFF" w14:textId="2F46BF1E" w:rsidR="00FF07FB" w:rsidRDefault="00FF07FB" w:rsidP="00CE5DCF">
            <w:pPr>
              <w:pStyle w:val="TableParagraph"/>
              <w:ind w:left="0" w:right="194"/>
              <w:jc w:val="center"/>
            </w:pPr>
            <w:r>
              <w:t>Nomination</w:t>
            </w:r>
            <w:r>
              <w:rPr>
                <w:spacing w:val="-8"/>
              </w:rPr>
              <w:t xml:space="preserve"> </w:t>
            </w:r>
            <w:r>
              <w:rPr>
                <w:spacing w:val="-5"/>
              </w:rPr>
              <w:t>and</w:t>
            </w:r>
            <w:r w:rsidR="00CE5DCF">
              <w:t xml:space="preserve"> </w:t>
            </w:r>
            <w:r>
              <w:rPr>
                <w:spacing w:val="-2"/>
              </w:rPr>
              <w:t>selection</w:t>
            </w:r>
          </w:p>
        </w:tc>
      </w:tr>
      <w:tr w:rsidR="00FF07FB" w14:paraId="4BAEFE09" w14:textId="77777777" w:rsidTr="00CE5DCF">
        <w:trPr>
          <w:trHeight w:val="537"/>
        </w:trPr>
        <w:tc>
          <w:tcPr>
            <w:tcW w:w="2229" w:type="dxa"/>
          </w:tcPr>
          <w:p w14:paraId="4BAEFE03" w14:textId="77777777" w:rsidR="00FF07FB" w:rsidRDefault="00FF07FB">
            <w:pPr>
              <w:pStyle w:val="TableParagraph"/>
            </w:pPr>
            <w:r>
              <w:t>July</w:t>
            </w:r>
            <w:r>
              <w:rPr>
                <w:spacing w:val="-3"/>
              </w:rPr>
              <w:t xml:space="preserve"> </w:t>
            </w:r>
            <w:r>
              <w:rPr>
                <w:spacing w:val="-2"/>
              </w:rPr>
              <w:t>Meeting</w:t>
            </w:r>
          </w:p>
        </w:tc>
        <w:tc>
          <w:tcPr>
            <w:tcW w:w="7470" w:type="dxa"/>
            <w:gridSpan w:val="2"/>
          </w:tcPr>
          <w:p w14:paraId="37B0FA6C" w14:textId="77777777" w:rsidR="00FF07FB" w:rsidRDefault="00FF07FB" w:rsidP="00695353">
            <w:pPr>
              <w:pStyle w:val="TableParagraph"/>
              <w:ind w:left="108"/>
              <w:rPr>
                <w:spacing w:val="-2"/>
              </w:rPr>
            </w:pPr>
            <w:r>
              <w:t>Need</w:t>
            </w:r>
            <w:r>
              <w:rPr>
                <w:spacing w:val="-3"/>
              </w:rPr>
              <w:t xml:space="preserve"> </w:t>
            </w:r>
            <w:r>
              <w:t>someone</w:t>
            </w:r>
            <w:r>
              <w:rPr>
                <w:spacing w:val="-5"/>
              </w:rPr>
              <w:t xml:space="preserve"> </w:t>
            </w:r>
            <w:r>
              <w:t>to</w:t>
            </w:r>
            <w:r>
              <w:rPr>
                <w:spacing w:val="-4"/>
              </w:rPr>
              <w:t xml:space="preserve"> </w:t>
            </w:r>
            <w:r>
              <w:t>lead</w:t>
            </w:r>
            <w:r>
              <w:rPr>
                <w:spacing w:val="-3"/>
              </w:rPr>
              <w:t xml:space="preserve"> </w:t>
            </w:r>
            <w:r>
              <w:t>meeting</w:t>
            </w:r>
            <w:r>
              <w:rPr>
                <w:spacing w:val="-2"/>
              </w:rPr>
              <w:t xml:space="preserve"> </w:t>
            </w:r>
            <w:r>
              <w:rPr>
                <w:spacing w:val="-5"/>
              </w:rPr>
              <w:t>or</w:t>
            </w:r>
            <w:r w:rsidR="00695353">
              <w:t xml:space="preserve"> </w:t>
            </w:r>
            <w:r>
              <w:t>need</w:t>
            </w:r>
            <w:r>
              <w:rPr>
                <w:spacing w:val="-1"/>
              </w:rPr>
              <w:t xml:space="preserve"> </w:t>
            </w:r>
            <w:r>
              <w:t>to</w:t>
            </w:r>
            <w:r>
              <w:rPr>
                <w:spacing w:val="-2"/>
              </w:rPr>
              <w:t xml:space="preserve"> reschedule</w:t>
            </w:r>
          </w:p>
          <w:p w14:paraId="4BAEFE05" w14:textId="50CD6BB3" w:rsidR="00ED3E35" w:rsidRDefault="00ED3E35" w:rsidP="00ED3E35">
            <w:pPr>
              <w:pStyle w:val="TableParagraph"/>
              <w:numPr>
                <w:ilvl w:val="0"/>
                <w:numId w:val="6"/>
              </w:numPr>
            </w:pPr>
            <w:r>
              <w:t xml:space="preserve">Katie Plumb volunteered to facilitate the July meeting. </w:t>
            </w:r>
          </w:p>
        </w:tc>
        <w:tc>
          <w:tcPr>
            <w:tcW w:w="1800" w:type="dxa"/>
          </w:tcPr>
          <w:p w14:paraId="4BAEFE06" w14:textId="77777777" w:rsidR="00FF07FB" w:rsidRDefault="00FF07FB" w:rsidP="00CE5DCF">
            <w:pPr>
              <w:pStyle w:val="TableParagraph"/>
              <w:ind w:left="0" w:right="194"/>
              <w:jc w:val="center"/>
            </w:pPr>
            <w:r>
              <w:rPr>
                <w:spacing w:val="-2"/>
              </w:rPr>
              <w:t>Discuss</w:t>
            </w:r>
          </w:p>
        </w:tc>
      </w:tr>
      <w:tr w:rsidR="00815928" w14:paraId="4BAEFE0B" w14:textId="77777777" w:rsidTr="00FF07FB">
        <w:trPr>
          <w:trHeight w:val="431"/>
        </w:trPr>
        <w:tc>
          <w:tcPr>
            <w:tcW w:w="11499" w:type="dxa"/>
            <w:gridSpan w:val="4"/>
            <w:shd w:val="clear" w:color="auto" w:fill="D9D9D9"/>
          </w:tcPr>
          <w:p w14:paraId="4BAEFE0A" w14:textId="77777777" w:rsidR="00815928" w:rsidRDefault="00742D12">
            <w:pPr>
              <w:pStyle w:val="TableParagraph"/>
              <w:rPr>
                <w:b/>
              </w:rPr>
            </w:pPr>
            <w:r>
              <w:rPr>
                <w:b/>
              </w:rPr>
              <w:t>Agenda</w:t>
            </w:r>
            <w:r>
              <w:rPr>
                <w:b/>
                <w:spacing w:val="-6"/>
              </w:rPr>
              <w:t xml:space="preserve"> </w:t>
            </w:r>
            <w:r>
              <w:rPr>
                <w:b/>
                <w:spacing w:val="-4"/>
              </w:rPr>
              <w:t>Item</w:t>
            </w:r>
          </w:p>
        </w:tc>
      </w:tr>
      <w:tr w:rsidR="00FF07FB" w14:paraId="4BAEFE12" w14:textId="77777777" w:rsidTr="00CE5DCF">
        <w:trPr>
          <w:trHeight w:val="817"/>
        </w:trPr>
        <w:tc>
          <w:tcPr>
            <w:tcW w:w="2229" w:type="dxa"/>
          </w:tcPr>
          <w:p w14:paraId="4BAEFE0C" w14:textId="77777777" w:rsidR="00FF07FB" w:rsidRDefault="00FF07FB">
            <w:pPr>
              <w:pStyle w:val="TableParagraph"/>
            </w:pPr>
            <w:r>
              <w:t>Program</w:t>
            </w:r>
            <w:r>
              <w:rPr>
                <w:spacing w:val="-5"/>
              </w:rPr>
              <w:t xml:space="preserve"> </w:t>
            </w:r>
            <w:r>
              <w:t>Element</w:t>
            </w:r>
            <w:r>
              <w:rPr>
                <w:spacing w:val="-3"/>
              </w:rPr>
              <w:t xml:space="preserve"> </w:t>
            </w:r>
            <w:r>
              <w:t>51</w:t>
            </w:r>
            <w:r>
              <w:rPr>
                <w:spacing w:val="-5"/>
              </w:rPr>
              <w:t xml:space="preserve"> </w:t>
            </w:r>
            <w:r>
              <w:rPr>
                <w:spacing w:val="-10"/>
              </w:rPr>
              <w:t>–</w:t>
            </w:r>
          </w:p>
          <w:p w14:paraId="4BAEFE0D" w14:textId="77777777" w:rsidR="00FF07FB" w:rsidRDefault="00FF07FB">
            <w:pPr>
              <w:pStyle w:val="TableParagraph"/>
              <w:spacing w:line="270" w:lineRule="atLeast"/>
            </w:pPr>
            <w:r>
              <w:t>Update</w:t>
            </w:r>
            <w:r>
              <w:rPr>
                <w:spacing w:val="-12"/>
              </w:rPr>
              <w:t xml:space="preserve"> </w:t>
            </w:r>
            <w:r>
              <w:t>on</w:t>
            </w:r>
            <w:r>
              <w:rPr>
                <w:spacing w:val="-12"/>
              </w:rPr>
              <w:t xml:space="preserve"> </w:t>
            </w:r>
            <w:r>
              <w:t>presentation</w:t>
            </w:r>
            <w:r>
              <w:rPr>
                <w:spacing w:val="-12"/>
              </w:rPr>
              <w:t xml:space="preserve"> </w:t>
            </w:r>
            <w:r>
              <w:t xml:space="preserve">to </w:t>
            </w:r>
            <w:r>
              <w:rPr>
                <w:spacing w:val="-4"/>
              </w:rPr>
              <w:t>CLHO</w:t>
            </w:r>
          </w:p>
        </w:tc>
        <w:tc>
          <w:tcPr>
            <w:tcW w:w="7470" w:type="dxa"/>
            <w:gridSpan w:val="2"/>
          </w:tcPr>
          <w:p w14:paraId="20F75ADB" w14:textId="22A65F90" w:rsidR="00FF07FB" w:rsidRDefault="00FF07FB">
            <w:pPr>
              <w:pStyle w:val="TableParagraph"/>
              <w:numPr>
                <w:ilvl w:val="0"/>
                <w:numId w:val="4"/>
              </w:numPr>
              <w:tabs>
                <w:tab w:val="left" w:pos="468"/>
              </w:tabs>
              <w:spacing w:line="240" w:lineRule="auto"/>
              <w:ind w:right="191"/>
            </w:pPr>
            <w:r>
              <w:t>Provide</w:t>
            </w:r>
            <w:r>
              <w:rPr>
                <w:spacing w:val="-10"/>
              </w:rPr>
              <w:t xml:space="preserve"> </w:t>
            </w:r>
            <w:r>
              <w:t>update</w:t>
            </w:r>
            <w:r>
              <w:rPr>
                <w:spacing w:val="-10"/>
              </w:rPr>
              <w:t xml:space="preserve"> </w:t>
            </w:r>
            <w:r>
              <w:t>on</w:t>
            </w:r>
            <w:r>
              <w:rPr>
                <w:spacing w:val="-9"/>
              </w:rPr>
              <w:t xml:space="preserve"> </w:t>
            </w:r>
            <w:r>
              <w:t>outcome</w:t>
            </w:r>
            <w:r>
              <w:rPr>
                <w:spacing w:val="-10"/>
              </w:rPr>
              <w:t xml:space="preserve"> </w:t>
            </w:r>
            <w:r>
              <w:t>of PE 51 presentation to CLHO</w:t>
            </w:r>
          </w:p>
          <w:p w14:paraId="63ACE10A" w14:textId="77777777" w:rsidR="00DA17D4" w:rsidRDefault="00DA17D4" w:rsidP="00DA17D4">
            <w:pPr>
              <w:pStyle w:val="TableParagraph"/>
              <w:tabs>
                <w:tab w:val="left" w:pos="468"/>
              </w:tabs>
              <w:spacing w:line="240" w:lineRule="auto"/>
              <w:ind w:left="468" w:right="191"/>
            </w:pPr>
          </w:p>
          <w:p w14:paraId="4BAEFE0E" w14:textId="2376AAD5" w:rsidR="00196733" w:rsidRDefault="00196733" w:rsidP="00196733">
            <w:pPr>
              <w:pStyle w:val="TableParagraph"/>
              <w:numPr>
                <w:ilvl w:val="1"/>
                <w:numId w:val="4"/>
              </w:numPr>
              <w:tabs>
                <w:tab w:val="left" w:pos="468"/>
              </w:tabs>
              <w:spacing w:line="240" w:lineRule="auto"/>
              <w:ind w:right="191"/>
            </w:pPr>
            <w:r>
              <w:t xml:space="preserve">CLHO </w:t>
            </w:r>
            <w:r w:rsidR="000B167C">
              <w:t xml:space="preserve">approved </w:t>
            </w:r>
            <w:r>
              <w:t xml:space="preserve">the draft PE 51 language </w:t>
            </w:r>
            <w:r w:rsidR="000B167C">
              <w:t xml:space="preserve">presented by CLHO S&amp;I. </w:t>
            </w:r>
            <w:r>
              <w:t xml:space="preserve">Language </w:t>
            </w:r>
            <w:r w:rsidR="006E7598">
              <w:t>will be effective</w:t>
            </w:r>
            <w:r>
              <w:t xml:space="preserve"> July </w:t>
            </w:r>
            <w:r w:rsidR="00DA17D4">
              <w:t>1</w:t>
            </w:r>
            <w:r w:rsidR="006E7598">
              <w:t xml:space="preserve"> (will go into Agreements through an amendment</w:t>
            </w:r>
            <w:r w:rsidR="00A301AA">
              <w:t xml:space="preserve"> since deadline had already passed for inclusion in initial FY24 Agreements</w:t>
            </w:r>
            <w:r w:rsidR="004D6CFD">
              <w:t xml:space="preserve">). </w:t>
            </w:r>
          </w:p>
        </w:tc>
        <w:tc>
          <w:tcPr>
            <w:tcW w:w="1800" w:type="dxa"/>
          </w:tcPr>
          <w:p w14:paraId="4BAEFE0F" w14:textId="77777777" w:rsidR="00FF07FB" w:rsidRDefault="00FF07FB">
            <w:pPr>
              <w:pStyle w:val="TableParagraph"/>
              <w:ind w:left="204" w:right="194"/>
              <w:jc w:val="center"/>
            </w:pPr>
            <w:r>
              <w:rPr>
                <w:spacing w:val="-2"/>
              </w:rPr>
              <w:t>Update</w:t>
            </w:r>
          </w:p>
        </w:tc>
      </w:tr>
      <w:tr w:rsidR="00FF07FB" w14:paraId="4BAEFE18" w14:textId="77777777" w:rsidTr="00CE5DCF">
        <w:trPr>
          <w:trHeight w:val="815"/>
        </w:trPr>
        <w:tc>
          <w:tcPr>
            <w:tcW w:w="2229" w:type="dxa"/>
          </w:tcPr>
          <w:p w14:paraId="4BAEFE13" w14:textId="77777777" w:rsidR="00FF07FB" w:rsidRDefault="00FF07FB">
            <w:pPr>
              <w:pStyle w:val="TableParagraph"/>
              <w:spacing w:line="240" w:lineRule="auto"/>
            </w:pPr>
            <w:r>
              <w:t>Update</w:t>
            </w:r>
            <w:r>
              <w:rPr>
                <w:spacing w:val="-12"/>
              </w:rPr>
              <w:t xml:space="preserve"> </w:t>
            </w:r>
            <w:r>
              <w:t>from</w:t>
            </w:r>
            <w:r>
              <w:rPr>
                <w:spacing w:val="-12"/>
              </w:rPr>
              <w:t xml:space="preserve"> </w:t>
            </w:r>
            <w:r>
              <w:t>workplan template group</w:t>
            </w:r>
          </w:p>
        </w:tc>
        <w:tc>
          <w:tcPr>
            <w:tcW w:w="7470" w:type="dxa"/>
            <w:gridSpan w:val="2"/>
          </w:tcPr>
          <w:p w14:paraId="76FE92EB" w14:textId="77777777" w:rsidR="00FF07FB" w:rsidRDefault="00FF07FB">
            <w:pPr>
              <w:pStyle w:val="TableParagraph"/>
              <w:numPr>
                <w:ilvl w:val="0"/>
                <w:numId w:val="3"/>
              </w:numPr>
              <w:tabs>
                <w:tab w:val="left" w:pos="468"/>
              </w:tabs>
              <w:spacing w:line="240" w:lineRule="auto"/>
              <w:ind w:right="215"/>
            </w:pPr>
            <w:r>
              <w:t>Update</w:t>
            </w:r>
            <w:r>
              <w:rPr>
                <w:spacing w:val="-7"/>
              </w:rPr>
              <w:t xml:space="preserve"> </w:t>
            </w:r>
            <w:r>
              <w:t>from</w:t>
            </w:r>
            <w:r>
              <w:rPr>
                <w:spacing w:val="-7"/>
              </w:rPr>
              <w:t xml:space="preserve"> </w:t>
            </w:r>
            <w:r>
              <w:t>the</w:t>
            </w:r>
            <w:r>
              <w:rPr>
                <w:spacing w:val="-9"/>
              </w:rPr>
              <w:t xml:space="preserve"> </w:t>
            </w:r>
            <w:r>
              <w:t>group</w:t>
            </w:r>
            <w:r>
              <w:rPr>
                <w:spacing w:val="-6"/>
              </w:rPr>
              <w:t xml:space="preserve"> </w:t>
            </w:r>
            <w:r>
              <w:t>on</w:t>
            </w:r>
            <w:r>
              <w:rPr>
                <w:spacing w:val="-8"/>
              </w:rPr>
              <w:t xml:space="preserve"> </w:t>
            </w:r>
            <w:r>
              <w:t>the workplan template</w:t>
            </w:r>
          </w:p>
          <w:p w14:paraId="71339974" w14:textId="77777777" w:rsidR="00ED3E35" w:rsidRDefault="00ED3E35" w:rsidP="00ED3E35">
            <w:pPr>
              <w:pStyle w:val="TableParagraph"/>
              <w:tabs>
                <w:tab w:val="left" w:pos="468"/>
              </w:tabs>
              <w:spacing w:line="240" w:lineRule="auto"/>
              <w:ind w:right="215"/>
            </w:pPr>
          </w:p>
          <w:p w14:paraId="4BAEFE14" w14:textId="3BC79756" w:rsidR="00ED3E35" w:rsidRDefault="00ED3E35" w:rsidP="00ED3E35">
            <w:pPr>
              <w:pStyle w:val="TableParagraph"/>
              <w:tabs>
                <w:tab w:val="left" w:pos="468"/>
              </w:tabs>
              <w:spacing w:line="240" w:lineRule="auto"/>
              <w:ind w:right="215"/>
            </w:pPr>
            <w:r>
              <w:t xml:space="preserve">This topic was not discussed due to the small group. </w:t>
            </w:r>
          </w:p>
        </w:tc>
        <w:tc>
          <w:tcPr>
            <w:tcW w:w="1800" w:type="dxa"/>
          </w:tcPr>
          <w:p w14:paraId="4BAEFE15" w14:textId="77777777" w:rsidR="00FF07FB" w:rsidRDefault="00FF07FB">
            <w:pPr>
              <w:pStyle w:val="TableParagraph"/>
              <w:ind w:left="204" w:right="194"/>
              <w:jc w:val="center"/>
            </w:pPr>
            <w:r>
              <w:rPr>
                <w:spacing w:val="-2"/>
              </w:rPr>
              <w:t>Update</w:t>
            </w:r>
          </w:p>
        </w:tc>
      </w:tr>
      <w:tr w:rsidR="00FF07FB" w14:paraId="4BAEFE1F" w14:textId="77777777" w:rsidTr="00CE5DCF">
        <w:trPr>
          <w:trHeight w:val="2159"/>
        </w:trPr>
        <w:tc>
          <w:tcPr>
            <w:tcW w:w="2229" w:type="dxa"/>
          </w:tcPr>
          <w:p w14:paraId="4BAEFE19" w14:textId="77777777" w:rsidR="00FF07FB" w:rsidRDefault="00FF07FB">
            <w:pPr>
              <w:pStyle w:val="TableParagraph"/>
              <w:spacing w:line="240" w:lineRule="auto"/>
              <w:ind w:right="246"/>
            </w:pPr>
            <w:r>
              <w:t>Presentation of CLHO survey for improved communications</w:t>
            </w:r>
            <w:r>
              <w:rPr>
                <w:spacing w:val="-12"/>
              </w:rPr>
              <w:t xml:space="preserve"> </w:t>
            </w:r>
            <w:r>
              <w:t>between OHA and LPHA</w:t>
            </w:r>
          </w:p>
        </w:tc>
        <w:tc>
          <w:tcPr>
            <w:tcW w:w="7470" w:type="dxa"/>
            <w:gridSpan w:val="2"/>
          </w:tcPr>
          <w:p w14:paraId="4BAEFE1A" w14:textId="77777777" w:rsidR="00FF07FB" w:rsidRDefault="00FF07FB">
            <w:pPr>
              <w:pStyle w:val="TableParagraph"/>
              <w:numPr>
                <w:ilvl w:val="0"/>
                <w:numId w:val="2"/>
              </w:numPr>
              <w:tabs>
                <w:tab w:val="left" w:pos="468"/>
              </w:tabs>
            </w:pPr>
            <w:r>
              <w:t>Presentation</w:t>
            </w:r>
            <w:r>
              <w:rPr>
                <w:spacing w:val="-4"/>
              </w:rPr>
              <w:t xml:space="preserve"> </w:t>
            </w:r>
            <w:r>
              <w:t>of</w:t>
            </w:r>
            <w:r>
              <w:rPr>
                <w:spacing w:val="-7"/>
              </w:rPr>
              <w:t xml:space="preserve"> </w:t>
            </w:r>
            <w:r>
              <w:t>survey</w:t>
            </w:r>
            <w:r>
              <w:rPr>
                <w:spacing w:val="-5"/>
              </w:rPr>
              <w:t xml:space="preserve"> </w:t>
            </w:r>
            <w:r>
              <w:rPr>
                <w:spacing w:val="-2"/>
              </w:rPr>
              <w:t>results</w:t>
            </w:r>
          </w:p>
          <w:p w14:paraId="098E39C2" w14:textId="77777777" w:rsidR="00FF07FB" w:rsidRPr="00AB71D0" w:rsidRDefault="00FF07FB">
            <w:pPr>
              <w:pStyle w:val="TableParagraph"/>
              <w:numPr>
                <w:ilvl w:val="0"/>
                <w:numId w:val="2"/>
              </w:numPr>
              <w:tabs>
                <w:tab w:val="left" w:pos="468"/>
              </w:tabs>
              <w:spacing w:line="240" w:lineRule="auto"/>
              <w:ind w:right="216"/>
            </w:pPr>
            <w:r>
              <w:t>Full discussion will occur at next meeting, once everyone has a chance to review the survey</w:t>
            </w:r>
            <w:r>
              <w:rPr>
                <w:spacing w:val="-11"/>
              </w:rPr>
              <w:t xml:space="preserve"> </w:t>
            </w:r>
            <w:r>
              <w:t>details</w:t>
            </w:r>
            <w:r>
              <w:rPr>
                <w:spacing w:val="-8"/>
              </w:rPr>
              <w:t xml:space="preserve"> </w:t>
            </w:r>
            <w:r>
              <w:t>and</w:t>
            </w:r>
            <w:r>
              <w:rPr>
                <w:spacing w:val="-8"/>
              </w:rPr>
              <w:t xml:space="preserve"> </w:t>
            </w:r>
            <w:r>
              <w:t>gather</w:t>
            </w:r>
            <w:r>
              <w:rPr>
                <w:spacing w:val="-11"/>
              </w:rPr>
              <w:t xml:space="preserve"> </w:t>
            </w:r>
            <w:r>
              <w:t xml:space="preserve">their thoughts on what next steps </w:t>
            </w:r>
            <w:r>
              <w:rPr>
                <w:spacing w:val="-4"/>
              </w:rPr>
              <w:t>are.</w:t>
            </w:r>
          </w:p>
          <w:p w14:paraId="32B76949" w14:textId="77777777" w:rsidR="00AB71D0" w:rsidRDefault="00AB71D0" w:rsidP="00AB71D0">
            <w:pPr>
              <w:pStyle w:val="TableParagraph"/>
              <w:tabs>
                <w:tab w:val="left" w:pos="468"/>
              </w:tabs>
              <w:spacing w:line="240" w:lineRule="auto"/>
              <w:ind w:right="216"/>
            </w:pPr>
          </w:p>
          <w:p w14:paraId="6894E8E7" w14:textId="7973901F" w:rsidR="00A301AA" w:rsidRDefault="00A301AA" w:rsidP="00A46337">
            <w:pPr>
              <w:pStyle w:val="TableParagraph"/>
              <w:tabs>
                <w:tab w:val="left" w:pos="468"/>
              </w:tabs>
              <w:spacing w:line="240" w:lineRule="auto"/>
              <w:ind w:right="216"/>
            </w:pPr>
            <w:r>
              <w:t xml:space="preserve">Danna Drum presented some highlights of survey results. </w:t>
            </w:r>
          </w:p>
          <w:p w14:paraId="2ADF85CA" w14:textId="77777777" w:rsidR="00A301AA" w:rsidRDefault="00A301AA" w:rsidP="00A46337">
            <w:pPr>
              <w:pStyle w:val="TableParagraph"/>
              <w:tabs>
                <w:tab w:val="left" w:pos="468"/>
              </w:tabs>
              <w:spacing w:line="240" w:lineRule="auto"/>
              <w:ind w:right="216"/>
            </w:pPr>
          </w:p>
          <w:p w14:paraId="1C1A8360" w14:textId="1A8482A6" w:rsidR="00AB71D0" w:rsidRDefault="009E2951" w:rsidP="00A46337">
            <w:pPr>
              <w:pStyle w:val="TableParagraph"/>
              <w:tabs>
                <w:tab w:val="left" w:pos="468"/>
              </w:tabs>
              <w:spacing w:line="240" w:lineRule="auto"/>
              <w:ind w:right="216"/>
            </w:pPr>
            <w:r>
              <w:t xml:space="preserve">Survey results showed more flexibility needed in areas around contracts, program work plans, budgets, reporting. </w:t>
            </w:r>
          </w:p>
          <w:p w14:paraId="0B1E9DF2" w14:textId="77777777" w:rsidR="001C26E5" w:rsidRDefault="001C26E5" w:rsidP="00A46337">
            <w:pPr>
              <w:pStyle w:val="TableParagraph"/>
              <w:tabs>
                <w:tab w:val="left" w:pos="468"/>
              </w:tabs>
              <w:spacing w:line="240" w:lineRule="auto"/>
              <w:ind w:right="216"/>
            </w:pPr>
          </w:p>
          <w:p w14:paraId="40163481" w14:textId="3B71783D" w:rsidR="001C26E5" w:rsidRDefault="001C26E5" w:rsidP="00A46337">
            <w:pPr>
              <w:pStyle w:val="TableParagraph"/>
              <w:tabs>
                <w:tab w:val="left" w:pos="468"/>
              </w:tabs>
              <w:spacing w:line="240" w:lineRule="auto"/>
              <w:ind w:right="216"/>
            </w:pPr>
            <w:r>
              <w:t>Contracting:</w:t>
            </w:r>
          </w:p>
          <w:p w14:paraId="501D20E2" w14:textId="476B000F" w:rsidR="009E2951" w:rsidRDefault="009E2951" w:rsidP="00AB71D0">
            <w:pPr>
              <w:pStyle w:val="TableParagraph"/>
              <w:numPr>
                <w:ilvl w:val="0"/>
                <w:numId w:val="9"/>
              </w:numPr>
              <w:tabs>
                <w:tab w:val="left" w:pos="468"/>
              </w:tabs>
              <w:spacing w:line="240" w:lineRule="auto"/>
              <w:ind w:right="216"/>
            </w:pPr>
            <w:r>
              <w:t xml:space="preserve">The most common thing we heard was around timely processes, executions and agreements, and amendments. OHA agrees that </w:t>
            </w:r>
            <w:r w:rsidR="007F0865">
              <w:t>better communication</w:t>
            </w:r>
            <w:r>
              <w:t xml:space="preserve"> is needed here. </w:t>
            </w:r>
            <w:r w:rsidR="009A64B5">
              <w:t xml:space="preserve">Due to COVID funding, the volume of amendments went up exponentially with little capacity.  </w:t>
            </w:r>
            <w:r w:rsidR="007F0865">
              <w:t xml:space="preserve">We are currently fully staffed and </w:t>
            </w:r>
            <w:r w:rsidR="00313D30">
              <w:t>catching up. Hoping in the next few month</w:t>
            </w:r>
            <w:r w:rsidR="00556BDD">
              <w:t>s</w:t>
            </w:r>
            <w:r w:rsidR="00313D30">
              <w:t xml:space="preserve"> </w:t>
            </w:r>
            <w:r w:rsidR="00556BDD">
              <w:t xml:space="preserve">we will be back at our regular monthly cycle. </w:t>
            </w:r>
          </w:p>
          <w:p w14:paraId="225C4AF4" w14:textId="77777777" w:rsidR="007F0865" w:rsidRDefault="00556BDD" w:rsidP="00AB71D0">
            <w:pPr>
              <w:pStyle w:val="TableParagraph"/>
              <w:numPr>
                <w:ilvl w:val="0"/>
                <w:numId w:val="9"/>
              </w:numPr>
              <w:tabs>
                <w:tab w:val="left" w:pos="468"/>
              </w:tabs>
              <w:spacing w:line="240" w:lineRule="auto"/>
              <w:ind w:right="216"/>
            </w:pPr>
            <w:r>
              <w:t xml:space="preserve">Payment issues: new fiscal staff in programs – errors in payments. OHA restructured team and added a lead to offset these errors. </w:t>
            </w:r>
          </w:p>
          <w:p w14:paraId="382B682B" w14:textId="77777777" w:rsidR="00556BDD" w:rsidRDefault="00556BDD" w:rsidP="00AB71D0">
            <w:pPr>
              <w:pStyle w:val="TableParagraph"/>
              <w:numPr>
                <w:ilvl w:val="0"/>
                <w:numId w:val="9"/>
              </w:numPr>
              <w:tabs>
                <w:tab w:val="left" w:pos="468"/>
              </w:tabs>
              <w:spacing w:line="240" w:lineRule="auto"/>
              <w:ind w:right="216"/>
            </w:pPr>
            <w:r>
              <w:t>Concerns about the various teams that have a piece in the contracting work</w:t>
            </w:r>
            <w:r w:rsidR="000445A9">
              <w:t xml:space="preserve"> (Office of Financial Services, Office of Contracts and Procurement etc.) OHA must work through these shared services. </w:t>
            </w:r>
          </w:p>
          <w:p w14:paraId="218BE3CC" w14:textId="77777777" w:rsidR="00592B7B" w:rsidRDefault="000445A9" w:rsidP="00AB71D0">
            <w:pPr>
              <w:pStyle w:val="TableParagraph"/>
              <w:numPr>
                <w:ilvl w:val="0"/>
                <w:numId w:val="9"/>
              </w:numPr>
              <w:tabs>
                <w:tab w:val="left" w:pos="468"/>
              </w:tabs>
              <w:spacing w:line="240" w:lineRule="auto"/>
              <w:ind w:right="216"/>
            </w:pPr>
            <w:r>
              <w:t xml:space="preserve">Amendments: </w:t>
            </w:r>
            <w:r w:rsidR="00AC6FA5">
              <w:t xml:space="preserve">request was made for an email notification for each amendment that goes to each LPHA. This is not feasible from a workload perspective. However, the Office of Contract and Procurement are now sending out the amendment summary along with the agreement or amendment for signature. </w:t>
            </w:r>
          </w:p>
          <w:p w14:paraId="3D9303CA" w14:textId="77777777" w:rsidR="000445A9" w:rsidRDefault="00592B7B" w:rsidP="00AB71D0">
            <w:pPr>
              <w:pStyle w:val="TableParagraph"/>
              <w:numPr>
                <w:ilvl w:val="0"/>
                <w:numId w:val="9"/>
              </w:numPr>
              <w:tabs>
                <w:tab w:val="left" w:pos="468"/>
              </w:tabs>
              <w:spacing w:line="240" w:lineRule="auto"/>
              <w:ind w:right="216"/>
            </w:pPr>
            <w:r>
              <w:t xml:space="preserve">There was a request around having the same format as the PH and Behavioral Health IGA’s. We can look at this, however, terms and conditions are unique to the Behavioral Health section so we may not be able to completely align formats. </w:t>
            </w:r>
          </w:p>
          <w:p w14:paraId="7FA4B2E0" w14:textId="77777777" w:rsidR="00592B7B" w:rsidRDefault="00592B7B" w:rsidP="00592B7B">
            <w:pPr>
              <w:pStyle w:val="TableParagraph"/>
              <w:tabs>
                <w:tab w:val="left" w:pos="468"/>
              </w:tabs>
              <w:spacing w:line="240" w:lineRule="auto"/>
              <w:ind w:right="216"/>
            </w:pPr>
          </w:p>
          <w:p w14:paraId="402A43E5" w14:textId="2BF14E15" w:rsidR="00592B7B" w:rsidRDefault="00592B7B" w:rsidP="00592B7B">
            <w:pPr>
              <w:pStyle w:val="TableParagraph"/>
              <w:tabs>
                <w:tab w:val="left" w:pos="468"/>
              </w:tabs>
              <w:spacing w:line="240" w:lineRule="auto"/>
              <w:ind w:right="216"/>
            </w:pPr>
            <w:r>
              <w:t>Questions/Co</w:t>
            </w:r>
            <w:r w:rsidR="00B310DA">
              <w:t>mments</w:t>
            </w:r>
            <w:r>
              <w:t xml:space="preserve">: </w:t>
            </w:r>
          </w:p>
          <w:p w14:paraId="7CF61143" w14:textId="77777777" w:rsidR="00592B7B" w:rsidRDefault="00592B7B" w:rsidP="00592B7B">
            <w:pPr>
              <w:pStyle w:val="TableParagraph"/>
              <w:numPr>
                <w:ilvl w:val="0"/>
                <w:numId w:val="12"/>
              </w:numPr>
              <w:tabs>
                <w:tab w:val="left" w:pos="468"/>
              </w:tabs>
              <w:spacing w:line="240" w:lineRule="auto"/>
              <w:ind w:right="216"/>
            </w:pPr>
            <w:r>
              <w:t>Thoughts around having OHA be the first to sign on the contract</w:t>
            </w:r>
          </w:p>
          <w:p w14:paraId="0DEB4CBA" w14:textId="77777777" w:rsidR="00592B7B" w:rsidRDefault="00016848" w:rsidP="00016848">
            <w:pPr>
              <w:pStyle w:val="TableParagraph"/>
              <w:numPr>
                <w:ilvl w:val="1"/>
                <w:numId w:val="12"/>
              </w:numPr>
              <w:tabs>
                <w:tab w:val="left" w:pos="468"/>
              </w:tabs>
              <w:spacing w:line="240" w:lineRule="auto"/>
              <w:ind w:right="216"/>
            </w:pPr>
            <w:r>
              <w:t>Because OHA initiates contract, we must be the last to sign.</w:t>
            </w:r>
          </w:p>
          <w:p w14:paraId="56C958EB" w14:textId="77777777" w:rsidR="00016848" w:rsidRDefault="00016848" w:rsidP="00016848">
            <w:pPr>
              <w:pStyle w:val="TableParagraph"/>
              <w:tabs>
                <w:tab w:val="left" w:pos="468"/>
              </w:tabs>
              <w:spacing w:line="240" w:lineRule="auto"/>
              <w:ind w:right="216"/>
            </w:pPr>
          </w:p>
          <w:p w14:paraId="1BCD98D9" w14:textId="77777777" w:rsidR="00016848" w:rsidRDefault="00016848" w:rsidP="00016848">
            <w:pPr>
              <w:pStyle w:val="TableParagraph"/>
              <w:tabs>
                <w:tab w:val="left" w:pos="468"/>
              </w:tabs>
              <w:spacing w:line="240" w:lineRule="auto"/>
              <w:ind w:right="216"/>
            </w:pPr>
            <w:r>
              <w:t>Budgets &amp; Reporting:</w:t>
            </w:r>
          </w:p>
          <w:p w14:paraId="70940001" w14:textId="220AC8A6" w:rsidR="00016848" w:rsidRDefault="00016848" w:rsidP="00016848">
            <w:pPr>
              <w:pStyle w:val="TableParagraph"/>
              <w:numPr>
                <w:ilvl w:val="0"/>
                <w:numId w:val="13"/>
              </w:numPr>
              <w:tabs>
                <w:tab w:val="left" w:pos="468"/>
              </w:tabs>
              <w:spacing w:line="240" w:lineRule="auto"/>
              <w:ind w:right="216"/>
            </w:pPr>
            <w:r>
              <w:t xml:space="preserve">Requests for a budget and workplan template across program elements </w:t>
            </w:r>
          </w:p>
          <w:p w14:paraId="6242A2F0" w14:textId="7543B6D1" w:rsidR="00016848" w:rsidRDefault="00016848" w:rsidP="00016848">
            <w:pPr>
              <w:pStyle w:val="TableParagraph"/>
              <w:numPr>
                <w:ilvl w:val="1"/>
                <w:numId w:val="13"/>
              </w:numPr>
              <w:tabs>
                <w:tab w:val="left" w:pos="468"/>
              </w:tabs>
              <w:spacing w:line="240" w:lineRule="auto"/>
              <w:ind w:right="216"/>
            </w:pPr>
            <w:r>
              <w:t xml:space="preserve">OHA is working to come up with a </w:t>
            </w:r>
            <w:r w:rsidR="005052C5">
              <w:t>single</w:t>
            </w:r>
            <w:r>
              <w:t xml:space="preserve"> workplan template </w:t>
            </w:r>
            <w:r w:rsidR="005052C5">
              <w:t xml:space="preserve">in the first part of this next biennium. This is a bit challenging due the different </w:t>
            </w:r>
            <w:r w:rsidR="008A732D">
              <w:t xml:space="preserve">types of funding and elements that goes into each LPHA. Additionally, not all LPHAs want to use a single workplan template. </w:t>
            </w:r>
            <w:r w:rsidR="005052C5">
              <w:t xml:space="preserve"> </w:t>
            </w:r>
          </w:p>
          <w:p w14:paraId="6C31C76A" w14:textId="0C1C6907" w:rsidR="005052C5" w:rsidRDefault="00A301AA" w:rsidP="00016848">
            <w:pPr>
              <w:pStyle w:val="TableParagraph"/>
              <w:numPr>
                <w:ilvl w:val="1"/>
                <w:numId w:val="13"/>
              </w:numPr>
              <w:tabs>
                <w:tab w:val="left" w:pos="468"/>
              </w:tabs>
              <w:spacing w:line="240" w:lineRule="auto"/>
              <w:ind w:right="216"/>
            </w:pPr>
            <w:r>
              <w:t xml:space="preserve">Will also </w:t>
            </w:r>
            <w:r w:rsidR="00DF08B1">
              <w:t>explore creating a</w:t>
            </w:r>
            <w:r>
              <w:t xml:space="preserve"> budget template </w:t>
            </w:r>
            <w:r w:rsidR="00443B7D">
              <w:t xml:space="preserve">to align with </w:t>
            </w:r>
            <w:r w:rsidR="005052C5">
              <w:t>revenue and expenditure quarterly report</w:t>
            </w:r>
            <w:r w:rsidR="00443B7D">
              <w:t>.</w:t>
            </w:r>
            <w:r w:rsidR="005052C5">
              <w:t xml:space="preserve"> </w:t>
            </w:r>
          </w:p>
          <w:p w14:paraId="09E61406" w14:textId="1B6E19E3" w:rsidR="008A732D" w:rsidRDefault="008A732D" w:rsidP="008A732D">
            <w:pPr>
              <w:pStyle w:val="TableParagraph"/>
              <w:numPr>
                <w:ilvl w:val="0"/>
                <w:numId w:val="13"/>
              </w:numPr>
              <w:tabs>
                <w:tab w:val="left" w:pos="468"/>
              </w:tabs>
              <w:spacing w:line="240" w:lineRule="auto"/>
              <w:ind w:right="216"/>
            </w:pPr>
            <w:r>
              <w:t>Request for consisten</w:t>
            </w:r>
            <w:r w:rsidR="000E7F93">
              <w:t>t</w:t>
            </w:r>
            <w:r>
              <w:t xml:space="preserve"> reporting across all program elements:</w:t>
            </w:r>
          </w:p>
          <w:p w14:paraId="3C4DB1D6" w14:textId="77777777" w:rsidR="008A732D" w:rsidRDefault="008A732D" w:rsidP="008A732D">
            <w:pPr>
              <w:pStyle w:val="TableParagraph"/>
              <w:numPr>
                <w:ilvl w:val="1"/>
                <w:numId w:val="13"/>
              </w:numPr>
              <w:tabs>
                <w:tab w:val="left" w:pos="468"/>
              </w:tabs>
              <w:spacing w:line="240" w:lineRule="auto"/>
              <w:ind w:right="216"/>
            </w:pPr>
            <w:r>
              <w:t>Some reporting pieces are specific to each federal funding requirement</w:t>
            </w:r>
            <w:r w:rsidR="00D33542">
              <w:t>, making it difficult to come up with a common theme across all programs.</w:t>
            </w:r>
            <w:r w:rsidR="00C56F6A">
              <w:t xml:space="preserve"> </w:t>
            </w:r>
          </w:p>
          <w:p w14:paraId="10916B6A" w14:textId="77777777" w:rsidR="001E0252" w:rsidRDefault="001E0252" w:rsidP="001E0252">
            <w:pPr>
              <w:pStyle w:val="TableParagraph"/>
              <w:numPr>
                <w:ilvl w:val="0"/>
                <w:numId w:val="14"/>
              </w:numPr>
              <w:tabs>
                <w:tab w:val="left" w:pos="468"/>
              </w:tabs>
              <w:spacing w:line="240" w:lineRule="auto"/>
              <w:ind w:right="216"/>
            </w:pPr>
            <w:r>
              <w:t>Reasonable timelines for submitting workplans and budgets</w:t>
            </w:r>
          </w:p>
          <w:p w14:paraId="67629972" w14:textId="77777777" w:rsidR="001E0252" w:rsidRDefault="001E0252" w:rsidP="001E0252">
            <w:pPr>
              <w:pStyle w:val="TableParagraph"/>
              <w:numPr>
                <w:ilvl w:val="1"/>
                <w:numId w:val="14"/>
              </w:numPr>
              <w:tabs>
                <w:tab w:val="left" w:pos="468"/>
              </w:tabs>
              <w:spacing w:line="240" w:lineRule="auto"/>
              <w:ind w:right="216"/>
            </w:pPr>
            <w:r>
              <w:t xml:space="preserve">This is something we can work on </w:t>
            </w:r>
          </w:p>
          <w:p w14:paraId="7312531E" w14:textId="77777777" w:rsidR="00A46337" w:rsidRDefault="009F0290" w:rsidP="00A46337">
            <w:pPr>
              <w:pStyle w:val="TableParagraph"/>
              <w:numPr>
                <w:ilvl w:val="0"/>
                <w:numId w:val="14"/>
              </w:numPr>
              <w:tabs>
                <w:tab w:val="left" w:pos="468"/>
              </w:tabs>
              <w:spacing w:line="240" w:lineRule="auto"/>
              <w:ind w:right="216"/>
            </w:pPr>
            <w:r>
              <w:t>Eliminating reporting duplication:</w:t>
            </w:r>
          </w:p>
          <w:p w14:paraId="25237717" w14:textId="43B28194" w:rsidR="009F0290" w:rsidRDefault="009F0290" w:rsidP="009F0290">
            <w:pPr>
              <w:pStyle w:val="TableParagraph"/>
              <w:numPr>
                <w:ilvl w:val="1"/>
                <w:numId w:val="14"/>
              </w:numPr>
              <w:tabs>
                <w:tab w:val="left" w:pos="468"/>
              </w:tabs>
              <w:spacing w:line="240" w:lineRule="auto"/>
              <w:ind w:right="216"/>
            </w:pPr>
            <w:r>
              <w:t xml:space="preserve">This is something we are actively working on. </w:t>
            </w:r>
            <w:r w:rsidR="000E7F93">
              <w:t xml:space="preserve">An internal PHD </w:t>
            </w:r>
            <w:r>
              <w:t xml:space="preserve">workgroup </w:t>
            </w:r>
            <w:r w:rsidR="000E7F93">
              <w:t xml:space="preserve">is working on coordination of PE 51 work/reporting with other PHD sections that have some overlapping work. </w:t>
            </w:r>
            <w:r>
              <w:t xml:space="preserve"> </w:t>
            </w:r>
          </w:p>
          <w:p w14:paraId="52AC17E3" w14:textId="77777777" w:rsidR="009F0290" w:rsidRDefault="009F0290" w:rsidP="009F0290">
            <w:pPr>
              <w:pStyle w:val="TableParagraph"/>
              <w:numPr>
                <w:ilvl w:val="0"/>
                <w:numId w:val="15"/>
              </w:numPr>
              <w:tabs>
                <w:tab w:val="left" w:pos="468"/>
              </w:tabs>
              <w:spacing w:line="240" w:lineRule="auto"/>
              <w:ind w:right="216"/>
            </w:pPr>
            <w:r>
              <w:t>Request for flexibility on how funds are used:</w:t>
            </w:r>
          </w:p>
          <w:p w14:paraId="745E5B75" w14:textId="25E279C1" w:rsidR="009F0290" w:rsidRDefault="009F0290" w:rsidP="009F0290">
            <w:pPr>
              <w:pStyle w:val="TableParagraph"/>
              <w:numPr>
                <w:ilvl w:val="1"/>
                <w:numId w:val="15"/>
              </w:numPr>
              <w:tabs>
                <w:tab w:val="left" w:pos="468"/>
              </w:tabs>
              <w:spacing w:line="240" w:lineRule="auto"/>
              <w:ind w:right="216"/>
            </w:pPr>
            <w:r>
              <w:t>This is a federal requirement</w:t>
            </w:r>
            <w:r w:rsidR="00A8079C">
              <w:t xml:space="preserve"> if federal funds are involved and there </w:t>
            </w:r>
            <w:r>
              <w:t>can</w:t>
            </w:r>
            <w:r w:rsidR="00A8079C">
              <w:t xml:space="preserve"> be</w:t>
            </w:r>
            <w:r>
              <w:t xml:space="preserve"> risk issues with auditing. </w:t>
            </w:r>
          </w:p>
          <w:p w14:paraId="65EDF7F4" w14:textId="77777777" w:rsidR="009F0290" w:rsidRDefault="009F0290" w:rsidP="009F0290">
            <w:pPr>
              <w:pStyle w:val="TableParagraph"/>
              <w:tabs>
                <w:tab w:val="left" w:pos="468"/>
              </w:tabs>
              <w:spacing w:line="240" w:lineRule="auto"/>
              <w:ind w:right="216"/>
            </w:pPr>
          </w:p>
          <w:p w14:paraId="059965E5" w14:textId="32693839" w:rsidR="009F0290" w:rsidRDefault="009F0290" w:rsidP="009F0290">
            <w:pPr>
              <w:pStyle w:val="TableParagraph"/>
              <w:tabs>
                <w:tab w:val="left" w:pos="468"/>
              </w:tabs>
              <w:spacing w:line="240" w:lineRule="auto"/>
              <w:ind w:right="216"/>
            </w:pPr>
            <w:r>
              <w:t>Questions/Co</w:t>
            </w:r>
            <w:r w:rsidR="00B310DA">
              <w:t>mments</w:t>
            </w:r>
            <w:r>
              <w:t>:</w:t>
            </w:r>
          </w:p>
          <w:p w14:paraId="02BFB3AC" w14:textId="77777777" w:rsidR="009F0290" w:rsidRDefault="00013833" w:rsidP="009F0290">
            <w:pPr>
              <w:pStyle w:val="TableParagraph"/>
              <w:numPr>
                <w:ilvl w:val="0"/>
                <w:numId w:val="15"/>
              </w:numPr>
              <w:tabs>
                <w:tab w:val="left" w:pos="468"/>
              </w:tabs>
              <w:spacing w:line="240" w:lineRule="auto"/>
              <w:ind w:right="216"/>
            </w:pPr>
            <w:r>
              <w:t xml:space="preserve">Is it possible to eliminate unnecessary budgeting for bridge funding when we know it will get sorted out once the final funding numbers are available? Yes, this is something OHA can </w:t>
            </w:r>
            <w:proofErr w:type="gramStart"/>
            <w:r>
              <w:t>look into</w:t>
            </w:r>
            <w:proofErr w:type="gramEnd"/>
            <w:r>
              <w:t>.</w:t>
            </w:r>
          </w:p>
          <w:p w14:paraId="2BD63850" w14:textId="77777777" w:rsidR="002B7CB6" w:rsidRDefault="00B310DA" w:rsidP="002B7CB6">
            <w:pPr>
              <w:pStyle w:val="TableParagraph"/>
              <w:numPr>
                <w:ilvl w:val="0"/>
                <w:numId w:val="15"/>
              </w:numPr>
              <w:tabs>
                <w:tab w:val="left" w:pos="468"/>
              </w:tabs>
              <w:spacing w:line="240" w:lineRule="auto"/>
              <w:ind w:right="216"/>
            </w:pPr>
            <w:r>
              <w:t xml:space="preserve">Communication in advance regarding expectation of what is to be reported, and what to include in our workplans would be very helpful for LPHAs. </w:t>
            </w:r>
          </w:p>
          <w:p w14:paraId="42F9153D" w14:textId="77777777" w:rsidR="002B7CB6" w:rsidRDefault="002B7CB6" w:rsidP="002B7CB6">
            <w:pPr>
              <w:pStyle w:val="TableParagraph"/>
              <w:numPr>
                <w:ilvl w:val="0"/>
                <w:numId w:val="15"/>
              </w:numPr>
              <w:tabs>
                <w:tab w:val="left" w:pos="468"/>
              </w:tabs>
              <w:spacing w:line="240" w:lineRule="auto"/>
              <w:ind w:right="216"/>
            </w:pPr>
            <w:r>
              <w:t>Knowing the timeline for reporting would also be helpful</w:t>
            </w:r>
          </w:p>
          <w:p w14:paraId="715AD07D" w14:textId="77777777" w:rsidR="002B7CB6" w:rsidRDefault="002B7CB6" w:rsidP="002B7CB6">
            <w:pPr>
              <w:pStyle w:val="TableParagraph"/>
              <w:numPr>
                <w:ilvl w:val="1"/>
                <w:numId w:val="15"/>
              </w:numPr>
              <w:tabs>
                <w:tab w:val="left" w:pos="468"/>
              </w:tabs>
              <w:spacing w:line="240" w:lineRule="auto"/>
              <w:ind w:right="216"/>
            </w:pPr>
            <w:r>
              <w:t xml:space="preserve">We are currently in the process of creating one big list of all the program element descriptions, if they require a workplan or budget, the reporting timelines, whether it is federal or state funds etc. This will be sent out once it is put together. </w:t>
            </w:r>
          </w:p>
          <w:p w14:paraId="07DD9A1D" w14:textId="77777777" w:rsidR="002B7CB6" w:rsidRDefault="005F5FA5" w:rsidP="005F5FA5">
            <w:pPr>
              <w:pStyle w:val="TableParagraph"/>
              <w:numPr>
                <w:ilvl w:val="0"/>
                <w:numId w:val="15"/>
              </w:numPr>
              <w:tabs>
                <w:tab w:val="left" w:pos="468"/>
              </w:tabs>
              <w:spacing w:line="240" w:lineRule="auto"/>
              <w:ind w:right="216"/>
            </w:pPr>
            <w:r>
              <w:t>Struggles with Smartsheet</w:t>
            </w:r>
          </w:p>
          <w:p w14:paraId="1DA77F9A" w14:textId="77777777" w:rsidR="005F5FA5" w:rsidRDefault="005F5FA5" w:rsidP="005F5FA5">
            <w:pPr>
              <w:pStyle w:val="TableParagraph"/>
              <w:numPr>
                <w:ilvl w:val="1"/>
                <w:numId w:val="15"/>
              </w:numPr>
              <w:tabs>
                <w:tab w:val="left" w:pos="468"/>
              </w:tabs>
              <w:spacing w:line="240" w:lineRule="auto"/>
              <w:ind w:right="216"/>
            </w:pPr>
            <w:r>
              <w:t xml:space="preserve">OHA is open to looking at additional tools </w:t>
            </w:r>
          </w:p>
          <w:p w14:paraId="7CAEF794" w14:textId="77777777" w:rsidR="005F5FA5" w:rsidRDefault="005F5FA5" w:rsidP="005F5FA5">
            <w:pPr>
              <w:pStyle w:val="TableParagraph"/>
              <w:tabs>
                <w:tab w:val="left" w:pos="468"/>
              </w:tabs>
              <w:spacing w:line="240" w:lineRule="auto"/>
              <w:ind w:right="216"/>
            </w:pPr>
          </w:p>
          <w:p w14:paraId="2B898777" w14:textId="1F85F2A4" w:rsidR="005F5FA5" w:rsidRDefault="005F5FA5" w:rsidP="00190A61">
            <w:pPr>
              <w:pStyle w:val="TableParagraph"/>
              <w:tabs>
                <w:tab w:val="left" w:pos="468"/>
              </w:tabs>
              <w:spacing w:line="240" w:lineRule="auto"/>
              <w:ind w:right="216"/>
            </w:pPr>
            <w:r>
              <w:t>Tr</w:t>
            </w:r>
            <w:r w:rsidR="005A7366">
              <w:t>iennial</w:t>
            </w:r>
            <w:r>
              <w:t xml:space="preserve"> Reviews</w:t>
            </w:r>
            <w:r w:rsidR="00190A61">
              <w:t>:</w:t>
            </w:r>
          </w:p>
          <w:p w14:paraId="2E9C4C45" w14:textId="77777777" w:rsidR="00190A61" w:rsidRDefault="00190A61" w:rsidP="005F5FA5">
            <w:pPr>
              <w:pStyle w:val="TableParagraph"/>
              <w:numPr>
                <w:ilvl w:val="0"/>
                <w:numId w:val="16"/>
              </w:numPr>
              <w:tabs>
                <w:tab w:val="left" w:pos="468"/>
              </w:tabs>
              <w:spacing w:line="240" w:lineRule="auto"/>
              <w:ind w:right="216"/>
            </w:pPr>
            <w:r>
              <w:t xml:space="preserve">During the pandemic, different programs would do different types of reviews. As we are coming out of that, we are having conversations with programs regarding this. </w:t>
            </w:r>
          </w:p>
          <w:p w14:paraId="2415B67B" w14:textId="49FC8A54" w:rsidR="00190A61" w:rsidRDefault="00190A61" w:rsidP="00190A61">
            <w:pPr>
              <w:pStyle w:val="TableParagraph"/>
              <w:numPr>
                <w:ilvl w:val="1"/>
                <w:numId w:val="16"/>
              </w:numPr>
              <w:tabs>
                <w:tab w:val="left" w:pos="468"/>
              </w:tabs>
              <w:spacing w:line="240" w:lineRule="auto"/>
              <w:ind w:right="216"/>
            </w:pPr>
            <w:r>
              <w:t xml:space="preserve">One thing OHA is talking about is whether certain programs with sufficient monitoring already in place need to take part of the </w:t>
            </w:r>
            <w:r w:rsidR="005A7366">
              <w:t>triennial</w:t>
            </w:r>
            <w:r>
              <w:t xml:space="preserve"> review</w:t>
            </w:r>
            <w:r w:rsidR="005A7366">
              <w:t>s</w:t>
            </w:r>
            <w:r>
              <w:t>. How does the group feel about that?</w:t>
            </w:r>
          </w:p>
          <w:p w14:paraId="6CBFE54E" w14:textId="495FC401" w:rsidR="00190A61" w:rsidRDefault="005A7366" w:rsidP="00190A61">
            <w:pPr>
              <w:pStyle w:val="TableParagraph"/>
              <w:numPr>
                <w:ilvl w:val="2"/>
                <w:numId w:val="16"/>
              </w:numPr>
              <w:tabs>
                <w:tab w:val="left" w:pos="468"/>
              </w:tabs>
              <w:spacing w:line="240" w:lineRule="auto"/>
              <w:ind w:right="216"/>
            </w:pPr>
            <w:r>
              <w:t>It is helpful to have all reviews looked at within the same timeframe and have a similar process. It is the only formal documented report that gets sent to county commissioners. It</w:t>
            </w:r>
            <w:r w:rsidR="00FF2CA3">
              <w:t>’</w:t>
            </w:r>
            <w:r>
              <w:t>s helpful to have this report to fall back on for areas of improvement or to identify successes. It has also caused some tension between programs as some believe that the programs that are a part of these review</w:t>
            </w:r>
            <w:r w:rsidR="00A8079C">
              <w:t xml:space="preserve">s </w:t>
            </w:r>
            <w:r>
              <w:t>a</w:t>
            </w:r>
            <w:r w:rsidR="00FF2CA3">
              <w:t>re more valued.</w:t>
            </w:r>
          </w:p>
          <w:p w14:paraId="061AC6B6" w14:textId="77777777" w:rsidR="00FF2CA3" w:rsidRDefault="00FF2CA3" w:rsidP="00FF2CA3">
            <w:pPr>
              <w:pStyle w:val="TableParagraph"/>
              <w:tabs>
                <w:tab w:val="left" w:pos="468"/>
              </w:tabs>
              <w:spacing w:line="240" w:lineRule="auto"/>
              <w:ind w:right="216"/>
            </w:pPr>
          </w:p>
          <w:p w14:paraId="253CEC0B" w14:textId="77777777" w:rsidR="00FF2CA3" w:rsidRDefault="00FF2CA3" w:rsidP="00FF2CA3">
            <w:pPr>
              <w:pStyle w:val="TableParagraph"/>
              <w:tabs>
                <w:tab w:val="left" w:pos="468"/>
              </w:tabs>
              <w:spacing w:line="240" w:lineRule="auto"/>
              <w:ind w:right="216"/>
            </w:pPr>
            <w:r>
              <w:t>Fiscal Reporting:</w:t>
            </w:r>
          </w:p>
          <w:p w14:paraId="7F4D308C" w14:textId="77777777" w:rsidR="00FF2CA3" w:rsidRDefault="000772A9" w:rsidP="000772A9">
            <w:pPr>
              <w:pStyle w:val="TableParagraph"/>
              <w:numPr>
                <w:ilvl w:val="0"/>
                <w:numId w:val="16"/>
              </w:numPr>
              <w:tabs>
                <w:tab w:val="left" w:pos="468"/>
              </w:tabs>
              <w:spacing w:line="240" w:lineRule="auto"/>
              <w:ind w:right="216"/>
            </w:pPr>
            <w:r>
              <w:t xml:space="preserve">Some have requested to do fiscal reporting once or twice a year. </w:t>
            </w:r>
          </w:p>
          <w:p w14:paraId="339459D0" w14:textId="38316CA6" w:rsidR="000772A9" w:rsidRDefault="000772A9" w:rsidP="000772A9">
            <w:pPr>
              <w:pStyle w:val="TableParagraph"/>
              <w:numPr>
                <w:ilvl w:val="1"/>
                <w:numId w:val="16"/>
              </w:numPr>
              <w:tabs>
                <w:tab w:val="left" w:pos="468"/>
              </w:tabs>
              <w:spacing w:line="240" w:lineRule="auto"/>
              <w:ind w:right="216"/>
            </w:pPr>
            <w:r>
              <w:t xml:space="preserve">This is not an option for us. Our federal partners would prefer us to reimburse </w:t>
            </w:r>
            <w:r w:rsidR="005B438F">
              <w:t>LPHAs</w:t>
            </w:r>
            <w:r>
              <w:t xml:space="preserve"> for expenditures. In Oregon, th</w:t>
            </w:r>
            <w:r w:rsidR="005B438F">
              <w:t>at</w:t>
            </w:r>
            <w:r>
              <w:t xml:space="preserve"> doesn’t work as some </w:t>
            </w:r>
            <w:r w:rsidR="005B438F">
              <w:t>LPHAs</w:t>
            </w:r>
            <w:r>
              <w:t xml:space="preserve"> don’t have that funding upfront. For OHA to be able provide funding each month, we must go through a quarterly reconciliation process and adjust payments. </w:t>
            </w:r>
          </w:p>
          <w:p w14:paraId="38BE2B49" w14:textId="0BA33414" w:rsidR="000772A9" w:rsidRDefault="000772A9" w:rsidP="000772A9">
            <w:pPr>
              <w:pStyle w:val="TableParagraph"/>
              <w:numPr>
                <w:ilvl w:val="1"/>
                <w:numId w:val="16"/>
              </w:numPr>
              <w:tabs>
                <w:tab w:val="left" w:pos="468"/>
              </w:tabs>
              <w:spacing w:line="240" w:lineRule="auto"/>
              <w:ind w:right="216"/>
            </w:pPr>
            <w:r>
              <w:t xml:space="preserve">There </w:t>
            </w:r>
            <w:r w:rsidR="00F67019">
              <w:t>are</w:t>
            </w:r>
            <w:r>
              <w:t xml:space="preserve"> some alignment pieces and ways to make the process easier</w:t>
            </w:r>
            <w:r w:rsidR="00F67019">
              <w:t xml:space="preserve"> that</w:t>
            </w:r>
            <w:r>
              <w:t xml:space="preserve"> </w:t>
            </w:r>
            <w:r w:rsidR="001C26E5">
              <w:t>OHA look</w:t>
            </w:r>
            <w:r w:rsidR="00F67019">
              <w:t xml:space="preserve"> at</w:t>
            </w:r>
            <w:r w:rsidR="001C26E5">
              <w:t xml:space="preserve">. </w:t>
            </w:r>
          </w:p>
          <w:p w14:paraId="013FF1D1" w14:textId="77777777" w:rsidR="001C26E5" w:rsidRDefault="001C26E5" w:rsidP="001C26E5">
            <w:pPr>
              <w:pStyle w:val="TableParagraph"/>
              <w:tabs>
                <w:tab w:val="left" w:pos="468"/>
              </w:tabs>
              <w:spacing w:line="240" w:lineRule="auto"/>
              <w:ind w:right="216"/>
            </w:pPr>
          </w:p>
          <w:p w14:paraId="7FD37361" w14:textId="77777777" w:rsidR="001C26E5" w:rsidRDefault="001C26E5" w:rsidP="001C26E5">
            <w:pPr>
              <w:pStyle w:val="TableParagraph"/>
              <w:tabs>
                <w:tab w:val="left" w:pos="468"/>
              </w:tabs>
              <w:spacing w:line="240" w:lineRule="auto"/>
              <w:ind w:right="216"/>
            </w:pPr>
            <w:r>
              <w:t>Other requests:</w:t>
            </w:r>
          </w:p>
          <w:p w14:paraId="5942097A" w14:textId="77777777" w:rsidR="001C26E5" w:rsidRDefault="001C26E5" w:rsidP="001C26E5">
            <w:pPr>
              <w:pStyle w:val="TableParagraph"/>
              <w:numPr>
                <w:ilvl w:val="0"/>
                <w:numId w:val="16"/>
              </w:numPr>
              <w:tabs>
                <w:tab w:val="left" w:pos="468"/>
              </w:tabs>
              <w:spacing w:line="240" w:lineRule="auto"/>
              <w:ind w:right="216"/>
            </w:pPr>
            <w:r>
              <w:t>Move more funding into Modernization as that is more flexible</w:t>
            </w:r>
          </w:p>
          <w:p w14:paraId="70AEEA0E" w14:textId="224D58E9" w:rsidR="001C26E5" w:rsidRDefault="001C26E5" w:rsidP="001C26E5">
            <w:pPr>
              <w:pStyle w:val="TableParagraph"/>
              <w:numPr>
                <w:ilvl w:val="1"/>
                <w:numId w:val="16"/>
              </w:numPr>
              <w:tabs>
                <w:tab w:val="left" w:pos="468"/>
              </w:tabs>
              <w:spacing w:line="240" w:lineRule="auto"/>
              <w:ind w:right="216"/>
            </w:pPr>
            <w:r>
              <w:t xml:space="preserve">Unfortunately, </w:t>
            </w:r>
            <w:r w:rsidR="00F67019">
              <w:t>OHA</w:t>
            </w:r>
            <w:r>
              <w:t xml:space="preserve"> cannot move funding in that manner </w:t>
            </w:r>
          </w:p>
          <w:p w14:paraId="4BAEFE1B" w14:textId="4B48296F" w:rsidR="001C26E5" w:rsidRDefault="001C26E5" w:rsidP="00ED3E35">
            <w:pPr>
              <w:pStyle w:val="TableParagraph"/>
              <w:tabs>
                <w:tab w:val="left" w:pos="468"/>
              </w:tabs>
              <w:spacing w:line="240" w:lineRule="auto"/>
              <w:ind w:left="0" w:right="216"/>
            </w:pPr>
          </w:p>
        </w:tc>
        <w:tc>
          <w:tcPr>
            <w:tcW w:w="1800" w:type="dxa"/>
          </w:tcPr>
          <w:p w14:paraId="4BAEFE1C" w14:textId="77777777" w:rsidR="00FF07FB" w:rsidRDefault="00FF07FB">
            <w:pPr>
              <w:pStyle w:val="TableParagraph"/>
              <w:spacing w:line="240" w:lineRule="auto"/>
              <w:ind w:left="204" w:right="194"/>
              <w:jc w:val="center"/>
            </w:pPr>
            <w:r>
              <w:t>Present</w:t>
            </w:r>
            <w:r>
              <w:rPr>
                <w:spacing w:val="-12"/>
              </w:rPr>
              <w:t xml:space="preserve"> </w:t>
            </w:r>
            <w:r>
              <w:t>and</w:t>
            </w:r>
            <w:r>
              <w:rPr>
                <w:spacing w:val="-12"/>
              </w:rPr>
              <w:t xml:space="preserve"> </w:t>
            </w:r>
            <w:r>
              <w:t>briefly discuss</w:t>
            </w:r>
            <w:r>
              <w:rPr>
                <w:spacing w:val="-6"/>
              </w:rPr>
              <w:t xml:space="preserve"> </w:t>
            </w:r>
            <w:r>
              <w:t>(hold</w:t>
            </w:r>
            <w:r>
              <w:rPr>
                <w:spacing w:val="-6"/>
              </w:rPr>
              <w:t xml:space="preserve"> </w:t>
            </w:r>
            <w:r>
              <w:t xml:space="preserve">most discussion for Aug </w:t>
            </w:r>
            <w:r>
              <w:rPr>
                <w:spacing w:val="-2"/>
              </w:rPr>
              <w:t>meeting)</w:t>
            </w:r>
          </w:p>
        </w:tc>
      </w:tr>
      <w:tr w:rsidR="00FF07FB" w14:paraId="4BAEFE2B" w14:textId="77777777" w:rsidTr="00CE5DCF">
        <w:trPr>
          <w:trHeight w:val="2159"/>
        </w:trPr>
        <w:tc>
          <w:tcPr>
            <w:tcW w:w="2229" w:type="dxa"/>
          </w:tcPr>
          <w:p w14:paraId="4BAEFE20" w14:textId="69157ACB" w:rsidR="00FF07FB" w:rsidRDefault="00FF07FB" w:rsidP="00CE5DCF">
            <w:pPr>
              <w:pStyle w:val="TableParagraph"/>
              <w:spacing w:line="240" w:lineRule="auto"/>
              <w:ind w:left="0" w:right="716"/>
            </w:pPr>
            <w:r>
              <w:rPr>
                <w:spacing w:val="-2"/>
              </w:rPr>
              <w:t xml:space="preserve">Modernization </w:t>
            </w:r>
            <w:r>
              <w:t>Implementation</w:t>
            </w:r>
            <w:r w:rsidR="00CE5DCF">
              <w:rPr>
                <w:spacing w:val="-12"/>
              </w:rPr>
              <w:t xml:space="preserve"> </w:t>
            </w:r>
            <w:r>
              <w:t>Plan</w:t>
            </w:r>
          </w:p>
        </w:tc>
        <w:tc>
          <w:tcPr>
            <w:tcW w:w="7470" w:type="dxa"/>
            <w:gridSpan w:val="2"/>
          </w:tcPr>
          <w:p w14:paraId="4BAEFE21" w14:textId="77777777" w:rsidR="00FF07FB" w:rsidRDefault="00FF07FB">
            <w:pPr>
              <w:pStyle w:val="TableParagraph"/>
              <w:numPr>
                <w:ilvl w:val="0"/>
                <w:numId w:val="1"/>
              </w:numPr>
              <w:tabs>
                <w:tab w:val="left" w:pos="468"/>
              </w:tabs>
              <w:spacing w:line="240" w:lineRule="auto"/>
              <w:ind w:right="622"/>
            </w:pPr>
            <w:r>
              <w:t>Review</w:t>
            </w:r>
            <w:r>
              <w:rPr>
                <w:spacing w:val="-12"/>
              </w:rPr>
              <w:t xml:space="preserve"> </w:t>
            </w:r>
            <w:r>
              <w:t>survey</w:t>
            </w:r>
            <w:r>
              <w:rPr>
                <w:spacing w:val="-12"/>
              </w:rPr>
              <w:t xml:space="preserve"> </w:t>
            </w:r>
            <w:r>
              <w:t>results</w:t>
            </w:r>
            <w:r>
              <w:rPr>
                <w:spacing w:val="-11"/>
              </w:rPr>
              <w:t xml:space="preserve"> </w:t>
            </w:r>
            <w:r>
              <w:t xml:space="preserve">and </w:t>
            </w:r>
            <w:r>
              <w:rPr>
                <w:spacing w:val="-2"/>
              </w:rPr>
              <w:t>discuss</w:t>
            </w:r>
          </w:p>
          <w:p w14:paraId="4BAEFE22" w14:textId="77777777" w:rsidR="00FF07FB" w:rsidRDefault="00FF07FB">
            <w:pPr>
              <w:pStyle w:val="TableParagraph"/>
              <w:numPr>
                <w:ilvl w:val="0"/>
                <w:numId w:val="1"/>
              </w:numPr>
              <w:tabs>
                <w:tab w:val="left" w:pos="468"/>
              </w:tabs>
              <w:spacing w:line="240" w:lineRule="auto"/>
            </w:pPr>
            <w:r>
              <w:t>Reminder</w:t>
            </w:r>
            <w:r>
              <w:rPr>
                <w:spacing w:val="-4"/>
              </w:rPr>
              <w:t xml:space="preserve"> </w:t>
            </w:r>
            <w:r>
              <w:t>on</w:t>
            </w:r>
            <w:r>
              <w:rPr>
                <w:spacing w:val="-5"/>
              </w:rPr>
              <w:t xml:space="preserve"> </w:t>
            </w:r>
            <w:r>
              <w:t>guiding</w:t>
            </w:r>
            <w:r>
              <w:rPr>
                <w:spacing w:val="-3"/>
              </w:rPr>
              <w:t xml:space="preserve"> </w:t>
            </w:r>
            <w:r>
              <w:rPr>
                <w:spacing w:val="-2"/>
              </w:rPr>
              <w:t>principles</w:t>
            </w:r>
          </w:p>
          <w:p w14:paraId="4BAEFE23" w14:textId="77777777" w:rsidR="00FF07FB" w:rsidRDefault="00FF07FB">
            <w:pPr>
              <w:pStyle w:val="TableParagraph"/>
              <w:numPr>
                <w:ilvl w:val="0"/>
                <w:numId w:val="1"/>
              </w:numPr>
              <w:tabs>
                <w:tab w:val="left" w:pos="468"/>
              </w:tabs>
              <w:spacing w:line="240" w:lineRule="auto"/>
              <w:ind w:right="563"/>
            </w:pPr>
            <w:r>
              <w:t>Review</w:t>
            </w:r>
            <w:r>
              <w:rPr>
                <w:spacing w:val="-11"/>
              </w:rPr>
              <w:t xml:space="preserve"> </w:t>
            </w:r>
            <w:r>
              <w:t>timeline</w:t>
            </w:r>
            <w:r>
              <w:rPr>
                <w:spacing w:val="-10"/>
              </w:rPr>
              <w:t xml:space="preserve"> </w:t>
            </w:r>
            <w:r>
              <w:t>/</w:t>
            </w:r>
            <w:r>
              <w:rPr>
                <w:spacing w:val="-8"/>
              </w:rPr>
              <w:t xml:space="preserve"> </w:t>
            </w:r>
            <w:r>
              <w:t>update</w:t>
            </w:r>
            <w:r>
              <w:rPr>
                <w:spacing w:val="-10"/>
              </w:rPr>
              <w:t xml:space="preserve"> </w:t>
            </w:r>
            <w:r>
              <w:t xml:space="preserve">if </w:t>
            </w:r>
            <w:r>
              <w:rPr>
                <w:spacing w:val="-2"/>
              </w:rPr>
              <w:t>needed.</w:t>
            </w:r>
          </w:p>
          <w:p w14:paraId="65B5955F" w14:textId="77777777" w:rsidR="00FF07FB" w:rsidRDefault="00FF07FB">
            <w:pPr>
              <w:pStyle w:val="TableParagraph"/>
              <w:numPr>
                <w:ilvl w:val="0"/>
                <w:numId w:val="1"/>
              </w:numPr>
              <w:tabs>
                <w:tab w:val="left" w:pos="468"/>
              </w:tabs>
              <w:spacing w:line="240" w:lineRule="auto"/>
              <w:ind w:right="204"/>
            </w:pPr>
            <w:r>
              <w:t>Discuss</w:t>
            </w:r>
            <w:r>
              <w:rPr>
                <w:spacing w:val="-11"/>
              </w:rPr>
              <w:t xml:space="preserve"> </w:t>
            </w:r>
            <w:r>
              <w:t>next</w:t>
            </w:r>
            <w:r>
              <w:rPr>
                <w:spacing w:val="-10"/>
              </w:rPr>
              <w:t xml:space="preserve"> </w:t>
            </w:r>
            <w:r>
              <w:t>steps</w:t>
            </w:r>
            <w:r>
              <w:rPr>
                <w:spacing w:val="-9"/>
              </w:rPr>
              <w:t xml:space="preserve"> </w:t>
            </w:r>
            <w:r>
              <w:t>for</w:t>
            </w:r>
            <w:r>
              <w:rPr>
                <w:spacing w:val="-9"/>
              </w:rPr>
              <w:t xml:space="preserve"> </w:t>
            </w:r>
            <w:r>
              <w:t>jumping back into work on this project</w:t>
            </w:r>
          </w:p>
          <w:p w14:paraId="1296BD87" w14:textId="2303EA04" w:rsidR="00DA17D4" w:rsidRDefault="00DA17D4" w:rsidP="00DA17D4">
            <w:pPr>
              <w:pStyle w:val="TableParagraph"/>
              <w:tabs>
                <w:tab w:val="left" w:pos="468"/>
              </w:tabs>
              <w:spacing w:line="240" w:lineRule="auto"/>
              <w:ind w:right="204"/>
            </w:pPr>
          </w:p>
          <w:p w14:paraId="68356687" w14:textId="0CA9DFEA" w:rsidR="007823C5" w:rsidRDefault="007823C5" w:rsidP="00DA17D4">
            <w:pPr>
              <w:pStyle w:val="TableParagraph"/>
              <w:tabs>
                <w:tab w:val="left" w:pos="468"/>
              </w:tabs>
              <w:spacing w:line="240" w:lineRule="auto"/>
              <w:ind w:right="204"/>
            </w:pPr>
            <w:r>
              <w:t>Review of Local PH Modernization plan – November 2022</w:t>
            </w:r>
          </w:p>
          <w:p w14:paraId="39645A4F" w14:textId="4BE7665F" w:rsidR="007823C5" w:rsidRDefault="007823C5" w:rsidP="00DA17D4">
            <w:pPr>
              <w:pStyle w:val="TableParagraph"/>
              <w:numPr>
                <w:ilvl w:val="0"/>
                <w:numId w:val="8"/>
              </w:numPr>
              <w:tabs>
                <w:tab w:val="left" w:pos="468"/>
              </w:tabs>
              <w:spacing w:line="240" w:lineRule="auto"/>
              <w:ind w:right="204"/>
            </w:pPr>
            <w:r>
              <w:t xml:space="preserve">We </w:t>
            </w:r>
            <w:r w:rsidR="0096053C">
              <w:t>provided an update</w:t>
            </w:r>
            <w:r>
              <w:t xml:space="preserve"> to big CLHO Nov 2022. </w:t>
            </w:r>
          </w:p>
          <w:p w14:paraId="47FDF5D6" w14:textId="3D2A1DA8" w:rsidR="00DA17D4" w:rsidRDefault="007D1B6A" w:rsidP="00DA17D4">
            <w:pPr>
              <w:pStyle w:val="TableParagraph"/>
              <w:numPr>
                <w:ilvl w:val="0"/>
                <w:numId w:val="8"/>
              </w:numPr>
              <w:tabs>
                <w:tab w:val="left" w:pos="468"/>
              </w:tabs>
              <w:spacing w:line="240" w:lineRule="auto"/>
              <w:ind w:right="204"/>
            </w:pPr>
            <w:r>
              <w:t>During this update, we made sure our core ten</w:t>
            </w:r>
            <w:r w:rsidR="0096053C">
              <w:t>ets</w:t>
            </w:r>
            <w:r>
              <w:t xml:space="preserve"> are included in our approach</w:t>
            </w:r>
            <w:r w:rsidR="00500B76">
              <w:t xml:space="preserve">. We also assessed and presented our guiding and grounding principles. </w:t>
            </w:r>
          </w:p>
          <w:p w14:paraId="4C51A422" w14:textId="694B290A" w:rsidR="00500B76" w:rsidRDefault="00500B76" w:rsidP="00DA17D4">
            <w:pPr>
              <w:pStyle w:val="TableParagraph"/>
              <w:numPr>
                <w:ilvl w:val="0"/>
                <w:numId w:val="8"/>
              </w:numPr>
              <w:tabs>
                <w:tab w:val="left" w:pos="468"/>
              </w:tabs>
              <w:spacing w:line="240" w:lineRule="auto"/>
              <w:ind w:right="204"/>
            </w:pPr>
            <w:r>
              <w:t xml:space="preserve">We had set a timeline Fall 2022 – Summer 2023 </w:t>
            </w:r>
          </w:p>
          <w:p w14:paraId="3D07ACFB" w14:textId="77777777" w:rsidR="00500B76" w:rsidRDefault="00500B76" w:rsidP="00500B76">
            <w:pPr>
              <w:pStyle w:val="TableParagraph"/>
              <w:numPr>
                <w:ilvl w:val="1"/>
                <w:numId w:val="8"/>
              </w:numPr>
              <w:tabs>
                <w:tab w:val="left" w:pos="468"/>
              </w:tabs>
              <w:spacing w:line="240" w:lineRule="auto"/>
              <w:ind w:right="204"/>
            </w:pPr>
            <w:r>
              <w:t xml:space="preserve">In Fall 2022, the plan was to </w:t>
            </w:r>
            <w:r w:rsidR="00901988">
              <w:t>set regular updates during CLHO meetings, present primary themes for the vision, and develop outline of components for the PHM plan guideline</w:t>
            </w:r>
          </w:p>
          <w:p w14:paraId="248280BC" w14:textId="2F86D052" w:rsidR="00901988" w:rsidRDefault="00901988" w:rsidP="00901988">
            <w:pPr>
              <w:pStyle w:val="TableParagraph"/>
              <w:numPr>
                <w:ilvl w:val="2"/>
                <w:numId w:val="8"/>
              </w:numPr>
              <w:tabs>
                <w:tab w:val="left" w:pos="468"/>
              </w:tabs>
              <w:spacing w:line="240" w:lineRule="auto"/>
              <w:ind w:right="204"/>
            </w:pPr>
            <w:r>
              <w:t>We have gotten through half of this. Regular updates are given to CLHO, and we identified themes from the previous modernization reporting. At that time, we did a survey for LPHAs</w:t>
            </w:r>
            <w:r w:rsidR="00F27FAD">
              <w:t>.</w:t>
            </w:r>
            <w:r>
              <w:t xml:space="preserve"> </w:t>
            </w:r>
          </w:p>
          <w:p w14:paraId="285224E1" w14:textId="70D17BC9" w:rsidR="00D9665E" w:rsidRDefault="00D9665E" w:rsidP="00D9665E">
            <w:pPr>
              <w:pStyle w:val="TableParagraph"/>
              <w:numPr>
                <w:ilvl w:val="1"/>
                <w:numId w:val="8"/>
              </w:numPr>
              <w:tabs>
                <w:tab w:val="left" w:pos="468"/>
              </w:tabs>
              <w:spacing w:line="240" w:lineRule="auto"/>
              <w:ind w:right="204"/>
            </w:pPr>
            <w:r>
              <w:t>In Winter 2023, we created workgroups and finalized the vision statement and survey results</w:t>
            </w:r>
            <w:r w:rsidR="00F27FAD">
              <w:t>.</w:t>
            </w:r>
            <w:r>
              <w:t xml:space="preserve"> </w:t>
            </w:r>
          </w:p>
          <w:p w14:paraId="35B30A02" w14:textId="2A45B2E4" w:rsidR="00D9665E" w:rsidRDefault="00D9665E" w:rsidP="00D9665E">
            <w:pPr>
              <w:pStyle w:val="TableParagraph"/>
              <w:numPr>
                <w:ilvl w:val="1"/>
                <w:numId w:val="8"/>
              </w:numPr>
              <w:tabs>
                <w:tab w:val="left" w:pos="468"/>
              </w:tabs>
              <w:spacing w:line="240" w:lineRule="auto"/>
              <w:ind w:right="204"/>
            </w:pPr>
            <w:r>
              <w:t>In Spring 2023, we shifted our attention to updating PE51</w:t>
            </w:r>
            <w:r w:rsidR="00192E07">
              <w:t>.</w:t>
            </w:r>
          </w:p>
          <w:p w14:paraId="78232B83" w14:textId="3995A678" w:rsidR="00D9665E" w:rsidRDefault="00D9665E" w:rsidP="00D9665E">
            <w:pPr>
              <w:pStyle w:val="TableParagraph"/>
              <w:numPr>
                <w:ilvl w:val="0"/>
                <w:numId w:val="8"/>
              </w:numPr>
              <w:tabs>
                <w:tab w:val="left" w:pos="468"/>
              </w:tabs>
              <w:spacing w:line="240" w:lineRule="auto"/>
              <w:ind w:right="204"/>
            </w:pPr>
            <w:r>
              <w:t xml:space="preserve">It is now time to go back and look at the survey results. </w:t>
            </w:r>
            <w:r w:rsidR="009741E3">
              <w:t>We need to:</w:t>
            </w:r>
          </w:p>
          <w:p w14:paraId="015BF8FF" w14:textId="77777777" w:rsidR="009741E3" w:rsidRDefault="009741E3" w:rsidP="009741E3">
            <w:pPr>
              <w:pStyle w:val="TableParagraph"/>
              <w:numPr>
                <w:ilvl w:val="1"/>
                <w:numId w:val="8"/>
              </w:numPr>
              <w:tabs>
                <w:tab w:val="left" w:pos="468"/>
              </w:tabs>
              <w:spacing w:line="240" w:lineRule="auto"/>
              <w:ind w:right="204"/>
            </w:pPr>
            <w:r>
              <w:t>Identify what we are working to build</w:t>
            </w:r>
          </w:p>
          <w:p w14:paraId="14699198" w14:textId="77777777" w:rsidR="009741E3" w:rsidRDefault="009741E3" w:rsidP="009741E3">
            <w:pPr>
              <w:pStyle w:val="TableParagraph"/>
              <w:numPr>
                <w:ilvl w:val="1"/>
                <w:numId w:val="8"/>
              </w:numPr>
              <w:tabs>
                <w:tab w:val="left" w:pos="468"/>
              </w:tabs>
              <w:spacing w:line="240" w:lineRule="auto"/>
              <w:ind w:right="204"/>
            </w:pPr>
            <w:r>
              <w:t xml:space="preserve">Set a timeline and priority list </w:t>
            </w:r>
          </w:p>
          <w:p w14:paraId="3AF08A1A" w14:textId="77777777" w:rsidR="009741E3" w:rsidRDefault="009741E3" w:rsidP="009741E3">
            <w:pPr>
              <w:pStyle w:val="TableParagraph"/>
              <w:numPr>
                <w:ilvl w:val="1"/>
                <w:numId w:val="8"/>
              </w:numPr>
              <w:tabs>
                <w:tab w:val="left" w:pos="468"/>
              </w:tabs>
              <w:spacing w:line="240" w:lineRule="auto"/>
              <w:ind w:right="204"/>
            </w:pPr>
            <w:r>
              <w:t xml:space="preserve">Please review survey result prior to the next meeting. </w:t>
            </w:r>
          </w:p>
          <w:p w14:paraId="6EC9CAC0" w14:textId="77777777" w:rsidR="00B06EF2" w:rsidRDefault="00B06EF2" w:rsidP="00B06EF2">
            <w:pPr>
              <w:pStyle w:val="TableParagraph"/>
              <w:numPr>
                <w:ilvl w:val="0"/>
                <w:numId w:val="8"/>
              </w:numPr>
              <w:tabs>
                <w:tab w:val="left" w:pos="468"/>
              </w:tabs>
              <w:spacing w:line="240" w:lineRule="auto"/>
              <w:ind w:right="204"/>
            </w:pPr>
            <w:r>
              <w:t>Questions or concerns:</w:t>
            </w:r>
          </w:p>
          <w:p w14:paraId="16E511BF" w14:textId="1C499EDE" w:rsidR="00A8781D" w:rsidRDefault="002A2631" w:rsidP="00B06EF2">
            <w:pPr>
              <w:pStyle w:val="TableParagraph"/>
              <w:numPr>
                <w:ilvl w:val="1"/>
                <w:numId w:val="8"/>
              </w:numPr>
              <w:tabs>
                <w:tab w:val="left" w:pos="468"/>
              </w:tabs>
              <w:spacing w:line="240" w:lineRule="auto"/>
              <w:ind w:right="204"/>
            </w:pPr>
            <w:r>
              <w:t>Proposal</w:t>
            </w:r>
            <w:r w:rsidR="00B06EF2">
              <w:t xml:space="preserve"> to revise the vision statement to add the word “</w:t>
            </w:r>
            <w:r>
              <w:t>s</w:t>
            </w:r>
            <w:r w:rsidR="00B06EF2">
              <w:t>table”</w:t>
            </w:r>
            <w:r w:rsidR="00A8781D">
              <w:t xml:space="preserve"> or something about stability</w:t>
            </w:r>
          </w:p>
          <w:p w14:paraId="31B2F9DC" w14:textId="3C989F2A" w:rsidR="00B06EF2" w:rsidRDefault="00A8781D" w:rsidP="00A8781D">
            <w:pPr>
              <w:pStyle w:val="TableParagraph"/>
              <w:numPr>
                <w:ilvl w:val="2"/>
                <w:numId w:val="8"/>
              </w:numPr>
              <w:tabs>
                <w:tab w:val="left" w:pos="468"/>
              </w:tabs>
              <w:spacing w:line="240" w:lineRule="auto"/>
              <w:ind w:right="204"/>
            </w:pPr>
            <w:r>
              <w:t xml:space="preserve">Agreement on adding this in </w:t>
            </w:r>
          </w:p>
          <w:p w14:paraId="1AF6BAE6" w14:textId="77777777" w:rsidR="002A2631" w:rsidRDefault="002A2631" w:rsidP="00A8781D">
            <w:pPr>
              <w:pStyle w:val="TableParagraph"/>
              <w:numPr>
                <w:ilvl w:val="2"/>
                <w:numId w:val="8"/>
              </w:numPr>
              <w:tabs>
                <w:tab w:val="left" w:pos="468"/>
              </w:tabs>
              <w:spacing w:line="240" w:lineRule="auto"/>
              <w:ind w:right="204"/>
            </w:pPr>
            <w:r>
              <w:t xml:space="preserve">Vision statement is long – can we revise to make it shorter? </w:t>
            </w:r>
          </w:p>
          <w:p w14:paraId="4BAEFE24" w14:textId="079FED99" w:rsidR="002A2631" w:rsidRDefault="002A2631" w:rsidP="00A8781D">
            <w:pPr>
              <w:pStyle w:val="TableParagraph"/>
              <w:numPr>
                <w:ilvl w:val="2"/>
                <w:numId w:val="8"/>
              </w:numPr>
              <w:tabs>
                <w:tab w:val="left" w:pos="468"/>
              </w:tabs>
              <w:spacing w:line="240" w:lineRule="auto"/>
              <w:ind w:right="204"/>
            </w:pPr>
            <w:r>
              <w:t>Changing “data-driven” to “data-informed”</w:t>
            </w:r>
          </w:p>
        </w:tc>
        <w:tc>
          <w:tcPr>
            <w:tcW w:w="1800" w:type="dxa"/>
          </w:tcPr>
          <w:p w14:paraId="4BAEFE25" w14:textId="77777777" w:rsidR="00FF07FB" w:rsidRDefault="00FF07FB">
            <w:pPr>
              <w:pStyle w:val="TableParagraph"/>
              <w:spacing w:before="11" w:line="240" w:lineRule="auto"/>
              <w:ind w:left="0"/>
              <w:rPr>
                <w:rFonts w:ascii="Calibri"/>
                <w:sz w:val="21"/>
              </w:rPr>
            </w:pPr>
          </w:p>
          <w:p w14:paraId="4BAEFE26" w14:textId="77777777" w:rsidR="00FF07FB" w:rsidRDefault="00FF07FB">
            <w:pPr>
              <w:pStyle w:val="TableParagraph"/>
              <w:spacing w:line="240" w:lineRule="auto"/>
              <w:ind w:left="376" w:hanging="123"/>
            </w:pPr>
            <w:r>
              <w:t>Review</w:t>
            </w:r>
            <w:r>
              <w:rPr>
                <w:spacing w:val="-12"/>
              </w:rPr>
              <w:t xml:space="preserve"> </w:t>
            </w:r>
            <w:r>
              <w:t>where</w:t>
            </w:r>
            <w:r>
              <w:rPr>
                <w:spacing w:val="-12"/>
              </w:rPr>
              <w:t xml:space="preserve"> </w:t>
            </w:r>
            <w:r>
              <w:t>we are and discuss</w:t>
            </w:r>
          </w:p>
        </w:tc>
      </w:tr>
      <w:tr w:rsidR="00FF07FB" w14:paraId="4BAEFE31" w14:textId="77777777" w:rsidTr="00CE5DCF">
        <w:trPr>
          <w:trHeight w:val="806"/>
        </w:trPr>
        <w:tc>
          <w:tcPr>
            <w:tcW w:w="2229" w:type="dxa"/>
          </w:tcPr>
          <w:p w14:paraId="4BAEFE2C" w14:textId="77777777" w:rsidR="00FF07FB" w:rsidRDefault="00FF07FB">
            <w:pPr>
              <w:pStyle w:val="TableParagraph"/>
              <w:spacing w:before="1" w:line="240" w:lineRule="auto"/>
            </w:pPr>
            <w:r>
              <w:t>Wrap-up</w:t>
            </w:r>
            <w:r>
              <w:rPr>
                <w:spacing w:val="-4"/>
              </w:rPr>
              <w:t xml:space="preserve"> </w:t>
            </w:r>
            <w:r>
              <w:t>and</w:t>
            </w:r>
            <w:r>
              <w:rPr>
                <w:spacing w:val="-5"/>
              </w:rPr>
              <w:t xml:space="preserve"> </w:t>
            </w:r>
            <w:r>
              <w:t>next</w:t>
            </w:r>
            <w:r>
              <w:rPr>
                <w:spacing w:val="-2"/>
              </w:rPr>
              <w:t xml:space="preserve"> meeting</w:t>
            </w:r>
          </w:p>
        </w:tc>
        <w:tc>
          <w:tcPr>
            <w:tcW w:w="7470" w:type="dxa"/>
            <w:gridSpan w:val="2"/>
          </w:tcPr>
          <w:p w14:paraId="4EAB3398" w14:textId="77777777" w:rsidR="00FF07FB" w:rsidRDefault="00FF07FB">
            <w:pPr>
              <w:pStyle w:val="TableParagraph"/>
              <w:spacing w:before="3" w:line="237" w:lineRule="auto"/>
              <w:ind w:left="108" w:right="101"/>
            </w:pPr>
            <w:r>
              <w:t>Discuss next meeting date and what</w:t>
            </w:r>
            <w:r>
              <w:rPr>
                <w:spacing w:val="-7"/>
              </w:rPr>
              <w:t xml:space="preserve"> </w:t>
            </w:r>
            <w:r>
              <w:t>we</w:t>
            </w:r>
            <w:r>
              <w:rPr>
                <w:spacing w:val="-8"/>
              </w:rPr>
              <w:t xml:space="preserve"> </w:t>
            </w:r>
            <w:r>
              <w:t>want</w:t>
            </w:r>
            <w:r>
              <w:rPr>
                <w:spacing w:val="-7"/>
              </w:rPr>
              <w:t xml:space="preserve"> </w:t>
            </w:r>
            <w:r>
              <w:t>to</w:t>
            </w:r>
            <w:r>
              <w:rPr>
                <w:spacing w:val="-8"/>
              </w:rPr>
              <w:t xml:space="preserve"> </w:t>
            </w:r>
            <w:r>
              <w:t>get</w:t>
            </w:r>
            <w:r>
              <w:rPr>
                <w:spacing w:val="-7"/>
              </w:rPr>
              <w:t xml:space="preserve"> </w:t>
            </w:r>
            <w:r>
              <w:t>accomplished</w:t>
            </w:r>
          </w:p>
          <w:p w14:paraId="75634B5A" w14:textId="77777777" w:rsidR="00ED3E35" w:rsidRDefault="00ED3E35">
            <w:pPr>
              <w:pStyle w:val="TableParagraph"/>
              <w:spacing w:before="3" w:line="237" w:lineRule="auto"/>
              <w:ind w:left="108" w:right="101"/>
            </w:pPr>
          </w:p>
          <w:p w14:paraId="5F3C34D0" w14:textId="4E468DF7" w:rsidR="00C65451" w:rsidRDefault="00ED3E35" w:rsidP="00B22CC1">
            <w:pPr>
              <w:pStyle w:val="TableParagraph"/>
              <w:numPr>
                <w:ilvl w:val="0"/>
                <w:numId w:val="17"/>
              </w:numPr>
              <w:spacing w:before="3" w:line="237" w:lineRule="auto"/>
              <w:ind w:right="101"/>
            </w:pPr>
            <w:r>
              <w:t xml:space="preserve">We will bump the agenda items that we were unable to talk about to next </w:t>
            </w:r>
            <w:r w:rsidR="00C65451">
              <w:t>month’s</w:t>
            </w:r>
            <w:r>
              <w:t xml:space="preserve"> meeting.</w:t>
            </w:r>
          </w:p>
          <w:p w14:paraId="4BAEFE2D" w14:textId="647F2585" w:rsidR="00C65451" w:rsidRDefault="00C65451" w:rsidP="00ED3E35">
            <w:pPr>
              <w:pStyle w:val="TableParagraph"/>
              <w:numPr>
                <w:ilvl w:val="0"/>
                <w:numId w:val="17"/>
              </w:numPr>
              <w:spacing w:before="3" w:line="237" w:lineRule="auto"/>
              <w:ind w:right="101"/>
            </w:pPr>
            <w:r>
              <w:t xml:space="preserve">Next meeting we will go over the </w:t>
            </w:r>
            <w:r w:rsidR="00B16B48">
              <w:t xml:space="preserve">modernization implementation plan </w:t>
            </w:r>
            <w:r>
              <w:t xml:space="preserve">survey results and deciding on next steps. </w:t>
            </w:r>
          </w:p>
        </w:tc>
        <w:tc>
          <w:tcPr>
            <w:tcW w:w="1800" w:type="dxa"/>
          </w:tcPr>
          <w:p w14:paraId="4BAEFE2E" w14:textId="77777777" w:rsidR="00FF07FB" w:rsidRDefault="00FF07FB">
            <w:pPr>
              <w:pStyle w:val="TableParagraph"/>
              <w:spacing w:before="1" w:line="240" w:lineRule="auto"/>
              <w:ind w:left="182"/>
            </w:pPr>
            <w:r>
              <w:t>Decide</w:t>
            </w:r>
            <w:r>
              <w:rPr>
                <w:spacing w:val="-4"/>
              </w:rPr>
              <w:t xml:space="preserve"> </w:t>
            </w:r>
            <w:r>
              <w:t>and</w:t>
            </w:r>
            <w:r>
              <w:rPr>
                <w:spacing w:val="-2"/>
              </w:rPr>
              <w:t xml:space="preserve"> adjourn</w:t>
            </w:r>
          </w:p>
        </w:tc>
      </w:tr>
      <w:tr w:rsidR="00815928" w14:paraId="4BAEFE33" w14:textId="77777777" w:rsidTr="00FF07FB">
        <w:trPr>
          <w:trHeight w:val="433"/>
        </w:trPr>
        <w:tc>
          <w:tcPr>
            <w:tcW w:w="11499" w:type="dxa"/>
            <w:gridSpan w:val="4"/>
            <w:shd w:val="clear" w:color="auto" w:fill="D9D9D9"/>
          </w:tcPr>
          <w:p w14:paraId="4BAEFE32" w14:textId="77777777" w:rsidR="00815928" w:rsidRDefault="00742D12">
            <w:pPr>
              <w:pStyle w:val="TableParagraph"/>
              <w:rPr>
                <w:b/>
              </w:rPr>
            </w:pPr>
            <w:r>
              <w:rPr>
                <w:b/>
              </w:rPr>
              <w:t>Next</w:t>
            </w:r>
            <w:r>
              <w:rPr>
                <w:b/>
                <w:spacing w:val="-5"/>
              </w:rPr>
              <w:t xml:space="preserve"> </w:t>
            </w:r>
            <w:r>
              <w:rPr>
                <w:b/>
              </w:rPr>
              <w:t>meeting:</w:t>
            </w:r>
            <w:r>
              <w:rPr>
                <w:b/>
                <w:spacing w:val="42"/>
              </w:rPr>
              <w:t xml:space="preserve"> </w:t>
            </w:r>
            <w:r>
              <w:rPr>
                <w:b/>
              </w:rPr>
              <w:t>July</w:t>
            </w:r>
            <w:r>
              <w:rPr>
                <w:b/>
                <w:spacing w:val="-2"/>
              </w:rPr>
              <w:t xml:space="preserve"> </w:t>
            </w:r>
            <w:r>
              <w:rPr>
                <w:b/>
              </w:rPr>
              <w:t>26,</w:t>
            </w:r>
            <w:r>
              <w:rPr>
                <w:b/>
                <w:spacing w:val="-3"/>
              </w:rPr>
              <w:t xml:space="preserve"> </w:t>
            </w:r>
            <w:r>
              <w:rPr>
                <w:b/>
              </w:rPr>
              <w:t>2023</w:t>
            </w:r>
            <w:r>
              <w:rPr>
                <w:b/>
                <w:spacing w:val="-3"/>
              </w:rPr>
              <w:t xml:space="preserve"> </w:t>
            </w:r>
            <w:r>
              <w:rPr>
                <w:b/>
              </w:rPr>
              <w:t>–</w:t>
            </w:r>
            <w:r>
              <w:rPr>
                <w:b/>
                <w:spacing w:val="-2"/>
              </w:rPr>
              <w:t xml:space="preserve"> </w:t>
            </w:r>
            <w:r>
              <w:rPr>
                <w:b/>
              </w:rPr>
              <w:t>1</w:t>
            </w:r>
            <w:r>
              <w:rPr>
                <w:b/>
                <w:spacing w:val="-3"/>
              </w:rPr>
              <w:t xml:space="preserve"> </w:t>
            </w:r>
            <w:r>
              <w:rPr>
                <w:b/>
              </w:rPr>
              <w:t>to</w:t>
            </w:r>
            <w:r>
              <w:rPr>
                <w:b/>
                <w:spacing w:val="-2"/>
              </w:rPr>
              <w:t xml:space="preserve"> 2.30pm</w:t>
            </w:r>
          </w:p>
        </w:tc>
      </w:tr>
      <w:tr w:rsidR="00815928" w14:paraId="4BAEFE37" w14:textId="77777777" w:rsidTr="00FF07FB">
        <w:trPr>
          <w:trHeight w:val="537"/>
        </w:trPr>
        <w:tc>
          <w:tcPr>
            <w:tcW w:w="5306" w:type="dxa"/>
            <w:gridSpan w:val="2"/>
            <w:shd w:val="clear" w:color="auto" w:fill="D9D9D9"/>
          </w:tcPr>
          <w:p w14:paraId="4BAEFE34" w14:textId="77777777" w:rsidR="00815928" w:rsidRDefault="00742D12">
            <w:pPr>
              <w:pStyle w:val="TableParagraph"/>
              <w:spacing w:line="267" w:lineRule="exact"/>
              <w:rPr>
                <w:b/>
              </w:rPr>
            </w:pPr>
            <w:r>
              <w:rPr>
                <w:b/>
                <w:spacing w:val="-2"/>
              </w:rPr>
              <w:t>Co-Chair</w:t>
            </w:r>
          </w:p>
          <w:p w14:paraId="4BAEFE35" w14:textId="77777777" w:rsidR="00815928" w:rsidRDefault="00742D12">
            <w:pPr>
              <w:pStyle w:val="TableParagraph"/>
              <w:spacing w:line="251" w:lineRule="exact"/>
            </w:pPr>
            <w:r>
              <w:t>Jessica</w:t>
            </w:r>
            <w:r>
              <w:rPr>
                <w:spacing w:val="-3"/>
              </w:rPr>
              <w:t xml:space="preserve"> </w:t>
            </w:r>
            <w:r>
              <w:rPr>
                <w:spacing w:val="-4"/>
              </w:rPr>
              <w:t>Dale</w:t>
            </w:r>
          </w:p>
        </w:tc>
        <w:tc>
          <w:tcPr>
            <w:tcW w:w="6193" w:type="dxa"/>
            <w:gridSpan w:val="2"/>
            <w:shd w:val="clear" w:color="auto" w:fill="D9D9D9"/>
          </w:tcPr>
          <w:p w14:paraId="4BAEFE36" w14:textId="77777777" w:rsidR="00815928" w:rsidRDefault="00742D12">
            <w:pPr>
              <w:pStyle w:val="TableParagraph"/>
              <w:ind w:left="108"/>
              <w:rPr>
                <w:b/>
              </w:rPr>
            </w:pPr>
            <w:r>
              <w:rPr>
                <w:b/>
                <w:spacing w:val="-2"/>
              </w:rPr>
              <w:t>Co-Chair</w:t>
            </w:r>
          </w:p>
        </w:tc>
      </w:tr>
    </w:tbl>
    <w:p w14:paraId="4BAEFE38" w14:textId="77777777" w:rsidR="00815928" w:rsidRDefault="00815928">
      <w:pPr>
        <w:sectPr w:rsidR="00815928">
          <w:type w:val="continuous"/>
          <w:pgSz w:w="12240" w:h="15840"/>
          <w:pgMar w:top="360" w:right="340" w:bottom="280" w:left="340" w:header="720" w:footer="72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6"/>
        <w:gridCol w:w="6028"/>
      </w:tblGrid>
      <w:tr w:rsidR="00815928" w14:paraId="4BAEFE3C" w14:textId="77777777">
        <w:trPr>
          <w:trHeight w:val="803"/>
        </w:trPr>
        <w:tc>
          <w:tcPr>
            <w:tcW w:w="5306" w:type="dxa"/>
            <w:shd w:val="clear" w:color="auto" w:fill="D9D9D9"/>
          </w:tcPr>
          <w:p w14:paraId="4BAEFE39" w14:textId="77777777" w:rsidR="00815928" w:rsidRDefault="00742D12">
            <w:pPr>
              <w:pStyle w:val="TableParagraph"/>
              <w:spacing w:before="1" w:line="237" w:lineRule="auto"/>
              <w:ind w:right="571"/>
            </w:pPr>
            <w:r>
              <w:t>Klamath</w:t>
            </w:r>
            <w:r>
              <w:rPr>
                <w:spacing w:val="-6"/>
              </w:rPr>
              <w:t xml:space="preserve"> </w:t>
            </w:r>
            <w:r>
              <w:t>County</w:t>
            </w:r>
            <w:r>
              <w:rPr>
                <w:spacing w:val="-8"/>
              </w:rPr>
              <w:t xml:space="preserve"> </w:t>
            </w:r>
            <w:r>
              <w:t>Public</w:t>
            </w:r>
            <w:r>
              <w:rPr>
                <w:spacing w:val="-5"/>
              </w:rPr>
              <w:t xml:space="preserve"> </w:t>
            </w:r>
            <w:r>
              <w:t>Health</w:t>
            </w:r>
            <w:r>
              <w:rPr>
                <w:spacing w:val="-6"/>
              </w:rPr>
              <w:t xml:space="preserve"> </w:t>
            </w:r>
            <w:r>
              <w:t>–</w:t>
            </w:r>
            <w:r>
              <w:rPr>
                <w:spacing w:val="-6"/>
              </w:rPr>
              <w:t xml:space="preserve"> </w:t>
            </w:r>
            <w:r>
              <w:t>Assistant</w:t>
            </w:r>
            <w:r>
              <w:rPr>
                <w:spacing w:val="-6"/>
              </w:rPr>
              <w:t xml:space="preserve"> </w:t>
            </w:r>
            <w:r>
              <w:t xml:space="preserve">Director </w:t>
            </w:r>
            <w:r>
              <w:rPr>
                <w:spacing w:val="-2"/>
              </w:rPr>
              <w:t>541-885-2434</w:t>
            </w:r>
          </w:p>
          <w:p w14:paraId="4BAEFE3A" w14:textId="77777777" w:rsidR="00815928" w:rsidRDefault="00367829">
            <w:pPr>
              <w:pStyle w:val="TableParagraph"/>
              <w:spacing w:before="1" w:line="249" w:lineRule="exact"/>
            </w:pPr>
            <w:hyperlink r:id="rId7">
              <w:r w:rsidR="00742D12">
                <w:rPr>
                  <w:color w:val="0562C1"/>
                  <w:spacing w:val="-2"/>
                  <w:u w:val="single" w:color="0562C1"/>
                </w:rPr>
                <w:t>jdale@klamathcounty.org</w:t>
              </w:r>
            </w:hyperlink>
          </w:p>
        </w:tc>
        <w:tc>
          <w:tcPr>
            <w:tcW w:w="6028" w:type="dxa"/>
            <w:shd w:val="clear" w:color="auto" w:fill="D9D9D9"/>
          </w:tcPr>
          <w:p w14:paraId="4BAEFE3B" w14:textId="77777777" w:rsidR="00815928" w:rsidRDefault="00815928">
            <w:pPr>
              <w:pStyle w:val="TableParagraph"/>
              <w:spacing w:line="240" w:lineRule="auto"/>
              <w:ind w:left="0"/>
              <w:rPr>
                <w:rFonts w:ascii="Times New Roman"/>
              </w:rPr>
            </w:pPr>
          </w:p>
        </w:tc>
      </w:tr>
      <w:tr w:rsidR="00815928" w14:paraId="4BAEFE41" w14:textId="77777777">
        <w:trPr>
          <w:trHeight w:val="1125"/>
        </w:trPr>
        <w:tc>
          <w:tcPr>
            <w:tcW w:w="11334" w:type="dxa"/>
            <w:gridSpan w:val="2"/>
            <w:shd w:val="clear" w:color="auto" w:fill="D9D9D9"/>
          </w:tcPr>
          <w:p w14:paraId="4BAEFE3D" w14:textId="77777777" w:rsidR="00815928" w:rsidRDefault="00742D12">
            <w:pPr>
              <w:pStyle w:val="TableParagraph"/>
              <w:rPr>
                <w:b/>
              </w:rPr>
            </w:pPr>
            <w:r>
              <w:rPr>
                <w:b/>
              </w:rPr>
              <w:t>Public</w:t>
            </w:r>
            <w:r>
              <w:rPr>
                <w:b/>
                <w:spacing w:val="-8"/>
              </w:rPr>
              <w:t xml:space="preserve"> </w:t>
            </w:r>
            <w:r>
              <w:rPr>
                <w:b/>
              </w:rPr>
              <w:t>Health</w:t>
            </w:r>
            <w:r>
              <w:rPr>
                <w:b/>
                <w:spacing w:val="-4"/>
              </w:rPr>
              <w:t xml:space="preserve"> </w:t>
            </w:r>
            <w:r>
              <w:rPr>
                <w:b/>
              </w:rPr>
              <w:t>Division</w:t>
            </w:r>
            <w:r>
              <w:rPr>
                <w:b/>
                <w:spacing w:val="-6"/>
              </w:rPr>
              <w:t xml:space="preserve"> </w:t>
            </w:r>
            <w:r>
              <w:rPr>
                <w:b/>
                <w:spacing w:val="-2"/>
              </w:rPr>
              <w:t>Liaison</w:t>
            </w:r>
          </w:p>
          <w:p w14:paraId="4BAEFE3E" w14:textId="77777777" w:rsidR="00815928" w:rsidRDefault="00742D12">
            <w:pPr>
              <w:pStyle w:val="TableParagraph"/>
              <w:spacing w:line="240" w:lineRule="auto"/>
            </w:pPr>
            <w:r>
              <w:t>Andrew</w:t>
            </w:r>
            <w:r>
              <w:rPr>
                <w:spacing w:val="-4"/>
              </w:rPr>
              <w:t xml:space="preserve"> </w:t>
            </w:r>
            <w:r>
              <w:rPr>
                <w:spacing w:val="-2"/>
              </w:rPr>
              <w:t>Epstein</w:t>
            </w:r>
          </w:p>
          <w:p w14:paraId="4BAEFE3F" w14:textId="77777777" w:rsidR="00815928" w:rsidRDefault="00742D12">
            <w:pPr>
              <w:pStyle w:val="TableParagraph"/>
              <w:spacing w:line="240" w:lineRule="auto"/>
              <w:rPr>
                <w:rFonts w:ascii="Calibri"/>
                <w:sz w:val="24"/>
              </w:rPr>
            </w:pPr>
            <w:r>
              <w:rPr>
                <w:rFonts w:ascii="Calibri"/>
                <w:sz w:val="24"/>
              </w:rPr>
              <w:t>Local and</w:t>
            </w:r>
            <w:r>
              <w:rPr>
                <w:rFonts w:ascii="Calibri"/>
                <w:spacing w:val="-2"/>
                <w:sz w:val="24"/>
              </w:rPr>
              <w:t xml:space="preserve"> </w:t>
            </w:r>
            <w:r>
              <w:rPr>
                <w:rFonts w:ascii="Calibri"/>
                <w:sz w:val="24"/>
              </w:rPr>
              <w:t>Tribal</w:t>
            </w:r>
            <w:r>
              <w:rPr>
                <w:rFonts w:ascii="Calibri"/>
                <w:spacing w:val="-3"/>
                <w:sz w:val="24"/>
              </w:rPr>
              <w:t xml:space="preserve"> </w:t>
            </w:r>
            <w:r>
              <w:rPr>
                <w:rFonts w:ascii="Calibri"/>
                <w:sz w:val="24"/>
              </w:rPr>
              <w:t>Public</w:t>
            </w:r>
            <w:r>
              <w:rPr>
                <w:rFonts w:ascii="Calibri"/>
                <w:spacing w:val="-1"/>
                <w:sz w:val="24"/>
              </w:rPr>
              <w:t xml:space="preserve"> </w:t>
            </w:r>
            <w:r>
              <w:rPr>
                <w:rFonts w:ascii="Calibri"/>
                <w:sz w:val="24"/>
              </w:rPr>
              <w:t>Health</w:t>
            </w:r>
            <w:r>
              <w:rPr>
                <w:rFonts w:ascii="Calibri"/>
                <w:spacing w:val="-2"/>
                <w:sz w:val="24"/>
              </w:rPr>
              <w:t xml:space="preserve"> </w:t>
            </w:r>
            <w:r>
              <w:rPr>
                <w:rFonts w:ascii="Calibri"/>
                <w:sz w:val="24"/>
              </w:rPr>
              <w:t xml:space="preserve">Policy </w:t>
            </w:r>
            <w:r>
              <w:rPr>
                <w:rFonts w:ascii="Calibri"/>
                <w:spacing w:val="-4"/>
                <w:sz w:val="24"/>
              </w:rPr>
              <w:t>Lead</w:t>
            </w:r>
          </w:p>
          <w:p w14:paraId="4BAEFE40" w14:textId="77777777" w:rsidR="00815928" w:rsidRDefault="00742D12">
            <w:pPr>
              <w:pStyle w:val="TableParagraph"/>
              <w:spacing w:line="275" w:lineRule="exact"/>
              <w:rPr>
                <w:rFonts w:ascii="Calibri" w:hAnsi="Calibri"/>
                <w:sz w:val="24"/>
              </w:rPr>
            </w:pPr>
            <w:r>
              <w:t>503-969-5816</w:t>
            </w:r>
            <w:r>
              <w:rPr>
                <w:spacing w:val="-5"/>
              </w:rPr>
              <w:t xml:space="preserve"> </w:t>
            </w:r>
            <w:r>
              <w:t>–</w:t>
            </w:r>
            <w:r>
              <w:rPr>
                <w:spacing w:val="-5"/>
              </w:rPr>
              <w:t xml:space="preserve"> </w:t>
            </w:r>
            <w:hyperlink r:id="rId8">
              <w:r>
                <w:rPr>
                  <w:rFonts w:ascii="Calibri" w:hAnsi="Calibri"/>
                  <w:color w:val="0562C1"/>
                  <w:spacing w:val="-2"/>
                  <w:sz w:val="24"/>
                  <w:u w:val="single" w:color="0562C1"/>
                </w:rPr>
                <w:t>andrew.d.epstein@oha.oregon.gov</w:t>
              </w:r>
            </w:hyperlink>
          </w:p>
        </w:tc>
      </w:tr>
    </w:tbl>
    <w:p w14:paraId="4BAEFE42" w14:textId="77777777" w:rsidR="00742D12" w:rsidRDefault="00742D12"/>
    <w:sectPr w:rsidR="00742D12">
      <w:type w:val="continuous"/>
      <w:pgSz w:w="12240" w:h="15840"/>
      <w:pgMar w:top="800" w:right="34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BE8"/>
    <w:multiLevelType w:val="hybridMultilevel"/>
    <w:tmpl w:val="CDCCB7C0"/>
    <w:lvl w:ilvl="0" w:tplc="04090003">
      <w:start w:val="1"/>
      <w:numFmt w:val="bullet"/>
      <w:lvlText w:val="o"/>
      <w:lvlJc w:val="left"/>
      <w:pPr>
        <w:ind w:left="830" w:hanging="360"/>
      </w:pPr>
      <w:rPr>
        <w:rFonts w:ascii="Courier New" w:hAnsi="Courier New" w:cs="Courier New" w:hint="default"/>
      </w:rPr>
    </w:lvl>
    <w:lvl w:ilvl="1" w:tplc="0409000B">
      <w:start w:val="1"/>
      <w:numFmt w:val="bullet"/>
      <w:lvlText w:val=""/>
      <w:lvlJc w:val="left"/>
      <w:pPr>
        <w:ind w:left="1590" w:hanging="360"/>
      </w:pPr>
      <w:rPr>
        <w:rFonts w:ascii="Wingdings" w:hAnsi="Wingdings" w:hint="default"/>
      </w:rPr>
    </w:lvl>
    <w:lvl w:ilvl="2" w:tplc="04090005">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 w15:restartNumberingAfterBreak="0">
    <w:nsid w:val="007F2EFB"/>
    <w:multiLevelType w:val="hybridMultilevel"/>
    <w:tmpl w:val="F0A8EEEE"/>
    <w:lvl w:ilvl="0" w:tplc="0409000B">
      <w:start w:val="1"/>
      <w:numFmt w:val="bullet"/>
      <w:lvlText w:val=""/>
      <w:lvlJc w:val="left"/>
      <w:pPr>
        <w:ind w:left="1590" w:hanging="360"/>
      </w:pPr>
      <w:rPr>
        <w:rFonts w:ascii="Wingdings" w:hAnsi="Wingdings"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 w15:restartNumberingAfterBreak="0">
    <w:nsid w:val="05CD2A79"/>
    <w:multiLevelType w:val="hybridMultilevel"/>
    <w:tmpl w:val="64FEDF14"/>
    <w:lvl w:ilvl="0" w:tplc="04090003">
      <w:start w:val="1"/>
      <w:numFmt w:val="bullet"/>
      <w:lvlText w:val="o"/>
      <w:lvlJc w:val="left"/>
      <w:pPr>
        <w:ind w:left="830" w:hanging="360"/>
      </w:pPr>
      <w:rPr>
        <w:rFonts w:ascii="Courier New" w:hAnsi="Courier New" w:cs="Courier New" w:hint="default"/>
      </w:rPr>
    </w:lvl>
    <w:lvl w:ilvl="1" w:tplc="0409000B">
      <w:start w:val="1"/>
      <w:numFmt w:val="bullet"/>
      <w:lvlText w:val=""/>
      <w:lvlJc w:val="left"/>
      <w:pPr>
        <w:ind w:left="1590" w:hanging="360"/>
      </w:pPr>
      <w:rPr>
        <w:rFonts w:ascii="Wingdings" w:hAnsi="Wingdings"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 w15:restartNumberingAfterBreak="0">
    <w:nsid w:val="09EE15AB"/>
    <w:multiLevelType w:val="hybridMultilevel"/>
    <w:tmpl w:val="ED2898FA"/>
    <w:lvl w:ilvl="0" w:tplc="236AF2C6">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58D2D5A0">
      <w:numFmt w:val="bullet"/>
      <w:lvlText w:val="•"/>
      <w:lvlJc w:val="left"/>
      <w:pPr>
        <w:ind w:left="763" w:hanging="360"/>
      </w:pPr>
      <w:rPr>
        <w:rFonts w:hint="default"/>
        <w:lang w:val="en-US" w:eastAsia="en-US" w:bidi="ar-SA"/>
      </w:rPr>
    </w:lvl>
    <w:lvl w:ilvl="2" w:tplc="FBC67876">
      <w:numFmt w:val="bullet"/>
      <w:lvlText w:val="•"/>
      <w:lvlJc w:val="left"/>
      <w:pPr>
        <w:ind w:left="1067" w:hanging="360"/>
      </w:pPr>
      <w:rPr>
        <w:rFonts w:hint="default"/>
        <w:lang w:val="en-US" w:eastAsia="en-US" w:bidi="ar-SA"/>
      </w:rPr>
    </w:lvl>
    <w:lvl w:ilvl="3" w:tplc="DFBEFA2A">
      <w:numFmt w:val="bullet"/>
      <w:lvlText w:val="•"/>
      <w:lvlJc w:val="left"/>
      <w:pPr>
        <w:ind w:left="1371" w:hanging="360"/>
      </w:pPr>
      <w:rPr>
        <w:rFonts w:hint="default"/>
        <w:lang w:val="en-US" w:eastAsia="en-US" w:bidi="ar-SA"/>
      </w:rPr>
    </w:lvl>
    <w:lvl w:ilvl="4" w:tplc="D856F876">
      <w:numFmt w:val="bullet"/>
      <w:lvlText w:val="•"/>
      <w:lvlJc w:val="left"/>
      <w:pPr>
        <w:ind w:left="1675" w:hanging="360"/>
      </w:pPr>
      <w:rPr>
        <w:rFonts w:hint="default"/>
        <w:lang w:val="en-US" w:eastAsia="en-US" w:bidi="ar-SA"/>
      </w:rPr>
    </w:lvl>
    <w:lvl w:ilvl="5" w:tplc="53705FC4">
      <w:numFmt w:val="bullet"/>
      <w:lvlText w:val="•"/>
      <w:lvlJc w:val="left"/>
      <w:pPr>
        <w:ind w:left="1979" w:hanging="360"/>
      </w:pPr>
      <w:rPr>
        <w:rFonts w:hint="default"/>
        <w:lang w:val="en-US" w:eastAsia="en-US" w:bidi="ar-SA"/>
      </w:rPr>
    </w:lvl>
    <w:lvl w:ilvl="6" w:tplc="64767572">
      <w:numFmt w:val="bullet"/>
      <w:lvlText w:val="•"/>
      <w:lvlJc w:val="left"/>
      <w:pPr>
        <w:ind w:left="2283" w:hanging="360"/>
      </w:pPr>
      <w:rPr>
        <w:rFonts w:hint="default"/>
        <w:lang w:val="en-US" w:eastAsia="en-US" w:bidi="ar-SA"/>
      </w:rPr>
    </w:lvl>
    <w:lvl w:ilvl="7" w:tplc="3600FF12">
      <w:numFmt w:val="bullet"/>
      <w:lvlText w:val="•"/>
      <w:lvlJc w:val="left"/>
      <w:pPr>
        <w:ind w:left="2587" w:hanging="360"/>
      </w:pPr>
      <w:rPr>
        <w:rFonts w:hint="default"/>
        <w:lang w:val="en-US" w:eastAsia="en-US" w:bidi="ar-SA"/>
      </w:rPr>
    </w:lvl>
    <w:lvl w:ilvl="8" w:tplc="E2824C8C">
      <w:numFmt w:val="bullet"/>
      <w:lvlText w:val="•"/>
      <w:lvlJc w:val="left"/>
      <w:pPr>
        <w:ind w:left="2891" w:hanging="360"/>
      </w:pPr>
      <w:rPr>
        <w:rFonts w:hint="default"/>
        <w:lang w:val="en-US" w:eastAsia="en-US" w:bidi="ar-SA"/>
      </w:rPr>
    </w:lvl>
  </w:abstractNum>
  <w:abstractNum w:abstractNumId="4" w15:restartNumberingAfterBreak="0">
    <w:nsid w:val="0C717714"/>
    <w:multiLevelType w:val="hybridMultilevel"/>
    <w:tmpl w:val="3D7661D0"/>
    <w:lvl w:ilvl="0" w:tplc="1B82C9BA">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04090003">
      <w:start w:val="1"/>
      <w:numFmt w:val="bullet"/>
      <w:lvlText w:val="o"/>
      <w:lvlJc w:val="left"/>
      <w:pPr>
        <w:ind w:left="828" w:hanging="360"/>
      </w:pPr>
      <w:rPr>
        <w:rFonts w:ascii="Courier New" w:hAnsi="Courier New" w:cs="Courier New" w:hint="default"/>
      </w:rPr>
    </w:lvl>
    <w:lvl w:ilvl="2" w:tplc="6DC0F502">
      <w:numFmt w:val="bullet"/>
      <w:lvlText w:val="•"/>
      <w:lvlJc w:val="left"/>
      <w:pPr>
        <w:ind w:left="1067" w:hanging="360"/>
      </w:pPr>
      <w:rPr>
        <w:rFonts w:hint="default"/>
        <w:lang w:val="en-US" w:eastAsia="en-US" w:bidi="ar-SA"/>
      </w:rPr>
    </w:lvl>
    <w:lvl w:ilvl="3" w:tplc="EA706100">
      <w:numFmt w:val="bullet"/>
      <w:lvlText w:val="•"/>
      <w:lvlJc w:val="left"/>
      <w:pPr>
        <w:ind w:left="1371" w:hanging="360"/>
      </w:pPr>
      <w:rPr>
        <w:rFonts w:hint="default"/>
        <w:lang w:val="en-US" w:eastAsia="en-US" w:bidi="ar-SA"/>
      </w:rPr>
    </w:lvl>
    <w:lvl w:ilvl="4" w:tplc="DAC8DF36">
      <w:numFmt w:val="bullet"/>
      <w:lvlText w:val="•"/>
      <w:lvlJc w:val="left"/>
      <w:pPr>
        <w:ind w:left="1675" w:hanging="360"/>
      </w:pPr>
      <w:rPr>
        <w:rFonts w:hint="default"/>
        <w:lang w:val="en-US" w:eastAsia="en-US" w:bidi="ar-SA"/>
      </w:rPr>
    </w:lvl>
    <w:lvl w:ilvl="5" w:tplc="CA42CC2C">
      <w:numFmt w:val="bullet"/>
      <w:lvlText w:val="•"/>
      <w:lvlJc w:val="left"/>
      <w:pPr>
        <w:ind w:left="1979" w:hanging="360"/>
      </w:pPr>
      <w:rPr>
        <w:rFonts w:hint="default"/>
        <w:lang w:val="en-US" w:eastAsia="en-US" w:bidi="ar-SA"/>
      </w:rPr>
    </w:lvl>
    <w:lvl w:ilvl="6" w:tplc="5D54C4E6">
      <w:numFmt w:val="bullet"/>
      <w:lvlText w:val="•"/>
      <w:lvlJc w:val="left"/>
      <w:pPr>
        <w:ind w:left="2283" w:hanging="360"/>
      </w:pPr>
      <w:rPr>
        <w:rFonts w:hint="default"/>
        <w:lang w:val="en-US" w:eastAsia="en-US" w:bidi="ar-SA"/>
      </w:rPr>
    </w:lvl>
    <w:lvl w:ilvl="7" w:tplc="560EB522">
      <w:numFmt w:val="bullet"/>
      <w:lvlText w:val="•"/>
      <w:lvlJc w:val="left"/>
      <w:pPr>
        <w:ind w:left="2587" w:hanging="360"/>
      </w:pPr>
      <w:rPr>
        <w:rFonts w:hint="default"/>
        <w:lang w:val="en-US" w:eastAsia="en-US" w:bidi="ar-SA"/>
      </w:rPr>
    </w:lvl>
    <w:lvl w:ilvl="8" w:tplc="5B042384">
      <w:numFmt w:val="bullet"/>
      <w:lvlText w:val="•"/>
      <w:lvlJc w:val="left"/>
      <w:pPr>
        <w:ind w:left="2891" w:hanging="360"/>
      </w:pPr>
      <w:rPr>
        <w:rFonts w:hint="default"/>
        <w:lang w:val="en-US" w:eastAsia="en-US" w:bidi="ar-SA"/>
      </w:rPr>
    </w:lvl>
  </w:abstractNum>
  <w:abstractNum w:abstractNumId="5" w15:restartNumberingAfterBreak="0">
    <w:nsid w:val="134C08C8"/>
    <w:multiLevelType w:val="hybridMultilevel"/>
    <w:tmpl w:val="289C5E9E"/>
    <w:lvl w:ilvl="0" w:tplc="53148C3A">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22183E50">
      <w:numFmt w:val="bullet"/>
      <w:lvlText w:val="•"/>
      <w:lvlJc w:val="left"/>
      <w:pPr>
        <w:ind w:left="763" w:hanging="360"/>
      </w:pPr>
      <w:rPr>
        <w:rFonts w:hint="default"/>
        <w:lang w:val="en-US" w:eastAsia="en-US" w:bidi="ar-SA"/>
      </w:rPr>
    </w:lvl>
    <w:lvl w:ilvl="2" w:tplc="124075B4">
      <w:numFmt w:val="bullet"/>
      <w:lvlText w:val="•"/>
      <w:lvlJc w:val="left"/>
      <w:pPr>
        <w:ind w:left="1067" w:hanging="360"/>
      </w:pPr>
      <w:rPr>
        <w:rFonts w:hint="default"/>
        <w:lang w:val="en-US" w:eastAsia="en-US" w:bidi="ar-SA"/>
      </w:rPr>
    </w:lvl>
    <w:lvl w:ilvl="3" w:tplc="FF8ADB10">
      <w:numFmt w:val="bullet"/>
      <w:lvlText w:val="•"/>
      <w:lvlJc w:val="left"/>
      <w:pPr>
        <w:ind w:left="1371" w:hanging="360"/>
      </w:pPr>
      <w:rPr>
        <w:rFonts w:hint="default"/>
        <w:lang w:val="en-US" w:eastAsia="en-US" w:bidi="ar-SA"/>
      </w:rPr>
    </w:lvl>
    <w:lvl w:ilvl="4" w:tplc="9C90A67E">
      <w:numFmt w:val="bullet"/>
      <w:lvlText w:val="•"/>
      <w:lvlJc w:val="left"/>
      <w:pPr>
        <w:ind w:left="1675" w:hanging="360"/>
      </w:pPr>
      <w:rPr>
        <w:rFonts w:hint="default"/>
        <w:lang w:val="en-US" w:eastAsia="en-US" w:bidi="ar-SA"/>
      </w:rPr>
    </w:lvl>
    <w:lvl w:ilvl="5" w:tplc="D73A8B50">
      <w:numFmt w:val="bullet"/>
      <w:lvlText w:val="•"/>
      <w:lvlJc w:val="left"/>
      <w:pPr>
        <w:ind w:left="1979" w:hanging="360"/>
      </w:pPr>
      <w:rPr>
        <w:rFonts w:hint="default"/>
        <w:lang w:val="en-US" w:eastAsia="en-US" w:bidi="ar-SA"/>
      </w:rPr>
    </w:lvl>
    <w:lvl w:ilvl="6" w:tplc="0D34EF2E">
      <w:numFmt w:val="bullet"/>
      <w:lvlText w:val="•"/>
      <w:lvlJc w:val="left"/>
      <w:pPr>
        <w:ind w:left="2283" w:hanging="360"/>
      </w:pPr>
      <w:rPr>
        <w:rFonts w:hint="default"/>
        <w:lang w:val="en-US" w:eastAsia="en-US" w:bidi="ar-SA"/>
      </w:rPr>
    </w:lvl>
    <w:lvl w:ilvl="7" w:tplc="457E4A94">
      <w:numFmt w:val="bullet"/>
      <w:lvlText w:val="•"/>
      <w:lvlJc w:val="left"/>
      <w:pPr>
        <w:ind w:left="2587" w:hanging="360"/>
      </w:pPr>
      <w:rPr>
        <w:rFonts w:hint="default"/>
        <w:lang w:val="en-US" w:eastAsia="en-US" w:bidi="ar-SA"/>
      </w:rPr>
    </w:lvl>
    <w:lvl w:ilvl="8" w:tplc="6CF43F54">
      <w:numFmt w:val="bullet"/>
      <w:lvlText w:val="•"/>
      <w:lvlJc w:val="left"/>
      <w:pPr>
        <w:ind w:left="2891" w:hanging="360"/>
      </w:pPr>
      <w:rPr>
        <w:rFonts w:hint="default"/>
        <w:lang w:val="en-US" w:eastAsia="en-US" w:bidi="ar-SA"/>
      </w:rPr>
    </w:lvl>
  </w:abstractNum>
  <w:abstractNum w:abstractNumId="6" w15:restartNumberingAfterBreak="0">
    <w:nsid w:val="1A973FCF"/>
    <w:multiLevelType w:val="hybridMultilevel"/>
    <w:tmpl w:val="4EBA90EC"/>
    <w:lvl w:ilvl="0" w:tplc="04090003">
      <w:start w:val="1"/>
      <w:numFmt w:val="bullet"/>
      <w:lvlText w:val="o"/>
      <w:lvlJc w:val="left"/>
      <w:pPr>
        <w:ind w:left="830" w:hanging="360"/>
      </w:pPr>
      <w:rPr>
        <w:rFonts w:ascii="Courier New" w:hAnsi="Courier New" w:cs="Courier New" w:hint="default"/>
      </w:rPr>
    </w:lvl>
    <w:lvl w:ilvl="1" w:tplc="0409000B">
      <w:start w:val="1"/>
      <w:numFmt w:val="bullet"/>
      <w:lvlText w:val=""/>
      <w:lvlJc w:val="left"/>
      <w:pPr>
        <w:ind w:left="1590" w:hanging="360"/>
      </w:pPr>
      <w:rPr>
        <w:rFonts w:ascii="Wingdings" w:hAnsi="Wingdings"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7" w15:restartNumberingAfterBreak="0">
    <w:nsid w:val="4D591937"/>
    <w:multiLevelType w:val="hybridMultilevel"/>
    <w:tmpl w:val="62EEC154"/>
    <w:lvl w:ilvl="0" w:tplc="04090003">
      <w:start w:val="1"/>
      <w:numFmt w:val="bullet"/>
      <w:lvlText w:val="o"/>
      <w:lvlJc w:val="left"/>
      <w:pPr>
        <w:ind w:left="830" w:hanging="360"/>
      </w:pPr>
      <w:rPr>
        <w:rFonts w:ascii="Courier New" w:hAnsi="Courier New" w:cs="Courier New" w:hint="default"/>
      </w:rPr>
    </w:lvl>
    <w:lvl w:ilvl="1" w:tplc="0409000B">
      <w:start w:val="1"/>
      <w:numFmt w:val="bullet"/>
      <w:lvlText w:val=""/>
      <w:lvlJc w:val="left"/>
      <w:pPr>
        <w:ind w:left="1590" w:hanging="360"/>
      </w:pPr>
      <w:rPr>
        <w:rFonts w:ascii="Wingdings" w:hAnsi="Wingdings"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8" w15:restartNumberingAfterBreak="0">
    <w:nsid w:val="4F594136"/>
    <w:multiLevelType w:val="hybridMultilevel"/>
    <w:tmpl w:val="D48CC09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 w15:restartNumberingAfterBreak="0">
    <w:nsid w:val="64585C35"/>
    <w:multiLevelType w:val="hybridMultilevel"/>
    <w:tmpl w:val="3DDA4492"/>
    <w:lvl w:ilvl="0" w:tplc="04090003">
      <w:start w:val="1"/>
      <w:numFmt w:val="bullet"/>
      <w:lvlText w:val="o"/>
      <w:lvlJc w:val="left"/>
      <w:pPr>
        <w:ind w:left="830" w:hanging="360"/>
      </w:pPr>
      <w:rPr>
        <w:rFonts w:ascii="Courier New" w:hAnsi="Courier New" w:cs="Courier New"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0" w15:restartNumberingAfterBreak="0">
    <w:nsid w:val="662D1E5C"/>
    <w:multiLevelType w:val="hybridMultilevel"/>
    <w:tmpl w:val="E592C840"/>
    <w:lvl w:ilvl="0" w:tplc="04090003">
      <w:start w:val="1"/>
      <w:numFmt w:val="bullet"/>
      <w:lvlText w:val="o"/>
      <w:lvlJc w:val="left"/>
      <w:pPr>
        <w:ind w:left="830" w:hanging="360"/>
      </w:pPr>
      <w:rPr>
        <w:rFonts w:ascii="Courier New" w:hAnsi="Courier New" w:cs="Courier New"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1" w15:restartNumberingAfterBreak="0">
    <w:nsid w:val="669E7F15"/>
    <w:multiLevelType w:val="hybridMultilevel"/>
    <w:tmpl w:val="38649D2C"/>
    <w:lvl w:ilvl="0" w:tplc="04090003">
      <w:start w:val="1"/>
      <w:numFmt w:val="bullet"/>
      <w:lvlText w:val="o"/>
      <w:lvlJc w:val="left"/>
      <w:pPr>
        <w:ind w:left="830" w:hanging="360"/>
      </w:pPr>
      <w:rPr>
        <w:rFonts w:ascii="Courier New" w:hAnsi="Courier New" w:cs="Courier New" w:hint="default"/>
      </w:rPr>
    </w:lvl>
    <w:lvl w:ilvl="1" w:tplc="0409000B">
      <w:start w:val="1"/>
      <w:numFmt w:val="bullet"/>
      <w:lvlText w:val=""/>
      <w:lvlJc w:val="left"/>
      <w:pPr>
        <w:ind w:left="1590" w:hanging="360"/>
      </w:pPr>
      <w:rPr>
        <w:rFonts w:ascii="Wingdings" w:hAnsi="Wingdings"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2" w15:restartNumberingAfterBreak="0">
    <w:nsid w:val="72CB2AC8"/>
    <w:multiLevelType w:val="hybridMultilevel"/>
    <w:tmpl w:val="C90C85CA"/>
    <w:lvl w:ilvl="0" w:tplc="04090003">
      <w:start w:val="1"/>
      <w:numFmt w:val="bullet"/>
      <w:lvlText w:val="o"/>
      <w:lvlJc w:val="left"/>
      <w:pPr>
        <w:ind w:left="828" w:hanging="360"/>
      </w:pPr>
      <w:rPr>
        <w:rFonts w:ascii="Courier New" w:hAnsi="Courier New" w:cs="Courier New"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3" w15:restartNumberingAfterBreak="0">
    <w:nsid w:val="73705218"/>
    <w:multiLevelType w:val="hybridMultilevel"/>
    <w:tmpl w:val="77A2F800"/>
    <w:lvl w:ilvl="0" w:tplc="351A97BA">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04090003">
      <w:start w:val="1"/>
      <w:numFmt w:val="bullet"/>
      <w:lvlText w:val="o"/>
      <w:lvlJc w:val="left"/>
      <w:pPr>
        <w:ind w:left="828" w:hanging="360"/>
      </w:pPr>
      <w:rPr>
        <w:rFonts w:ascii="Courier New" w:hAnsi="Courier New" w:cs="Courier New" w:hint="default"/>
      </w:rPr>
    </w:lvl>
    <w:lvl w:ilvl="2" w:tplc="78E6B566">
      <w:numFmt w:val="bullet"/>
      <w:lvlText w:val="•"/>
      <w:lvlJc w:val="left"/>
      <w:pPr>
        <w:ind w:left="1067" w:hanging="360"/>
      </w:pPr>
      <w:rPr>
        <w:rFonts w:hint="default"/>
        <w:lang w:val="en-US" w:eastAsia="en-US" w:bidi="ar-SA"/>
      </w:rPr>
    </w:lvl>
    <w:lvl w:ilvl="3" w:tplc="83E6956E">
      <w:numFmt w:val="bullet"/>
      <w:lvlText w:val="•"/>
      <w:lvlJc w:val="left"/>
      <w:pPr>
        <w:ind w:left="1371" w:hanging="360"/>
      </w:pPr>
      <w:rPr>
        <w:rFonts w:hint="default"/>
        <w:lang w:val="en-US" w:eastAsia="en-US" w:bidi="ar-SA"/>
      </w:rPr>
    </w:lvl>
    <w:lvl w:ilvl="4" w:tplc="08064F86">
      <w:numFmt w:val="bullet"/>
      <w:lvlText w:val="•"/>
      <w:lvlJc w:val="left"/>
      <w:pPr>
        <w:ind w:left="1675" w:hanging="360"/>
      </w:pPr>
      <w:rPr>
        <w:rFonts w:hint="default"/>
        <w:lang w:val="en-US" w:eastAsia="en-US" w:bidi="ar-SA"/>
      </w:rPr>
    </w:lvl>
    <w:lvl w:ilvl="5" w:tplc="55D8BE22">
      <w:numFmt w:val="bullet"/>
      <w:lvlText w:val="•"/>
      <w:lvlJc w:val="left"/>
      <w:pPr>
        <w:ind w:left="1979" w:hanging="360"/>
      </w:pPr>
      <w:rPr>
        <w:rFonts w:hint="default"/>
        <w:lang w:val="en-US" w:eastAsia="en-US" w:bidi="ar-SA"/>
      </w:rPr>
    </w:lvl>
    <w:lvl w:ilvl="6" w:tplc="A5DEADDE">
      <w:numFmt w:val="bullet"/>
      <w:lvlText w:val="•"/>
      <w:lvlJc w:val="left"/>
      <w:pPr>
        <w:ind w:left="2283" w:hanging="360"/>
      </w:pPr>
      <w:rPr>
        <w:rFonts w:hint="default"/>
        <w:lang w:val="en-US" w:eastAsia="en-US" w:bidi="ar-SA"/>
      </w:rPr>
    </w:lvl>
    <w:lvl w:ilvl="7" w:tplc="8F74DB82">
      <w:numFmt w:val="bullet"/>
      <w:lvlText w:val="•"/>
      <w:lvlJc w:val="left"/>
      <w:pPr>
        <w:ind w:left="2587" w:hanging="360"/>
      </w:pPr>
      <w:rPr>
        <w:rFonts w:hint="default"/>
        <w:lang w:val="en-US" w:eastAsia="en-US" w:bidi="ar-SA"/>
      </w:rPr>
    </w:lvl>
    <w:lvl w:ilvl="8" w:tplc="C6A66B3A">
      <w:numFmt w:val="bullet"/>
      <w:lvlText w:val="•"/>
      <w:lvlJc w:val="left"/>
      <w:pPr>
        <w:ind w:left="2891" w:hanging="360"/>
      </w:pPr>
      <w:rPr>
        <w:rFonts w:hint="default"/>
        <w:lang w:val="en-US" w:eastAsia="en-US" w:bidi="ar-SA"/>
      </w:rPr>
    </w:lvl>
  </w:abstractNum>
  <w:abstractNum w:abstractNumId="14" w15:restartNumberingAfterBreak="0">
    <w:nsid w:val="7509250C"/>
    <w:multiLevelType w:val="hybridMultilevel"/>
    <w:tmpl w:val="CCDA553E"/>
    <w:lvl w:ilvl="0" w:tplc="04090003">
      <w:start w:val="1"/>
      <w:numFmt w:val="bullet"/>
      <w:lvlText w:val="o"/>
      <w:lvlJc w:val="left"/>
      <w:pPr>
        <w:ind w:left="1188" w:hanging="360"/>
      </w:pPr>
      <w:rPr>
        <w:rFonts w:ascii="Courier New" w:hAnsi="Courier New" w:cs="Courier New"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5" w15:restartNumberingAfterBreak="0">
    <w:nsid w:val="7AD52297"/>
    <w:multiLevelType w:val="hybridMultilevel"/>
    <w:tmpl w:val="BDAAB4A4"/>
    <w:lvl w:ilvl="0" w:tplc="04090003">
      <w:start w:val="1"/>
      <w:numFmt w:val="bullet"/>
      <w:lvlText w:val="o"/>
      <w:lvlJc w:val="left"/>
      <w:pPr>
        <w:ind w:left="940" w:hanging="360"/>
      </w:pPr>
      <w:rPr>
        <w:rFonts w:ascii="Courier New" w:hAnsi="Courier New" w:cs="Courier New" w:hint="default"/>
      </w:rPr>
    </w:lvl>
    <w:lvl w:ilvl="1" w:tplc="0409000B">
      <w:start w:val="1"/>
      <w:numFmt w:val="bullet"/>
      <w:lvlText w:val=""/>
      <w:lvlJc w:val="left"/>
      <w:pPr>
        <w:ind w:left="1590" w:hanging="360"/>
      </w:pPr>
      <w:rPr>
        <w:rFonts w:ascii="Wingdings" w:hAnsi="Wingdings" w:hint="default"/>
      </w:rPr>
    </w:lvl>
    <w:lvl w:ilvl="2" w:tplc="04090005">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6" w15:restartNumberingAfterBreak="0">
    <w:nsid w:val="7E7112F0"/>
    <w:multiLevelType w:val="hybridMultilevel"/>
    <w:tmpl w:val="3F948E4A"/>
    <w:lvl w:ilvl="0" w:tplc="04090003">
      <w:start w:val="1"/>
      <w:numFmt w:val="bullet"/>
      <w:lvlText w:val="o"/>
      <w:lvlJc w:val="left"/>
      <w:pPr>
        <w:ind w:left="828" w:hanging="360"/>
      </w:pPr>
      <w:rPr>
        <w:rFonts w:ascii="Courier New" w:hAnsi="Courier New" w:cs="Courier New" w:hint="default"/>
      </w:rPr>
    </w:lvl>
    <w:lvl w:ilvl="1" w:tplc="04090003">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num w:numId="1" w16cid:durableId="1124929808">
    <w:abstractNumId w:val="5"/>
  </w:num>
  <w:num w:numId="2" w16cid:durableId="1734769446">
    <w:abstractNumId w:val="13"/>
  </w:num>
  <w:num w:numId="3" w16cid:durableId="525211601">
    <w:abstractNumId w:val="3"/>
  </w:num>
  <w:num w:numId="4" w16cid:durableId="1319068312">
    <w:abstractNumId w:val="4"/>
  </w:num>
  <w:num w:numId="5" w16cid:durableId="896862303">
    <w:abstractNumId w:val="8"/>
  </w:num>
  <w:num w:numId="6" w16cid:durableId="1744908497">
    <w:abstractNumId w:val="16"/>
  </w:num>
  <w:num w:numId="7" w16cid:durableId="567620027">
    <w:abstractNumId w:val="1"/>
  </w:num>
  <w:num w:numId="8" w16cid:durableId="1607499026">
    <w:abstractNumId w:val="0"/>
  </w:num>
  <w:num w:numId="9" w16cid:durableId="1348867916">
    <w:abstractNumId w:val="10"/>
  </w:num>
  <w:num w:numId="10" w16cid:durableId="1769812003">
    <w:abstractNumId w:val="14"/>
  </w:num>
  <w:num w:numId="11" w16cid:durableId="1164783888">
    <w:abstractNumId w:val="9"/>
  </w:num>
  <w:num w:numId="12" w16cid:durableId="538981136">
    <w:abstractNumId w:val="6"/>
  </w:num>
  <w:num w:numId="13" w16cid:durableId="1061488032">
    <w:abstractNumId w:val="2"/>
  </w:num>
  <w:num w:numId="14" w16cid:durableId="417558243">
    <w:abstractNumId w:val="7"/>
  </w:num>
  <w:num w:numId="15" w16cid:durableId="967206897">
    <w:abstractNumId w:val="11"/>
  </w:num>
  <w:num w:numId="16" w16cid:durableId="1474371014">
    <w:abstractNumId w:val="15"/>
  </w:num>
  <w:num w:numId="17" w16cid:durableId="9746026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28"/>
    <w:rsid w:val="00013833"/>
    <w:rsid w:val="00016848"/>
    <w:rsid w:val="000445A9"/>
    <w:rsid w:val="000772A9"/>
    <w:rsid w:val="000B167C"/>
    <w:rsid w:val="000E7F93"/>
    <w:rsid w:val="001839AC"/>
    <w:rsid w:val="00190A61"/>
    <w:rsid w:val="00192E07"/>
    <w:rsid w:val="00196733"/>
    <w:rsid w:val="001C26E5"/>
    <w:rsid w:val="001E0252"/>
    <w:rsid w:val="001E0B83"/>
    <w:rsid w:val="002701B1"/>
    <w:rsid w:val="00277E1D"/>
    <w:rsid w:val="002A066E"/>
    <w:rsid w:val="002A2631"/>
    <w:rsid w:val="002B7CB6"/>
    <w:rsid w:val="002D5822"/>
    <w:rsid w:val="00313D30"/>
    <w:rsid w:val="00443B7D"/>
    <w:rsid w:val="004D6CFD"/>
    <w:rsid w:val="004E7B8F"/>
    <w:rsid w:val="00500B76"/>
    <w:rsid w:val="005052C5"/>
    <w:rsid w:val="00556BDD"/>
    <w:rsid w:val="00592B7B"/>
    <w:rsid w:val="005A7366"/>
    <w:rsid w:val="005B438F"/>
    <w:rsid w:val="005F5FA5"/>
    <w:rsid w:val="00695353"/>
    <w:rsid w:val="006E7598"/>
    <w:rsid w:val="00742D12"/>
    <w:rsid w:val="0077117C"/>
    <w:rsid w:val="007823C5"/>
    <w:rsid w:val="007D1B6A"/>
    <w:rsid w:val="007E7D57"/>
    <w:rsid w:val="007F0865"/>
    <w:rsid w:val="00815928"/>
    <w:rsid w:val="008A732D"/>
    <w:rsid w:val="00901988"/>
    <w:rsid w:val="0096053C"/>
    <w:rsid w:val="009741E3"/>
    <w:rsid w:val="009A64B5"/>
    <w:rsid w:val="009E2951"/>
    <w:rsid w:val="009F0290"/>
    <w:rsid w:val="00A301AA"/>
    <w:rsid w:val="00A46337"/>
    <w:rsid w:val="00A8079C"/>
    <w:rsid w:val="00A8781D"/>
    <w:rsid w:val="00A976BF"/>
    <w:rsid w:val="00AB71D0"/>
    <w:rsid w:val="00AC6FA5"/>
    <w:rsid w:val="00B06EF2"/>
    <w:rsid w:val="00B16B48"/>
    <w:rsid w:val="00B22CC1"/>
    <w:rsid w:val="00B310DA"/>
    <w:rsid w:val="00BF2D4D"/>
    <w:rsid w:val="00C56F6A"/>
    <w:rsid w:val="00C65451"/>
    <w:rsid w:val="00CE5DCF"/>
    <w:rsid w:val="00D21F08"/>
    <w:rsid w:val="00D24EFA"/>
    <w:rsid w:val="00D33542"/>
    <w:rsid w:val="00D9665E"/>
    <w:rsid w:val="00DA17D4"/>
    <w:rsid w:val="00DF08B1"/>
    <w:rsid w:val="00ED3E35"/>
    <w:rsid w:val="00EE39C9"/>
    <w:rsid w:val="00F27FAD"/>
    <w:rsid w:val="00F67019"/>
    <w:rsid w:val="00FF07FB"/>
    <w:rsid w:val="00FF2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EFDD6"/>
  <w15:docId w15:val="{963EC5E8-BFD2-43C0-86DE-6BB5CC1F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ndara" w:eastAsia="Candara" w:hAnsi="Candara" w:cs="Candar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Title">
    <w:name w:val="Title"/>
    <w:basedOn w:val="Normal"/>
    <w:uiPriority w:val="10"/>
    <w:qFormat/>
    <w:pPr>
      <w:spacing w:before="168"/>
      <w:ind w:left="644" w:right="4054"/>
      <w:jc w:val="center"/>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8"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ndrew.d.epstein@oha.oregon.gov" TargetMode="External"/><Relationship Id="rId3" Type="http://schemas.openxmlformats.org/officeDocument/2006/relationships/settings" Target="settings.xml"/><Relationship Id="rId7" Type="http://schemas.openxmlformats.org/officeDocument/2006/relationships/hyperlink" Target="mailto:jdale@klamathcoun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oomgov.com/j/1605421048?pwd=OHkvZUp3cERjd3Q1alN5RWo5SmswQT09"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Pourtal-Stevens</dc:creator>
  <cp:lastModifiedBy>Epstein Andrew D</cp:lastModifiedBy>
  <cp:revision>21</cp:revision>
  <dcterms:created xsi:type="dcterms:W3CDTF">2023-07-19T14:52:00Z</dcterms:created>
  <dcterms:modified xsi:type="dcterms:W3CDTF">2023-07-19T15:12:00Z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2023-06-22T00:00:00Z</vt:filetime>
  </property>
  <property fmtid="{D5CDD505-2E9C-101B-9397-08002B2CF9AE}" pid="3" name="Creator">
    <vt:lpwstr>Acrobat PDFMaker 22 for Word</vt:lpwstr>
  </property>
  <property fmtid="{D5CDD505-2E9C-101B-9397-08002B2CF9AE}" pid="4" name="LastSaved">
    <vt:filetime>2023-06-26T00:00:00Z</vt:filetime>
  </property>
  <property fmtid="{D5CDD505-2E9C-101B-9397-08002B2CF9AE}" pid="5" name="Producer">
    <vt:lpwstr>Adobe PDF Library 22.2.223</vt:lpwstr>
  </property>
  <property fmtid="{D5CDD505-2E9C-101B-9397-08002B2CF9AE}" pid="6" name="SourceModified">
    <vt:lpwstr>D:20230612210157</vt:lpwstr>
  </property>
</Properties>
</file>