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3326D97E" w14:textId="3CAA1E64" w:rsidR="00E77E81" w:rsidRPr="0096055E" w:rsidRDefault="00A23B92" w:rsidP="00C9726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February 22</w:t>
      </w:r>
      <w:r w:rsidR="00BF2102" w:rsidRPr="0096055E">
        <w:rPr>
          <w:rFonts w:ascii="Candara" w:hAnsi="Candara" w:cstheme="majorHAnsi"/>
        </w:rPr>
        <w:t>, 202</w:t>
      </w:r>
      <w:r w:rsidR="00AF791D">
        <w:rPr>
          <w:rFonts w:ascii="Candara" w:hAnsi="Candara" w:cstheme="majorHAnsi"/>
        </w:rPr>
        <w:t>3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>
        <w:rPr>
          <w:rFonts w:ascii="Candara" w:hAnsi="Candara" w:cstheme="majorHAnsi"/>
        </w:rPr>
        <w:t>30</w:t>
      </w:r>
      <w:r w:rsidR="00865CCD" w:rsidRPr="0096055E">
        <w:rPr>
          <w:rFonts w:ascii="Candara" w:hAnsi="Candara" w:cstheme="majorHAnsi"/>
        </w:rPr>
        <w:t xml:space="preserve"> pm</w:t>
      </w:r>
    </w:p>
    <w:p w14:paraId="14EA12C7" w14:textId="73FFEEE7" w:rsidR="00E33E50" w:rsidRDefault="00E33E50" w:rsidP="00BB0A17">
      <w:pPr>
        <w:spacing w:after="0" w:line="240" w:lineRule="auto"/>
        <w:rPr>
          <w:rFonts w:ascii="Candara" w:hAnsi="Candara" w:cstheme="majorHAnsi"/>
        </w:rPr>
      </w:pPr>
      <w:bookmarkStart w:id="0" w:name="_heading=h.gjdgxs" w:colFirst="0" w:colLast="0"/>
      <w:bookmarkEnd w:id="0"/>
    </w:p>
    <w:p w14:paraId="3C7D189E" w14:textId="77777777" w:rsidR="00BB0A17" w:rsidRPr="0096055E" w:rsidRDefault="00BB0A17" w:rsidP="00BB0A17">
      <w:pPr>
        <w:spacing w:after="0" w:line="240" w:lineRule="auto"/>
        <w:rPr>
          <w:rFonts w:ascii="Candara" w:hAnsi="Candara" w:cstheme="majorHAnsi"/>
        </w:rPr>
      </w:pPr>
    </w:p>
    <w:p w14:paraId="727F84C1" w14:textId="7203C002" w:rsidR="00E77E81" w:rsidRPr="0096055E" w:rsidRDefault="009B6AEB" w:rsidP="00C97263">
      <w:pPr>
        <w:spacing w:after="0" w:line="240" w:lineRule="auto"/>
        <w:jc w:val="center"/>
        <w:rPr>
          <w:rFonts w:ascii="Candara" w:hAnsi="Candara" w:cstheme="majorHAnsi"/>
        </w:rPr>
      </w:pPr>
      <w:r w:rsidRPr="0096055E">
        <w:rPr>
          <w:rFonts w:ascii="Candara" w:hAnsi="Candara" w:cstheme="majorHAnsi"/>
        </w:rPr>
        <w:t xml:space="preserve">Join </w:t>
      </w:r>
      <w:proofErr w:type="spellStart"/>
      <w:r w:rsidRPr="0096055E">
        <w:rPr>
          <w:rFonts w:ascii="Candara" w:hAnsi="Candara" w:cstheme="majorHAnsi"/>
        </w:rPr>
        <w:t>ZoomGov</w:t>
      </w:r>
      <w:proofErr w:type="spellEnd"/>
      <w:r w:rsidRPr="0096055E">
        <w:rPr>
          <w:rFonts w:ascii="Candara" w:hAnsi="Candara" w:cstheme="majorHAnsi"/>
        </w:rPr>
        <w:t xml:space="preserve"> Meeting</w:t>
      </w:r>
    </w:p>
    <w:p w14:paraId="345D6741" w14:textId="77777777" w:rsidR="00BB0A17" w:rsidRDefault="00D3148B" w:rsidP="00BB0A17">
      <w:hyperlink r:id="rId11" w:history="1">
        <w:r w:rsidR="00BB0A17">
          <w:rPr>
            <w:rStyle w:val="Hyperlink"/>
          </w:rPr>
          <w:t>https://www.zoomgov.com/j/1605421048?pwd=OHkvZUp3cERjd3Q1alN5RWo5SmswQT09</w:t>
        </w:r>
      </w:hyperlink>
      <w:r w:rsidR="00BB0A17">
        <w:t xml:space="preserve"> </w:t>
      </w:r>
    </w:p>
    <w:p w14:paraId="38856928" w14:textId="77777777" w:rsidR="00BB0A17" w:rsidRDefault="00BB0A17" w:rsidP="00BB0A17">
      <w:pPr>
        <w:jc w:val="center"/>
      </w:pPr>
      <w:r>
        <w:t>Meeting ID: 160 542 1048</w:t>
      </w:r>
    </w:p>
    <w:p w14:paraId="7120022A" w14:textId="59686D7C" w:rsidR="00BB0A17" w:rsidRDefault="00BB0A17" w:rsidP="00BB0A17">
      <w:pPr>
        <w:jc w:val="center"/>
      </w:pPr>
      <w:r>
        <w:t>Passcode: 737322</w:t>
      </w:r>
    </w:p>
    <w:p w14:paraId="13C6642A" w14:textId="4531607F" w:rsidR="00351CA3" w:rsidRDefault="00351CA3" w:rsidP="00351CA3">
      <w:r>
        <w:t>In Attendance: Katie plumb, Andrew Epstein, Andrea Krause, Rebecca Chavez, Sara Beaudrault, Lindsey Manfrin, Florence Portal, Amber Roche, Alex Coleman, Jiancheng Huang and Laura Daily</w:t>
      </w:r>
    </w:p>
    <w:p w14:paraId="45CF7C30" w14:textId="77777777" w:rsidR="0044396E" w:rsidRPr="0096055E" w:rsidRDefault="0044396E" w:rsidP="0044396E">
      <w:pPr>
        <w:spacing w:after="0" w:line="240" w:lineRule="auto"/>
        <w:jc w:val="center"/>
        <w:rPr>
          <w:rFonts w:ascii="Candara" w:hAnsi="Candara"/>
        </w:rPr>
      </w:pPr>
    </w:p>
    <w:tbl>
      <w:tblPr>
        <w:tblStyle w:val="a"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2610"/>
        <w:gridCol w:w="5855"/>
      </w:tblGrid>
      <w:tr w:rsidR="00351CA3" w:rsidRPr="0096055E" w14:paraId="6C8D03B4" w14:textId="77777777" w:rsidTr="00D3148B">
        <w:trPr>
          <w:trHeight w:val="432"/>
          <w:jc w:val="center"/>
        </w:trPr>
        <w:tc>
          <w:tcPr>
            <w:tcW w:w="2695" w:type="dxa"/>
            <w:shd w:val="clear" w:color="auto" w:fill="D9D9D9"/>
          </w:tcPr>
          <w:p w14:paraId="64567C9A" w14:textId="77777777" w:rsidR="00351CA3" w:rsidRPr="0096055E" w:rsidRDefault="00351CA3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8465" w:type="dxa"/>
            <w:gridSpan w:val="2"/>
            <w:shd w:val="clear" w:color="auto" w:fill="D9D9D9"/>
          </w:tcPr>
          <w:p w14:paraId="64F709D1" w14:textId="77777777" w:rsidR="00351CA3" w:rsidRPr="0096055E" w:rsidRDefault="00351CA3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</w:tr>
      <w:tr w:rsidR="00351CA3" w:rsidRPr="0096055E" w14:paraId="3D46C680" w14:textId="77777777" w:rsidTr="00D3148B">
        <w:trPr>
          <w:trHeight w:val="890"/>
          <w:jc w:val="center"/>
        </w:trPr>
        <w:tc>
          <w:tcPr>
            <w:tcW w:w="2695" w:type="dxa"/>
          </w:tcPr>
          <w:p w14:paraId="78D407D3" w14:textId="4C8B2A4D" w:rsidR="00351CA3" w:rsidRPr="0096055E" w:rsidRDefault="00351CA3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needed), agenda review, and roll call</w:t>
            </w:r>
          </w:p>
        </w:tc>
        <w:tc>
          <w:tcPr>
            <w:tcW w:w="8465" w:type="dxa"/>
            <w:gridSpan w:val="2"/>
          </w:tcPr>
          <w:p w14:paraId="793D182B" w14:textId="631B2B4D" w:rsidR="00351CA3" w:rsidRPr="0096055E" w:rsidRDefault="00351CA3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</w:t>
            </w:r>
            <w:r>
              <w:rPr>
                <w:rFonts w:ascii="Candara" w:hAnsi="Candara" w:cstheme="majorHAnsi"/>
              </w:rPr>
              <w:t xml:space="preserve"> </w:t>
            </w:r>
            <w:r w:rsidRPr="005A0249">
              <w:rPr>
                <w:rFonts w:ascii="Candara" w:hAnsi="Candara" w:cstheme="majorHAnsi"/>
              </w:rPr>
              <w:t>was not met</w:t>
            </w:r>
            <w:r w:rsidR="005A0249" w:rsidRPr="005A0249">
              <w:rPr>
                <w:rFonts w:ascii="Candara" w:hAnsi="Candara" w:cstheme="majorHAnsi"/>
              </w:rPr>
              <w:t>.</w:t>
            </w:r>
            <w:r w:rsidR="005A0249">
              <w:rPr>
                <w:rFonts w:ascii="Candara" w:hAnsi="Candara" w:cstheme="majorHAnsi"/>
              </w:rPr>
              <w:t xml:space="preserve"> </w:t>
            </w:r>
          </w:p>
        </w:tc>
      </w:tr>
      <w:tr w:rsidR="00351CA3" w:rsidRPr="0096055E" w14:paraId="5C14DC08" w14:textId="77777777" w:rsidTr="00D3148B">
        <w:trPr>
          <w:jc w:val="center"/>
        </w:trPr>
        <w:tc>
          <w:tcPr>
            <w:tcW w:w="2695" w:type="dxa"/>
          </w:tcPr>
          <w:p w14:paraId="3D66CA94" w14:textId="752EEA80" w:rsidR="00351CA3" w:rsidRPr="0096055E" w:rsidRDefault="00351CA3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Approve </w:t>
            </w:r>
            <w:r>
              <w:rPr>
                <w:rFonts w:ascii="Candara" w:hAnsi="Candara" w:cstheme="majorHAnsi"/>
              </w:rPr>
              <w:t xml:space="preserve">January </w:t>
            </w:r>
            <w:r w:rsidRPr="0096055E">
              <w:rPr>
                <w:rFonts w:ascii="Candara" w:hAnsi="Candara" w:cstheme="majorHAnsi"/>
              </w:rPr>
              <w:t>minutes</w:t>
            </w:r>
          </w:p>
        </w:tc>
        <w:tc>
          <w:tcPr>
            <w:tcW w:w="8465" w:type="dxa"/>
            <w:gridSpan w:val="2"/>
          </w:tcPr>
          <w:p w14:paraId="14F63B47" w14:textId="0CF2030B" w:rsidR="00351CA3" w:rsidRDefault="005A024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</w:t>
            </w:r>
            <w:r w:rsidR="00351CA3">
              <w:rPr>
                <w:rFonts w:ascii="Candara" w:hAnsi="Candara" w:cstheme="majorHAnsi"/>
              </w:rPr>
              <w:t xml:space="preserve">inutes were </w:t>
            </w:r>
            <w:r w:rsidR="00351CA3" w:rsidRPr="005A0249">
              <w:rPr>
                <w:rFonts w:ascii="Candara" w:hAnsi="Candara" w:cstheme="majorHAnsi"/>
              </w:rPr>
              <w:t>not</w:t>
            </w:r>
            <w:r w:rsidR="00351CA3">
              <w:rPr>
                <w:rFonts w:ascii="Candara" w:hAnsi="Candara" w:cstheme="majorHAnsi"/>
              </w:rPr>
              <w:t xml:space="preserve"> approved</w:t>
            </w:r>
            <w:r w:rsidR="00551540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 xml:space="preserve">due to lack of quorum </w:t>
            </w:r>
            <w:r w:rsidR="00551540">
              <w:rPr>
                <w:rFonts w:ascii="Candara" w:hAnsi="Candara" w:cstheme="majorHAnsi"/>
              </w:rPr>
              <w:t>and will be approved at the next CLHO S&amp;I meeting</w:t>
            </w:r>
            <w:r>
              <w:rPr>
                <w:rFonts w:ascii="Candara" w:hAnsi="Candara" w:cstheme="majorHAnsi"/>
              </w:rPr>
              <w:t>.</w:t>
            </w:r>
          </w:p>
          <w:p w14:paraId="2B7673F2" w14:textId="36C09D1D" w:rsidR="00351CA3" w:rsidRPr="00351CA3" w:rsidRDefault="00351CA3" w:rsidP="00351CA3">
            <w:pPr>
              <w:pStyle w:val="NoSpacing"/>
              <w:numPr>
                <w:ilvl w:val="0"/>
                <w:numId w:val="8"/>
              </w:numPr>
            </w:pPr>
            <w:r>
              <w:t xml:space="preserve">Correction in the </w:t>
            </w:r>
            <w:r w:rsidR="009B1C94">
              <w:t xml:space="preserve">January </w:t>
            </w:r>
            <w:r w:rsidR="00E52873">
              <w:t>minutes “</w:t>
            </w:r>
            <w:r>
              <w:t xml:space="preserve">completing a </w:t>
            </w:r>
            <w:r w:rsidR="00770392">
              <w:t>thematic</w:t>
            </w:r>
            <w:r>
              <w:t xml:space="preserve"> analysis” instead of an “informatic analysis”</w:t>
            </w:r>
          </w:p>
        </w:tc>
      </w:tr>
      <w:tr w:rsidR="00351CA3" w:rsidRPr="0096055E" w14:paraId="0DFA8B92" w14:textId="77777777" w:rsidTr="00D3148B">
        <w:trPr>
          <w:jc w:val="center"/>
        </w:trPr>
        <w:tc>
          <w:tcPr>
            <w:tcW w:w="2695" w:type="dxa"/>
          </w:tcPr>
          <w:p w14:paraId="1119480C" w14:textId="555CA58A" w:rsidR="00351CA3" w:rsidRPr="0096055E" w:rsidRDefault="00351CA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Sub Committee Update – County Survey</w:t>
            </w:r>
          </w:p>
        </w:tc>
        <w:tc>
          <w:tcPr>
            <w:tcW w:w="8465" w:type="dxa"/>
            <w:gridSpan w:val="2"/>
          </w:tcPr>
          <w:p w14:paraId="2A99C8CB" w14:textId="6539EDB6" w:rsidR="00351CA3" w:rsidRDefault="00351CA3" w:rsidP="009B1C94">
            <w:pPr>
              <w:pStyle w:val="NoSpacing"/>
            </w:pPr>
            <w:r>
              <w:t>Provide an update to the group about subcommittee progress</w:t>
            </w:r>
          </w:p>
          <w:p w14:paraId="7A6146AA" w14:textId="4BE7114E" w:rsidR="009B1C94" w:rsidRDefault="009B1C94" w:rsidP="009B1C94">
            <w:pPr>
              <w:pStyle w:val="NoSpacing"/>
              <w:numPr>
                <w:ilvl w:val="0"/>
                <w:numId w:val="8"/>
              </w:numPr>
            </w:pPr>
            <w:r>
              <w:t>Florence is resigning as co-chair of the CLHO S&amp;I committee</w:t>
            </w:r>
          </w:p>
          <w:p w14:paraId="7A8FB466" w14:textId="64B3FA8E" w:rsidR="009B1C94" w:rsidRDefault="009B1C94" w:rsidP="009B1C94">
            <w:pPr>
              <w:pStyle w:val="NoSpacing"/>
              <w:numPr>
                <w:ilvl w:val="0"/>
                <w:numId w:val="8"/>
              </w:numPr>
            </w:pPr>
            <w:r>
              <w:t xml:space="preserve">Andrea Krause has agreed to be the </w:t>
            </w:r>
            <w:r w:rsidR="002125BF">
              <w:t xml:space="preserve">new </w:t>
            </w:r>
            <w:r>
              <w:t>co-chair, replacing Florence</w:t>
            </w:r>
          </w:p>
          <w:p w14:paraId="61DD17F4" w14:textId="4EE86348" w:rsidR="00DC6AD6" w:rsidRDefault="009B1C94" w:rsidP="00DC6AD6">
            <w:pPr>
              <w:pStyle w:val="NoSpacing"/>
              <w:numPr>
                <w:ilvl w:val="0"/>
                <w:numId w:val="8"/>
              </w:numPr>
            </w:pPr>
            <w:r>
              <w:t xml:space="preserve">Florence will stay on the </w:t>
            </w:r>
            <w:r w:rsidRPr="00DC6AD6">
              <w:t>committee</w:t>
            </w:r>
            <w:r w:rsidR="00DC6AD6">
              <w:t xml:space="preserve">  </w:t>
            </w:r>
          </w:p>
          <w:p w14:paraId="4071662D" w14:textId="19F18737" w:rsidR="00351CA3" w:rsidRDefault="00351CA3" w:rsidP="00DC6AD6">
            <w:pPr>
              <w:pStyle w:val="NoSpacing"/>
            </w:pPr>
            <w:r w:rsidRPr="00DC6AD6">
              <w:t>Email</w:t>
            </w:r>
            <w:r w:rsidRPr="009B1C94">
              <w:t xml:space="preserve"> sent with survey</w:t>
            </w:r>
          </w:p>
          <w:p w14:paraId="1333ED3C" w14:textId="5C1803B3" w:rsidR="009B1C94" w:rsidRDefault="009B1C94" w:rsidP="009B1C94">
            <w:pPr>
              <w:pStyle w:val="NoSpacing"/>
              <w:numPr>
                <w:ilvl w:val="0"/>
                <w:numId w:val="9"/>
              </w:numPr>
            </w:pPr>
            <w:r>
              <w:t>The Survey closed on 2.10.2023</w:t>
            </w:r>
          </w:p>
          <w:p w14:paraId="2052DF98" w14:textId="4C321DAE" w:rsidR="00A2215B" w:rsidRDefault="00A2215B" w:rsidP="00A2215B">
            <w:pPr>
              <w:pStyle w:val="NoSpacing"/>
              <w:numPr>
                <w:ilvl w:val="0"/>
                <w:numId w:val="30"/>
              </w:numPr>
            </w:pPr>
            <w:r>
              <w:t>Results will be presented at the March meeting</w:t>
            </w:r>
          </w:p>
          <w:p w14:paraId="149C50DF" w14:textId="3FA26789" w:rsidR="009B1C94" w:rsidRDefault="009B1C94" w:rsidP="009B1C94">
            <w:pPr>
              <w:pStyle w:val="NoSpacing"/>
              <w:numPr>
                <w:ilvl w:val="0"/>
                <w:numId w:val="9"/>
              </w:numPr>
            </w:pPr>
            <w:r>
              <w:t>Some of the staff who took the survey seemed a little confused, particularly the Program Element</w:t>
            </w:r>
            <w:r w:rsidR="00002245">
              <w:t xml:space="preserve"> workplan</w:t>
            </w:r>
          </w:p>
          <w:p w14:paraId="11EDB57A" w14:textId="4DD39219" w:rsidR="00351CA3" w:rsidRPr="0096055E" w:rsidRDefault="009B1C94" w:rsidP="0011096A">
            <w:pPr>
              <w:pStyle w:val="NoSpacing"/>
              <w:numPr>
                <w:ilvl w:val="0"/>
                <w:numId w:val="9"/>
              </w:numPr>
              <w:rPr>
                <w:rFonts w:ascii="Candara" w:hAnsi="Candara" w:cstheme="majorHAnsi"/>
              </w:rPr>
            </w:pPr>
            <w:r>
              <w:t>Waiting until next month for the summary</w:t>
            </w:r>
            <w:r w:rsidR="0091003F">
              <w:t xml:space="preserve"> </w:t>
            </w:r>
          </w:p>
        </w:tc>
      </w:tr>
      <w:tr w:rsidR="00351CA3" w:rsidRPr="0096055E" w14:paraId="70302945" w14:textId="77777777" w:rsidTr="00D3148B">
        <w:trPr>
          <w:jc w:val="center"/>
        </w:trPr>
        <w:tc>
          <w:tcPr>
            <w:tcW w:w="2695" w:type="dxa"/>
          </w:tcPr>
          <w:p w14:paraId="49E03A2C" w14:textId="67DA89BF" w:rsidR="00351CA3" w:rsidRPr="0096055E" w:rsidRDefault="00351CA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Sub Committee Update – Compile and Analyze Vision Themes from PHM reporting</w:t>
            </w:r>
          </w:p>
        </w:tc>
        <w:tc>
          <w:tcPr>
            <w:tcW w:w="8465" w:type="dxa"/>
            <w:gridSpan w:val="2"/>
          </w:tcPr>
          <w:p w14:paraId="6FBD409C" w14:textId="77777777" w:rsidR="00351CA3" w:rsidRDefault="00351CA3" w:rsidP="0011096A">
            <w:pPr>
              <w:pStyle w:val="NoSpacing"/>
            </w:pPr>
            <w:r>
              <w:t>Provide an update to the group about subcommittee progress</w:t>
            </w:r>
          </w:p>
          <w:p w14:paraId="4A64847A" w14:textId="089EB215" w:rsidR="0011096A" w:rsidRDefault="0011096A" w:rsidP="0011096A">
            <w:pPr>
              <w:pStyle w:val="NoSpacing"/>
            </w:pPr>
            <w:r>
              <w:t>Vision update</w:t>
            </w:r>
            <w:r w:rsidR="00913C9D">
              <w:t xml:space="preserve"> (process)</w:t>
            </w:r>
          </w:p>
          <w:p w14:paraId="0D3B1411" w14:textId="77777777" w:rsidR="0011096A" w:rsidRDefault="0011096A" w:rsidP="0011096A">
            <w:pPr>
              <w:pStyle w:val="NoSpacing"/>
              <w:numPr>
                <w:ilvl w:val="0"/>
                <w:numId w:val="10"/>
              </w:numPr>
            </w:pPr>
            <w:r>
              <w:t>Brainstorming on retreat</w:t>
            </w:r>
          </w:p>
          <w:p w14:paraId="2E7D7830" w14:textId="38A30591" w:rsidR="0011096A" w:rsidRDefault="0011096A" w:rsidP="0011096A">
            <w:pPr>
              <w:pStyle w:val="NoSpacing"/>
              <w:numPr>
                <w:ilvl w:val="0"/>
                <w:numId w:val="10"/>
              </w:numPr>
            </w:pPr>
            <w:r>
              <w:t xml:space="preserve">Themes </w:t>
            </w:r>
            <w:r w:rsidR="00913C9D">
              <w:t xml:space="preserve">found within </w:t>
            </w:r>
            <w:r>
              <w:t>the paragraphs</w:t>
            </w:r>
            <w:r w:rsidR="00913C9D">
              <w:t xml:space="preserve"> as was written in the annual report revision</w:t>
            </w:r>
          </w:p>
          <w:p w14:paraId="1516ECBA" w14:textId="1CCE630E" w:rsidR="0011096A" w:rsidRDefault="007C5C5B" w:rsidP="0011096A">
            <w:pPr>
              <w:pStyle w:val="NoSpacing"/>
              <w:numPr>
                <w:ilvl w:val="0"/>
                <w:numId w:val="10"/>
              </w:numPr>
            </w:pPr>
            <w:r>
              <w:t>Vision aimed at who the audience is</w:t>
            </w:r>
          </w:p>
          <w:p w14:paraId="2B8456D7" w14:textId="01F01589" w:rsidR="0011096A" w:rsidRDefault="0011096A" w:rsidP="0011096A">
            <w:pPr>
              <w:pStyle w:val="NoSpacing"/>
              <w:numPr>
                <w:ilvl w:val="0"/>
                <w:numId w:val="10"/>
              </w:numPr>
            </w:pPr>
            <w:r>
              <w:t xml:space="preserve">Removed </w:t>
            </w:r>
            <w:r w:rsidR="002B087E">
              <w:t>some</w:t>
            </w:r>
            <w:r>
              <w:t xml:space="preserve"> jargon and </w:t>
            </w:r>
            <w:r w:rsidR="00EB7991">
              <w:t xml:space="preserve">made the </w:t>
            </w:r>
            <w:r>
              <w:t xml:space="preserve">focus </w:t>
            </w:r>
            <w:r w:rsidR="00EB7991">
              <w:t xml:space="preserve">to be an </w:t>
            </w:r>
            <w:r>
              <w:t>inspiring vision</w:t>
            </w:r>
            <w:r w:rsidR="007C5C5B">
              <w:t xml:space="preserve"> to a very general audience</w:t>
            </w:r>
          </w:p>
          <w:p w14:paraId="0F044396" w14:textId="22943ADA" w:rsidR="0011096A" w:rsidRDefault="002B087E" w:rsidP="0011096A">
            <w:pPr>
              <w:pStyle w:val="NoSpacing"/>
              <w:numPr>
                <w:ilvl w:val="0"/>
                <w:numId w:val="11"/>
              </w:numPr>
            </w:pPr>
            <w:r>
              <w:t>Final statement “</w:t>
            </w:r>
            <w:r w:rsidR="0011096A">
              <w:t xml:space="preserve">PH Modernization is achieved when everyone in Oregon has basic public health protections that are critical to their health </w:t>
            </w:r>
            <w:r>
              <w:t>and the health of</w:t>
            </w:r>
            <w:r w:rsidR="0011096A">
              <w:t xml:space="preserve"> future generations. This means a strong and </w:t>
            </w:r>
            <w:r w:rsidR="00B33593">
              <w:t>resilient</w:t>
            </w:r>
            <w:r w:rsidR="0011096A">
              <w:t xml:space="preserve"> health system that is data driven, equity focused and prepared to meet both current and emerging challenges in a locally responsive way</w:t>
            </w:r>
            <w:r w:rsidR="005A0249">
              <w:t>.</w:t>
            </w:r>
            <w:r w:rsidR="00EB7991">
              <w:t>”</w:t>
            </w:r>
          </w:p>
          <w:p w14:paraId="1B68BBED" w14:textId="77777777" w:rsidR="0011096A" w:rsidRDefault="0011096A" w:rsidP="0011096A">
            <w:pPr>
              <w:pStyle w:val="NoSpacing"/>
              <w:numPr>
                <w:ilvl w:val="0"/>
                <w:numId w:val="12"/>
              </w:numPr>
            </w:pPr>
            <w:r>
              <w:t>This vision statement can be used by many entities</w:t>
            </w:r>
          </w:p>
          <w:p w14:paraId="1BFE29DF" w14:textId="69C447A6" w:rsidR="0011096A" w:rsidRDefault="0011096A" w:rsidP="0011096A">
            <w:pPr>
              <w:pStyle w:val="NoSpacing"/>
              <w:numPr>
                <w:ilvl w:val="0"/>
                <w:numId w:val="12"/>
              </w:numPr>
            </w:pPr>
            <w:r>
              <w:t>Present this PH Modernization vision to the CLHO board a</w:t>
            </w:r>
            <w:r w:rsidR="005A0249">
              <w:t xml:space="preserve">t </w:t>
            </w:r>
            <w:r>
              <w:t>the March meeting</w:t>
            </w:r>
          </w:p>
          <w:p w14:paraId="127EF774" w14:textId="209B8ED9" w:rsidR="0084077D" w:rsidRPr="0084077D" w:rsidRDefault="0011096A" w:rsidP="0084077D">
            <w:pPr>
              <w:pStyle w:val="NoSpacing"/>
              <w:numPr>
                <w:ilvl w:val="0"/>
                <w:numId w:val="12"/>
              </w:numPr>
            </w:pPr>
            <w:r>
              <w:t xml:space="preserve">Use the slides </w:t>
            </w:r>
            <w:r w:rsidR="00971F41">
              <w:t xml:space="preserve">from the November meeting, </w:t>
            </w:r>
            <w:r>
              <w:t>to present the overview of the work to create the vision statement</w:t>
            </w:r>
          </w:p>
          <w:p w14:paraId="3A249522" w14:textId="69A82DF7" w:rsidR="0011096A" w:rsidRDefault="0011096A" w:rsidP="0084077D">
            <w:pPr>
              <w:pStyle w:val="NoSpacing"/>
            </w:pPr>
          </w:p>
        </w:tc>
      </w:tr>
      <w:tr w:rsidR="00351CA3" w:rsidRPr="0096055E" w14:paraId="7E77CD62" w14:textId="77777777" w:rsidTr="00D3148B">
        <w:trPr>
          <w:jc w:val="center"/>
        </w:trPr>
        <w:tc>
          <w:tcPr>
            <w:tcW w:w="2695" w:type="dxa"/>
          </w:tcPr>
          <w:p w14:paraId="5910A825" w14:textId="27326FB3" w:rsidR="00351CA3" w:rsidRDefault="00351CA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Next steps, per timeline (winter/spring 2023)</w:t>
            </w:r>
          </w:p>
        </w:tc>
        <w:tc>
          <w:tcPr>
            <w:tcW w:w="8465" w:type="dxa"/>
            <w:gridSpan w:val="2"/>
          </w:tcPr>
          <w:p w14:paraId="193ABE6D" w14:textId="77777777" w:rsidR="0011096A" w:rsidRDefault="00351CA3" w:rsidP="0011096A">
            <w:pPr>
              <w:pStyle w:val="NoSpacing"/>
              <w:numPr>
                <w:ilvl w:val="0"/>
                <w:numId w:val="14"/>
              </w:numPr>
            </w:pPr>
            <w:r>
              <w:t>Finish subcommittee work</w:t>
            </w:r>
          </w:p>
          <w:p w14:paraId="43C9609F" w14:textId="63218D68" w:rsidR="00351CA3" w:rsidRDefault="00351CA3" w:rsidP="0011096A">
            <w:pPr>
              <w:pStyle w:val="NoSpacing"/>
              <w:numPr>
                <w:ilvl w:val="0"/>
                <w:numId w:val="14"/>
              </w:numPr>
            </w:pPr>
            <w:r>
              <w:t xml:space="preserve">Present outcomes of Vision themes to CLHO board in time for legislative session. </w:t>
            </w:r>
          </w:p>
          <w:p w14:paraId="729E2381" w14:textId="7E733316" w:rsidR="0084077D" w:rsidRDefault="00351CA3" w:rsidP="0084077D">
            <w:pPr>
              <w:pStyle w:val="NoSpacing"/>
              <w:numPr>
                <w:ilvl w:val="0"/>
                <w:numId w:val="14"/>
              </w:numPr>
            </w:pPr>
            <w:r>
              <w:t>Establish regular check in with PHAB</w:t>
            </w:r>
          </w:p>
          <w:p w14:paraId="5342E91E" w14:textId="5D8F4FC9" w:rsidR="0084077D" w:rsidRDefault="00351CA3" w:rsidP="0084077D">
            <w:pPr>
              <w:pStyle w:val="NoSpacing"/>
              <w:numPr>
                <w:ilvl w:val="0"/>
                <w:numId w:val="14"/>
              </w:numPr>
            </w:pPr>
            <w:r>
              <w:t>Add requirements to PE 51 to start working on the MIP (modernization implementation plan</w:t>
            </w:r>
            <w:r w:rsidR="00111BF2">
              <w:t>)</w:t>
            </w:r>
          </w:p>
          <w:p w14:paraId="6F0F84A8" w14:textId="1D8AA346" w:rsidR="0011096A" w:rsidRDefault="0011096A" w:rsidP="009851ED">
            <w:pPr>
              <w:pStyle w:val="NoSpacing"/>
              <w:ind w:left="1440"/>
            </w:pPr>
          </w:p>
        </w:tc>
      </w:tr>
      <w:tr w:rsidR="00351CA3" w:rsidRPr="0096055E" w14:paraId="06BF5862" w14:textId="77777777" w:rsidTr="00D3148B">
        <w:trPr>
          <w:jc w:val="center"/>
        </w:trPr>
        <w:tc>
          <w:tcPr>
            <w:tcW w:w="2695" w:type="dxa"/>
          </w:tcPr>
          <w:p w14:paraId="74DAF2F3" w14:textId="4399A1CF" w:rsidR="00351CA3" w:rsidRDefault="00351CA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Guidance for spending current PE 51-01/-02 PHM funds</w:t>
            </w:r>
          </w:p>
        </w:tc>
        <w:tc>
          <w:tcPr>
            <w:tcW w:w="8465" w:type="dxa"/>
            <w:gridSpan w:val="2"/>
          </w:tcPr>
          <w:p w14:paraId="25CF7D53" w14:textId="77777777" w:rsidR="00696153" w:rsidRDefault="00351CA3" w:rsidP="00371C9A">
            <w:pPr>
              <w:pStyle w:val="NoSpacing"/>
            </w:pPr>
            <w:r>
              <w:t>Review draft PE 51 funding table/guidance documen</w:t>
            </w:r>
            <w:r w:rsidR="00696153">
              <w:t>t</w:t>
            </w:r>
          </w:p>
          <w:p w14:paraId="0FF32650" w14:textId="77777777" w:rsidR="009851ED" w:rsidRDefault="009851ED" w:rsidP="009851ED">
            <w:pPr>
              <w:pStyle w:val="NoSpacing"/>
            </w:pPr>
          </w:p>
          <w:p w14:paraId="7E117BB0" w14:textId="77777777" w:rsidR="009851ED" w:rsidRDefault="009851ED" w:rsidP="009851ED">
            <w:pPr>
              <w:pStyle w:val="NoSpacing"/>
            </w:pPr>
            <w:r>
              <w:t xml:space="preserve">Guidance for PE51 funding </w:t>
            </w:r>
          </w:p>
          <w:p w14:paraId="7FC30AB7" w14:textId="77777777" w:rsidR="009851ED" w:rsidRDefault="009851ED" w:rsidP="009851ED">
            <w:pPr>
              <w:pStyle w:val="NoSpacing"/>
              <w:numPr>
                <w:ilvl w:val="0"/>
                <w:numId w:val="26"/>
              </w:numPr>
            </w:pPr>
            <w:r>
              <w:t>LPHAs underspent PE51 01 + 02</w:t>
            </w:r>
          </w:p>
          <w:p w14:paraId="787F1161" w14:textId="77777777" w:rsidR="009851ED" w:rsidRDefault="009851ED" w:rsidP="009851ED">
            <w:pPr>
              <w:pStyle w:val="NoSpacing"/>
              <w:numPr>
                <w:ilvl w:val="0"/>
                <w:numId w:val="26"/>
              </w:numPr>
            </w:pPr>
            <w:r>
              <w:t>Funds are not carried over and need to be spent by June 30</w:t>
            </w:r>
            <w:r w:rsidRPr="00C3558C">
              <w:rPr>
                <w:vertAlign w:val="superscript"/>
              </w:rPr>
              <w:t>th</w:t>
            </w:r>
            <w:r>
              <w:t xml:space="preserve"> or will be sent back to general funds</w:t>
            </w:r>
          </w:p>
          <w:p w14:paraId="3DCA9CAA" w14:textId="77777777" w:rsidR="009851ED" w:rsidRDefault="009851ED" w:rsidP="009851ED">
            <w:pPr>
              <w:pStyle w:val="NoSpacing"/>
              <w:numPr>
                <w:ilvl w:val="0"/>
                <w:numId w:val="26"/>
              </w:numPr>
            </w:pPr>
            <w:r>
              <w:t>Document drafted</w:t>
            </w:r>
          </w:p>
          <w:p w14:paraId="20E90B4A" w14:textId="71F5D59A" w:rsidR="009851ED" w:rsidRDefault="009808BB" w:rsidP="009851ED">
            <w:pPr>
              <w:pStyle w:val="NoSpacing"/>
              <w:numPr>
                <w:ilvl w:val="0"/>
                <w:numId w:val="27"/>
              </w:numPr>
            </w:pPr>
            <w:r>
              <w:t>Funding table intended</w:t>
            </w:r>
            <w:r w:rsidR="009851ED">
              <w:t xml:space="preserve"> to supplement the </w:t>
            </w:r>
            <w:r>
              <w:t>existing PE 51 budget guidance document.</w:t>
            </w:r>
          </w:p>
          <w:p w14:paraId="2762CE15" w14:textId="77777777" w:rsidR="009851ED" w:rsidRDefault="009851ED" w:rsidP="009851ED">
            <w:pPr>
              <w:pStyle w:val="NoSpacing"/>
              <w:numPr>
                <w:ilvl w:val="0"/>
                <w:numId w:val="27"/>
              </w:numPr>
            </w:pPr>
            <w:r>
              <w:t>Andrew reviewed the document “Local PH Authority PE51 PH Modernization Funding” (Draft)</w:t>
            </w:r>
          </w:p>
          <w:p w14:paraId="1488B7F3" w14:textId="77777777" w:rsidR="009851ED" w:rsidRDefault="009851ED" w:rsidP="009851ED">
            <w:pPr>
              <w:pStyle w:val="NoSpacing"/>
              <w:numPr>
                <w:ilvl w:val="0"/>
                <w:numId w:val="28"/>
              </w:numPr>
            </w:pPr>
            <w:r>
              <w:t>Not an all-inclusive list</w:t>
            </w:r>
          </w:p>
          <w:p w14:paraId="5C05A138" w14:textId="52393C05" w:rsidR="009851ED" w:rsidRDefault="009808BB" w:rsidP="009851ED">
            <w:pPr>
              <w:pStyle w:val="NoSpacing"/>
              <w:numPr>
                <w:ilvl w:val="0"/>
                <w:numId w:val="28"/>
              </w:numPr>
            </w:pPr>
            <w:r>
              <w:t>Provides examples</w:t>
            </w:r>
            <w:r w:rsidR="009851ED">
              <w:t xml:space="preserve"> of allowable expenses for PE51 01 + 02</w:t>
            </w:r>
          </w:p>
          <w:p w14:paraId="2213B70E" w14:textId="17D0F91F" w:rsidR="009851ED" w:rsidRDefault="009851ED" w:rsidP="009851ED">
            <w:pPr>
              <w:pStyle w:val="NoSpacing"/>
              <w:numPr>
                <w:ilvl w:val="0"/>
                <w:numId w:val="28"/>
              </w:numPr>
            </w:pPr>
            <w:r>
              <w:t xml:space="preserve">OHA </w:t>
            </w:r>
            <w:r w:rsidR="009808BB">
              <w:t>will send</w:t>
            </w:r>
            <w:r>
              <w:t xml:space="preserve"> the document to Local PH Administrators</w:t>
            </w:r>
          </w:p>
          <w:p w14:paraId="69626648" w14:textId="47C4826F" w:rsidR="009851ED" w:rsidRDefault="009851ED" w:rsidP="009851ED">
            <w:pPr>
              <w:pStyle w:val="NoSpacing"/>
              <w:numPr>
                <w:ilvl w:val="0"/>
                <w:numId w:val="28"/>
              </w:numPr>
            </w:pPr>
            <w:r>
              <w:t xml:space="preserve">Requested to send feedback to Andrew by the end of the day </w:t>
            </w:r>
          </w:p>
          <w:p w14:paraId="7EFABBF5" w14:textId="77777777" w:rsidR="009851ED" w:rsidRDefault="009851ED" w:rsidP="009851ED">
            <w:pPr>
              <w:pStyle w:val="NoSpacing"/>
              <w:numPr>
                <w:ilvl w:val="0"/>
                <w:numId w:val="28"/>
              </w:numPr>
            </w:pPr>
            <w:r>
              <w:t>Only for the current biennium</w:t>
            </w:r>
          </w:p>
          <w:p w14:paraId="7409A41B" w14:textId="77777777" w:rsidR="009851ED" w:rsidRDefault="009851ED" w:rsidP="009851ED">
            <w:pPr>
              <w:pStyle w:val="NoSpacing"/>
              <w:numPr>
                <w:ilvl w:val="0"/>
                <w:numId w:val="29"/>
              </w:numPr>
            </w:pPr>
            <w:r>
              <w:t xml:space="preserve">How can we make it clear to LPHAs for the next biennium? </w:t>
            </w:r>
          </w:p>
          <w:p w14:paraId="0BF7787F" w14:textId="77777777" w:rsidR="009851ED" w:rsidRDefault="009851ED" w:rsidP="009851ED">
            <w:pPr>
              <w:pStyle w:val="NoSpacing"/>
              <w:numPr>
                <w:ilvl w:val="0"/>
                <w:numId w:val="29"/>
              </w:numPr>
            </w:pPr>
            <w:r>
              <w:t xml:space="preserve">Double check to see if on track to spend down the funds </w:t>
            </w:r>
          </w:p>
          <w:p w14:paraId="2FD666B8" w14:textId="2932407C" w:rsidR="009851ED" w:rsidRDefault="009851ED" w:rsidP="009851ED">
            <w:pPr>
              <w:pStyle w:val="NoSpacing"/>
              <w:numPr>
                <w:ilvl w:val="0"/>
                <w:numId w:val="29"/>
              </w:numPr>
            </w:pPr>
            <w:r>
              <w:t xml:space="preserve">Contact PH if </w:t>
            </w:r>
            <w:r w:rsidR="009808BB">
              <w:t xml:space="preserve">remaining funds will not be spent by June 30. </w:t>
            </w:r>
          </w:p>
          <w:p w14:paraId="3F96AA1E" w14:textId="77777777" w:rsidR="009808BB" w:rsidRDefault="009851ED" w:rsidP="009851ED">
            <w:pPr>
              <w:pStyle w:val="NoSpacing"/>
              <w:numPr>
                <w:ilvl w:val="0"/>
                <w:numId w:val="29"/>
              </w:numPr>
            </w:pPr>
            <w:r>
              <w:t>Explore PE51 goals to see where</w:t>
            </w:r>
            <w:r w:rsidR="009808BB">
              <w:t xml:space="preserve"> awarded</w:t>
            </w:r>
            <w:r>
              <w:t xml:space="preserve"> funds </w:t>
            </w:r>
            <w:r w:rsidR="009808BB">
              <w:t>can be spent.</w:t>
            </w:r>
          </w:p>
          <w:p w14:paraId="0EA74100" w14:textId="6389215B" w:rsidR="009851ED" w:rsidRDefault="009808BB" w:rsidP="009851ED">
            <w:pPr>
              <w:pStyle w:val="NoSpacing"/>
              <w:numPr>
                <w:ilvl w:val="0"/>
                <w:numId w:val="29"/>
              </w:numPr>
            </w:pPr>
            <w:r>
              <w:t xml:space="preserve">Can consider </w:t>
            </w:r>
            <w:r w:rsidR="009851ED">
              <w:t>opportunit</w:t>
            </w:r>
            <w:r>
              <w:t>ies</w:t>
            </w:r>
            <w:r w:rsidR="009851ED">
              <w:t xml:space="preserve"> to contract out work with partners to achieve the PE51 goals</w:t>
            </w:r>
          </w:p>
        </w:tc>
      </w:tr>
      <w:tr w:rsidR="00351CA3" w:rsidRPr="0096055E" w14:paraId="553660AD" w14:textId="77777777" w:rsidTr="00D3148B">
        <w:trPr>
          <w:jc w:val="center"/>
        </w:trPr>
        <w:tc>
          <w:tcPr>
            <w:tcW w:w="2695" w:type="dxa"/>
          </w:tcPr>
          <w:p w14:paraId="47492D49" w14:textId="1FD39BD6" w:rsidR="00351CA3" w:rsidRDefault="00351CA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2023-2025 PE 51 Planning  </w:t>
            </w:r>
          </w:p>
        </w:tc>
        <w:tc>
          <w:tcPr>
            <w:tcW w:w="8465" w:type="dxa"/>
            <w:gridSpan w:val="2"/>
          </w:tcPr>
          <w:p w14:paraId="37A00817" w14:textId="42BBD2EE" w:rsidR="00E81A41" w:rsidRDefault="00351CA3" w:rsidP="00CF43B3">
            <w:pPr>
              <w:pStyle w:val="NoSpacing"/>
            </w:pPr>
            <w:r>
              <w:t>Present timeline and process for PE 51 updates and funding decisions</w:t>
            </w:r>
            <w:r w:rsidR="00CF43B3">
              <w:t xml:space="preserve"> </w:t>
            </w:r>
          </w:p>
          <w:p w14:paraId="1ED17BB3" w14:textId="1ED4E739" w:rsidR="009808BB" w:rsidRDefault="009808BB" w:rsidP="009808BB">
            <w:pPr>
              <w:pStyle w:val="NoSpacing"/>
              <w:numPr>
                <w:ilvl w:val="0"/>
                <w:numId w:val="21"/>
              </w:numPr>
            </w:pPr>
            <w:r>
              <w:t xml:space="preserve">PE to be drafted as if </w:t>
            </w:r>
            <w:r w:rsidR="00D57DE6">
              <w:t xml:space="preserve">the </w:t>
            </w:r>
            <w:r>
              <w:t>Governor’s Recommend Budget</w:t>
            </w:r>
            <w:r w:rsidR="00D57DE6">
              <w:t xml:space="preserve"> of $50 million increase for Public Health modernization ($16.95 million for LPHAs) will be adopted. </w:t>
            </w:r>
          </w:p>
          <w:p w14:paraId="4DDAC4D6" w14:textId="77777777" w:rsidR="009851ED" w:rsidRDefault="009851ED" w:rsidP="00C40BAA">
            <w:pPr>
              <w:pStyle w:val="NoSpacing"/>
            </w:pPr>
          </w:p>
          <w:p w14:paraId="55080430" w14:textId="77777777" w:rsidR="009851ED" w:rsidRDefault="009851ED" w:rsidP="009851ED">
            <w:pPr>
              <w:pStyle w:val="NoSpacing"/>
              <w:numPr>
                <w:ilvl w:val="0"/>
                <w:numId w:val="14"/>
              </w:numPr>
            </w:pPr>
            <w:r>
              <w:t>Timeline:</w:t>
            </w:r>
          </w:p>
          <w:p w14:paraId="2F958546" w14:textId="3F004A59" w:rsidR="009851ED" w:rsidRDefault="009851ED" w:rsidP="009851ED">
            <w:pPr>
              <w:pStyle w:val="NoSpacing"/>
              <w:numPr>
                <w:ilvl w:val="0"/>
                <w:numId w:val="15"/>
              </w:numPr>
            </w:pPr>
            <w:r>
              <w:t xml:space="preserve">March: CLHO S&amp;I start looking at PE 51 content to determine changes that may be needed. </w:t>
            </w:r>
          </w:p>
          <w:p w14:paraId="0931030A" w14:textId="4AEBA9A8" w:rsidR="009851ED" w:rsidRDefault="009851ED" w:rsidP="009851ED">
            <w:pPr>
              <w:pStyle w:val="NoSpacing"/>
              <w:numPr>
                <w:ilvl w:val="0"/>
                <w:numId w:val="15"/>
              </w:numPr>
            </w:pPr>
            <w:r>
              <w:t xml:space="preserve">PHD: Work on language revisions to bring back to April CLHO S&amp;I meeting </w:t>
            </w:r>
          </w:p>
          <w:p w14:paraId="16268E1F" w14:textId="77777777" w:rsidR="009851ED" w:rsidRDefault="009851ED" w:rsidP="009851ED">
            <w:pPr>
              <w:pStyle w:val="NoSpacing"/>
              <w:numPr>
                <w:ilvl w:val="0"/>
                <w:numId w:val="15"/>
              </w:numPr>
            </w:pPr>
            <w:r>
              <w:t xml:space="preserve">April/May: Discuss/review PE 51 changes </w:t>
            </w:r>
            <w:proofErr w:type="spellStart"/>
            <w:r>
              <w:t>changes</w:t>
            </w:r>
            <w:proofErr w:type="spellEnd"/>
            <w:r>
              <w:t xml:space="preserve">  </w:t>
            </w:r>
          </w:p>
          <w:p w14:paraId="6026FDDF" w14:textId="77777777" w:rsidR="009851ED" w:rsidRDefault="009851ED" w:rsidP="009851ED">
            <w:pPr>
              <w:pStyle w:val="NoSpacing"/>
              <w:numPr>
                <w:ilvl w:val="0"/>
                <w:numId w:val="15"/>
              </w:numPr>
            </w:pPr>
            <w:r>
              <w:t xml:space="preserve">June: CLHO S&amp;I recommendation on PE 51 approval to CLHO </w:t>
            </w:r>
          </w:p>
          <w:p w14:paraId="5A1E3C9C" w14:textId="3020FF31" w:rsidR="009851ED" w:rsidRDefault="009851ED" w:rsidP="00C40BAA">
            <w:pPr>
              <w:pStyle w:val="NoSpacing"/>
              <w:numPr>
                <w:ilvl w:val="0"/>
                <w:numId w:val="15"/>
              </w:numPr>
            </w:pPr>
            <w:r>
              <w:t>July: PE51 approved by CLHO after the final OHA budget in June</w:t>
            </w:r>
          </w:p>
          <w:p w14:paraId="5D5B1246" w14:textId="17BB8B99" w:rsidR="002C20B4" w:rsidRPr="00C40BAA" w:rsidRDefault="002C20B4" w:rsidP="00F17FC4">
            <w:pPr>
              <w:pStyle w:val="NoSpacing"/>
              <w:numPr>
                <w:ilvl w:val="0"/>
                <w:numId w:val="29"/>
              </w:numPr>
            </w:pPr>
          </w:p>
        </w:tc>
      </w:tr>
      <w:tr w:rsidR="00351CA3" w:rsidRPr="0096055E" w14:paraId="1817E9FB" w14:textId="77777777" w:rsidTr="00D3148B">
        <w:trPr>
          <w:jc w:val="center"/>
        </w:trPr>
        <w:tc>
          <w:tcPr>
            <w:tcW w:w="2695" w:type="dxa"/>
          </w:tcPr>
          <w:p w14:paraId="452BDB43" w14:textId="0C0A6FCE" w:rsidR="00351CA3" w:rsidRDefault="00351CA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Regional partnerships </w:t>
            </w:r>
          </w:p>
        </w:tc>
        <w:tc>
          <w:tcPr>
            <w:tcW w:w="8465" w:type="dxa"/>
            <w:gridSpan w:val="2"/>
          </w:tcPr>
          <w:p w14:paraId="7E341B6A" w14:textId="77777777" w:rsidR="00D57EE1" w:rsidRDefault="00351CA3" w:rsidP="00D57EE1">
            <w:pPr>
              <w:pStyle w:val="NoSpacing"/>
            </w:pPr>
            <w:r>
              <w:t>Discuss continued funding for regional partnerships in 2023-25</w:t>
            </w:r>
            <w:r w:rsidR="00A87D4D">
              <w:t xml:space="preserve"> </w:t>
            </w:r>
          </w:p>
          <w:p w14:paraId="300C9B88" w14:textId="77777777" w:rsidR="00A87D4D" w:rsidRDefault="00A87D4D" w:rsidP="00A87D4D">
            <w:pPr>
              <w:pStyle w:val="NoSpacing"/>
              <w:numPr>
                <w:ilvl w:val="0"/>
                <w:numId w:val="22"/>
              </w:numPr>
            </w:pPr>
            <w:r>
              <w:t>Regional Modernization funding</w:t>
            </w:r>
          </w:p>
          <w:p w14:paraId="6EB78B24" w14:textId="1F6FF534" w:rsidR="00A87D4D" w:rsidRDefault="00A87D4D" w:rsidP="00A87D4D">
            <w:pPr>
              <w:pStyle w:val="NoSpacing"/>
              <w:numPr>
                <w:ilvl w:val="0"/>
                <w:numId w:val="23"/>
              </w:numPr>
            </w:pPr>
            <w:r>
              <w:t xml:space="preserve">PHAB will decide </w:t>
            </w:r>
            <w:r w:rsidR="00D57DE6">
              <w:t xml:space="preserve">in May whether </w:t>
            </w:r>
            <w:r>
              <w:t xml:space="preserve">to hold funds </w:t>
            </w:r>
            <w:r w:rsidR="00D57DE6">
              <w:t xml:space="preserve">for regional modernization work. </w:t>
            </w:r>
          </w:p>
          <w:p w14:paraId="1261E303" w14:textId="251E8404" w:rsidR="00A87D4D" w:rsidRDefault="00A87D4D" w:rsidP="00A87D4D">
            <w:pPr>
              <w:pStyle w:val="NoSpacing"/>
              <w:numPr>
                <w:ilvl w:val="0"/>
                <w:numId w:val="23"/>
              </w:numPr>
            </w:pPr>
            <w:r>
              <w:t xml:space="preserve">Discussion at the </w:t>
            </w:r>
            <w:r w:rsidR="00B6315B">
              <w:t xml:space="preserve">March </w:t>
            </w:r>
            <w:r>
              <w:t>CLHO</w:t>
            </w:r>
            <w:r w:rsidR="00B6315B">
              <w:t xml:space="preserve"> S&amp;I</w:t>
            </w:r>
            <w:r>
              <w:t xml:space="preserve"> meeting</w:t>
            </w:r>
            <w:r w:rsidR="00B6315B">
              <w:t xml:space="preserve"> for input on whether to hold funds for regional modernization funding</w:t>
            </w:r>
          </w:p>
          <w:p w14:paraId="5584778E" w14:textId="77777777" w:rsidR="00B6315B" w:rsidRDefault="00B6315B" w:rsidP="00B6315B">
            <w:pPr>
              <w:pStyle w:val="NoSpacing"/>
              <w:numPr>
                <w:ilvl w:val="0"/>
                <w:numId w:val="23"/>
              </w:numPr>
            </w:pPr>
            <w:r>
              <w:t>Should there be a survey?</w:t>
            </w:r>
          </w:p>
          <w:p w14:paraId="504E922D" w14:textId="3A3D2436" w:rsidR="00A87D4D" w:rsidRDefault="00D57DE6" w:rsidP="00A87D4D">
            <w:pPr>
              <w:pStyle w:val="NoSpacing"/>
              <w:numPr>
                <w:ilvl w:val="0"/>
                <w:numId w:val="23"/>
              </w:numPr>
            </w:pPr>
            <w:r>
              <w:t>Present r</w:t>
            </w:r>
            <w:r w:rsidR="00A87D4D">
              <w:t xml:space="preserve">ecommendations from CLHO S&amp;I </w:t>
            </w:r>
            <w:r>
              <w:t xml:space="preserve">to CLHO board in April </w:t>
            </w:r>
          </w:p>
          <w:p w14:paraId="3AD57435" w14:textId="40D31192" w:rsidR="00A87D4D" w:rsidRDefault="006A3D1A" w:rsidP="00A87D4D">
            <w:pPr>
              <w:pStyle w:val="NoSpacing"/>
              <w:numPr>
                <w:ilvl w:val="0"/>
                <w:numId w:val="23"/>
              </w:numPr>
            </w:pPr>
            <w:r>
              <w:t xml:space="preserve">Some LPHAs </w:t>
            </w:r>
            <w:r w:rsidR="00C2571A">
              <w:t xml:space="preserve">have </w:t>
            </w:r>
            <w:r>
              <w:t>indicate</w:t>
            </w:r>
            <w:r w:rsidR="00C2571A">
              <w:t>d</w:t>
            </w:r>
            <w:r>
              <w:t xml:space="preserve"> that </w:t>
            </w:r>
            <w:r w:rsidR="00C2571A">
              <w:t xml:space="preserve">this funding is </w:t>
            </w:r>
            <w:r>
              <w:t xml:space="preserve">the only way they can do regional work </w:t>
            </w:r>
          </w:p>
          <w:p w14:paraId="40BD5A41" w14:textId="3A64486C" w:rsidR="00553F53" w:rsidRDefault="00553F53" w:rsidP="00A87D4D">
            <w:pPr>
              <w:pStyle w:val="NoSpacing"/>
              <w:numPr>
                <w:ilvl w:val="0"/>
                <w:numId w:val="23"/>
              </w:numPr>
            </w:pPr>
            <w:r>
              <w:lastRenderedPageBreak/>
              <w:t>Getting input from annual reports would be helpful</w:t>
            </w:r>
            <w:r w:rsidR="00E6227D">
              <w:t xml:space="preserve"> in trying to get information needed</w:t>
            </w:r>
          </w:p>
          <w:p w14:paraId="535FDAB4" w14:textId="77777777" w:rsidR="00553F53" w:rsidRDefault="00553F53" w:rsidP="00553F53">
            <w:pPr>
              <w:pStyle w:val="NoSpacing"/>
              <w:numPr>
                <w:ilvl w:val="0"/>
                <w:numId w:val="24"/>
              </w:numPr>
            </w:pPr>
            <w:r>
              <w:t>Continued discussion in the March and April meeting</w:t>
            </w:r>
          </w:p>
          <w:p w14:paraId="3E8774FA" w14:textId="45077676" w:rsidR="00A87D4D" w:rsidRDefault="004B22D1" w:rsidP="00F01B40">
            <w:pPr>
              <w:pStyle w:val="NoSpacing"/>
              <w:numPr>
                <w:ilvl w:val="0"/>
                <w:numId w:val="24"/>
              </w:numPr>
            </w:pPr>
            <w:r>
              <w:t xml:space="preserve">If someone attends </w:t>
            </w:r>
            <w:r w:rsidR="00BE546C">
              <w:t>the BIG CLHO meeting</w:t>
            </w:r>
            <w:r w:rsidR="009C1638">
              <w:t xml:space="preserve"> in March</w:t>
            </w:r>
            <w:r w:rsidR="003A0A97">
              <w:t>,</w:t>
            </w:r>
            <w:r w:rsidR="00BE546C">
              <w:t xml:space="preserve"> </w:t>
            </w:r>
            <w:r w:rsidR="007F74D5">
              <w:t xml:space="preserve">and </w:t>
            </w:r>
            <w:r w:rsidR="00195CDA">
              <w:t xml:space="preserve">request that someone report back to CLHO S&amp;I and then present </w:t>
            </w:r>
            <w:r w:rsidR="00D57DE6">
              <w:t>recommendation to big</w:t>
            </w:r>
            <w:r w:rsidR="00195CDA">
              <w:t xml:space="preserve"> CLHO </w:t>
            </w:r>
            <w:r w:rsidR="00000793">
              <w:t>in April</w:t>
            </w:r>
            <w:r w:rsidR="00D57DE6">
              <w:t xml:space="preserve">. </w:t>
            </w:r>
            <w:r w:rsidR="00000793">
              <w:t xml:space="preserve"> </w:t>
            </w:r>
          </w:p>
        </w:tc>
      </w:tr>
      <w:tr w:rsidR="00351CA3" w:rsidRPr="0096055E" w14:paraId="2CE7107E" w14:textId="77777777" w:rsidTr="00D3148B">
        <w:trPr>
          <w:trHeight w:val="413"/>
          <w:jc w:val="center"/>
        </w:trPr>
        <w:tc>
          <w:tcPr>
            <w:tcW w:w="2695" w:type="dxa"/>
          </w:tcPr>
          <w:p w14:paraId="4839242D" w14:textId="2AF549B3" w:rsidR="00351CA3" w:rsidRPr="0096055E" w:rsidRDefault="00351CA3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lastRenderedPageBreak/>
              <w:t>Wrap-up and next meeting</w:t>
            </w:r>
          </w:p>
        </w:tc>
        <w:tc>
          <w:tcPr>
            <w:tcW w:w="8465" w:type="dxa"/>
            <w:gridSpan w:val="2"/>
          </w:tcPr>
          <w:p w14:paraId="285251B4" w14:textId="7C6E5BA5" w:rsidR="00351CA3" w:rsidRPr="0096055E" w:rsidRDefault="00351CA3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Discuss next meeting date and what we want to get accomplished</w:t>
            </w:r>
          </w:p>
          <w:p w14:paraId="532D9B41" w14:textId="1311AE24" w:rsidR="00351CA3" w:rsidRPr="00C72FCE" w:rsidRDefault="00351CA3" w:rsidP="00C72FCE">
            <w:pPr>
              <w:rPr>
                <w:rFonts w:ascii="Candara" w:hAnsi="Candara" w:cstheme="majorHAnsi"/>
              </w:rPr>
            </w:pPr>
          </w:p>
        </w:tc>
      </w:tr>
      <w:tr w:rsidR="00D57DE6" w:rsidRPr="0096055E" w14:paraId="44F54E1C" w14:textId="77777777" w:rsidTr="00D3148B">
        <w:trPr>
          <w:trHeight w:val="432"/>
          <w:jc w:val="center"/>
        </w:trPr>
        <w:tc>
          <w:tcPr>
            <w:tcW w:w="1115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155D5BC" w14:textId="77777777" w:rsidR="00D57DE6" w:rsidRPr="0096055E" w:rsidRDefault="00D57DE6" w:rsidP="00EB1D6C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</w:t>
            </w:r>
            <w:r>
              <w:rPr>
                <w:rFonts w:ascii="Candara" w:hAnsi="Candara" w:cstheme="majorHAnsi"/>
                <w:b/>
              </w:rPr>
              <w:t>March 22</w:t>
            </w:r>
            <w:r w:rsidRPr="0096055E">
              <w:rPr>
                <w:rFonts w:ascii="Candara" w:hAnsi="Candara" w:cstheme="majorHAnsi"/>
                <w:b/>
              </w:rPr>
              <w:t>, 202</w:t>
            </w:r>
            <w:r>
              <w:rPr>
                <w:rFonts w:ascii="Candara" w:hAnsi="Candara" w:cstheme="majorHAnsi"/>
                <w:b/>
              </w:rPr>
              <w:t>3</w:t>
            </w:r>
            <w:r w:rsidRPr="0096055E">
              <w:rPr>
                <w:rFonts w:ascii="Candara" w:hAnsi="Candara" w:cstheme="majorHAnsi"/>
                <w:b/>
              </w:rPr>
              <w:t xml:space="preserve"> – 1 to 2.30pm</w:t>
            </w:r>
          </w:p>
        </w:tc>
      </w:tr>
      <w:tr w:rsidR="00D57DE6" w:rsidRPr="0096055E" w14:paraId="39983798" w14:textId="77777777" w:rsidTr="00D3148B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11C26696" w14:textId="77777777" w:rsidR="00D57DE6" w:rsidRPr="0096055E" w:rsidRDefault="00D57DE6" w:rsidP="00EB1D6C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69E636DF" w14:textId="77777777" w:rsidR="00D57DE6" w:rsidRPr="0096055E" w:rsidRDefault="00D57DE6" w:rsidP="00EB1D6C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Florence </w:t>
            </w:r>
            <w:proofErr w:type="spellStart"/>
            <w:r w:rsidRPr="0096055E">
              <w:rPr>
                <w:rFonts w:ascii="Candara" w:hAnsi="Candara" w:cstheme="majorHAnsi"/>
              </w:rPr>
              <w:t>Pourtal</w:t>
            </w:r>
            <w:proofErr w:type="spellEnd"/>
          </w:p>
          <w:p w14:paraId="3FD3F38F" w14:textId="77777777" w:rsidR="00D57DE6" w:rsidRPr="0096055E" w:rsidRDefault="00D57DE6" w:rsidP="00EB1D6C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Lincoln County Public Health Director</w:t>
            </w:r>
          </w:p>
          <w:p w14:paraId="41339A07" w14:textId="77777777" w:rsidR="00D57DE6" w:rsidRPr="0096055E" w:rsidRDefault="00D57DE6" w:rsidP="00EB1D6C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541-265-0405</w:t>
            </w:r>
          </w:p>
          <w:p w14:paraId="73A8D9A7" w14:textId="77777777" w:rsidR="00D57DE6" w:rsidRPr="0096055E" w:rsidRDefault="00D57DE6" w:rsidP="00EB1D6C">
            <w:pPr>
              <w:rPr>
                <w:rFonts w:ascii="Candara" w:hAnsi="Candara" w:cstheme="majorHAnsi"/>
              </w:rPr>
            </w:pPr>
            <w:hyperlink r:id="rId12">
              <w:r w:rsidRPr="0096055E">
                <w:rPr>
                  <w:rFonts w:ascii="Candara" w:hAnsi="Candara" w:cstheme="majorHAnsi"/>
                  <w:color w:val="1155CC"/>
                  <w:u w:val="single"/>
                </w:rPr>
                <w:t>fpourtal@co.lincoln.or.us</w:t>
              </w:r>
            </w:hyperlink>
            <w:r w:rsidRPr="0096055E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000000"/>
            </w:tcBorders>
            <w:shd w:val="clear" w:color="auto" w:fill="D9D9D9"/>
          </w:tcPr>
          <w:p w14:paraId="2FB2D714" w14:textId="77777777" w:rsidR="00D57DE6" w:rsidRPr="0096055E" w:rsidRDefault="00D57DE6" w:rsidP="00EB1D6C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AF1D408" w14:textId="77777777" w:rsidR="00D57DE6" w:rsidRPr="0096055E" w:rsidRDefault="00D57DE6" w:rsidP="00EB1D6C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2A6038D5" w14:textId="77777777" w:rsidR="00D57DE6" w:rsidRPr="0096055E" w:rsidRDefault="00D57DE6" w:rsidP="00EB1D6C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48711C05" w14:textId="77777777" w:rsidR="00D57DE6" w:rsidRPr="0096055E" w:rsidRDefault="00D57DE6" w:rsidP="00EB1D6C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364CC116" w14:textId="77777777" w:rsidR="00D57DE6" w:rsidRPr="0096055E" w:rsidRDefault="00D57DE6" w:rsidP="00EB1D6C">
            <w:pPr>
              <w:rPr>
                <w:rFonts w:ascii="Candara" w:hAnsi="Candara" w:cstheme="majorHAnsi"/>
              </w:rPr>
            </w:pPr>
            <w:hyperlink r:id="rId13">
              <w:r w:rsidRPr="0096055E">
                <w:rPr>
                  <w:rFonts w:ascii="Candara" w:hAnsi="Candara" w:cstheme="majorHAnsi"/>
                  <w:color w:val="0563C1"/>
                  <w:u w:val="single"/>
                </w:rPr>
                <w:t>jdale@co.klamath.or.us</w:t>
              </w:r>
            </w:hyperlink>
            <w:r w:rsidRPr="0096055E">
              <w:rPr>
                <w:rFonts w:ascii="Candara" w:hAnsi="Candara" w:cstheme="majorHAnsi"/>
              </w:rPr>
              <w:t xml:space="preserve"> </w:t>
            </w:r>
          </w:p>
        </w:tc>
      </w:tr>
      <w:tr w:rsidR="00D57DE6" w:rsidRPr="0096055E" w14:paraId="16410C3C" w14:textId="77777777" w:rsidTr="00D3148B">
        <w:trPr>
          <w:trHeight w:val="890"/>
          <w:jc w:val="center"/>
        </w:trPr>
        <w:tc>
          <w:tcPr>
            <w:tcW w:w="11155" w:type="dxa"/>
            <w:gridSpan w:val="3"/>
            <w:shd w:val="clear" w:color="auto" w:fill="D9D9D9"/>
          </w:tcPr>
          <w:p w14:paraId="1F998A74" w14:textId="77777777" w:rsidR="00D57DE6" w:rsidRPr="0096055E" w:rsidRDefault="00D57DE6" w:rsidP="00EB1D6C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60613B83" w14:textId="77777777" w:rsidR="00D57DE6" w:rsidRPr="0096055E" w:rsidRDefault="00D57DE6" w:rsidP="00EB1D6C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0D34F359" w14:textId="77777777" w:rsidR="00D57DE6" w:rsidRDefault="00D57DE6" w:rsidP="00EB1D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4368603E" w14:textId="77777777" w:rsidR="00D57DE6" w:rsidRPr="0096055E" w:rsidRDefault="00D57DE6" w:rsidP="00EB1D6C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Pr="0096055E">
              <w:rPr>
                <w:rFonts w:ascii="Candara" w:hAnsi="Candara" w:cstheme="majorHAnsi"/>
              </w:rPr>
              <w:t xml:space="preserve"> - </w:t>
            </w:r>
            <w:hyperlink r:id="rId14" w:history="1">
              <w:r>
                <w:rPr>
                  <w:rStyle w:val="Hyperlink"/>
                  <w:color w:val="0563C1"/>
                  <w:sz w:val="24"/>
                  <w:szCs w:val="24"/>
                </w:rPr>
                <w:t>andrew.d.epstein@dhsoha.state.or.us</w:t>
              </w:r>
            </w:hyperlink>
          </w:p>
        </w:tc>
      </w:tr>
    </w:tbl>
    <w:p w14:paraId="59A0FC05" w14:textId="77777777" w:rsidR="00B84998" w:rsidRPr="0096055E" w:rsidRDefault="00B84998" w:rsidP="00BE1F4E">
      <w:pPr>
        <w:spacing w:after="0" w:line="240" w:lineRule="auto"/>
        <w:rPr>
          <w:rFonts w:ascii="Candara" w:hAnsi="Candara" w:cstheme="majorHAnsi"/>
        </w:rPr>
      </w:pPr>
    </w:p>
    <w:sectPr w:rsidR="00B84998" w:rsidRPr="0096055E">
      <w:headerReference w:type="first" r:id="rId15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D0FF" w14:textId="77777777" w:rsidR="00AA0E90" w:rsidRDefault="00AA0E90">
      <w:pPr>
        <w:spacing w:after="0" w:line="240" w:lineRule="auto"/>
      </w:pPr>
      <w:r>
        <w:separator/>
      </w:r>
    </w:p>
  </w:endnote>
  <w:endnote w:type="continuationSeparator" w:id="0">
    <w:p w14:paraId="36C15722" w14:textId="77777777" w:rsidR="00AA0E90" w:rsidRDefault="00AA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DA85" w14:textId="77777777" w:rsidR="00AA0E90" w:rsidRDefault="00AA0E90">
      <w:pPr>
        <w:spacing w:after="0" w:line="240" w:lineRule="auto"/>
      </w:pPr>
      <w:r>
        <w:separator/>
      </w:r>
    </w:p>
  </w:footnote>
  <w:footnote w:type="continuationSeparator" w:id="0">
    <w:p w14:paraId="7F7C2C16" w14:textId="77777777" w:rsidR="00AA0E90" w:rsidRDefault="00AA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92C"/>
    <w:multiLevelType w:val="hybridMultilevel"/>
    <w:tmpl w:val="584C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40F90"/>
    <w:multiLevelType w:val="hybridMultilevel"/>
    <w:tmpl w:val="98CC328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242F80"/>
    <w:multiLevelType w:val="hybridMultilevel"/>
    <w:tmpl w:val="0A68A4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D8080C"/>
    <w:multiLevelType w:val="hybridMultilevel"/>
    <w:tmpl w:val="D14C0F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34C9"/>
    <w:multiLevelType w:val="hybridMultilevel"/>
    <w:tmpl w:val="345E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2426E"/>
    <w:multiLevelType w:val="hybridMultilevel"/>
    <w:tmpl w:val="8524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A13C2A"/>
    <w:multiLevelType w:val="hybridMultilevel"/>
    <w:tmpl w:val="CD22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23E4B"/>
    <w:multiLevelType w:val="hybridMultilevel"/>
    <w:tmpl w:val="F96A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7633D"/>
    <w:multiLevelType w:val="hybridMultilevel"/>
    <w:tmpl w:val="D704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27116"/>
    <w:multiLevelType w:val="hybridMultilevel"/>
    <w:tmpl w:val="D6506FC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3C4862"/>
    <w:multiLevelType w:val="hybridMultilevel"/>
    <w:tmpl w:val="359868FA"/>
    <w:lvl w:ilvl="0" w:tplc="09F68E4C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E21307D"/>
    <w:multiLevelType w:val="hybridMultilevel"/>
    <w:tmpl w:val="B83A01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251276"/>
    <w:multiLevelType w:val="hybridMultilevel"/>
    <w:tmpl w:val="B6100ED4"/>
    <w:lvl w:ilvl="0" w:tplc="09F68E4C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6AC70B3"/>
    <w:multiLevelType w:val="hybridMultilevel"/>
    <w:tmpl w:val="B124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3148A"/>
    <w:multiLevelType w:val="hybridMultilevel"/>
    <w:tmpl w:val="36CE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57A8"/>
    <w:multiLevelType w:val="hybridMultilevel"/>
    <w:tmpl w:val="3266CF78"/>
    <w:lvl w:ilvl="0" w:tplc="09F68E4C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72A2A"/>
    <w:multiLevelType w:val="hybridMultilevel"/>
    <w:tmpl w:val="BA2479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79324D"/>
    <w:multiLevelType w:val="hybridMultilevel"/>
    <w:tmpl w:val="71F4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72ADC"/>
    <w:multiLevelType w:val="hybridMultilevel"/>
    <w:tmpl w:val="F2D8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B4622"/>
    <w:multiLevelType w:val="hybridMultilevel"/>
    <w:tmpl w:val="0D76DA1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70944"/>
    <w:multiLevelType w:val="hybridMultilevel"/>
    <w:tmpl w:val="5CF0B9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623A46"/>
    <w:multiLevelType w:val="hybridMultilevel"/>
    <w:tmpl w:val="ABA4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460CC"/>
    <w:multiLevelType w:val="hybridMultilevel"/>
    <w:tmpl w:val="7AA0B2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0265DD"/>
    <w:multiLevelType w:val="hybridMultilevel"/>
    <w:tmpl w:val="5DE0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21367"/>
    <w:multiLevelType w:val="hybridMultilevel"/>
    <w:tmpl w:val="7F28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F1076"/>
    <w:multiLevelType w:val="hybridMultilevel"/>
    <w:tmpl w:val="8642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064EB"/>
    <w:multiLevelType w:val="hybridMultilevel"/>
    <w:tmpl w:val="FB104B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7481769">
    <w:abstractNumId w:val="5"/>
  </w:num>
  <w:num w:numId="2" w16cid:durableId="1662611206">
    <w:abstractNumId w:val="30"/>
  </w:num>
  <w:num w:numId="3" w16cid:durableId="1968928382">
    <w:abstractNumId w:val="1"/>
  </w:num>
  <w:num w:numId="4" w16cid:durableId="1158423875">
    <w:abstractNumId w:val="12"/>
  </w:num>
  <w:num w:numId="5" w16cid:durableId="1328172723">
    <w:abstractNumId w:val="24"/>
  </w:num>
  <w:num w:numId="6" w16cid:durableId="1248224825">
    <w:abstractNumId w:val="8"/>
  </w:num>
  <w:num w:numId="7" w16cid:durableId="1403485640">
    <w:abstractNumId w:val="17"/>
  </w:num>
  <w:num w:numId="8" w16cid:durableId="765157366">
    <w:abstractNumId w:val="6"/>
  </w:num>
  <w:num w:numId="9" w16cid:durableId="1957560571">
    <w:abstractNumId w:val="18"/>
  </w:num>
  <w:num w:numId="10" w16cid:durableId="845174462">
    <w:abstractNumId w:val="0"/>
  </w:num>
  <w:num w:numId="11" w16cid:durableId="1328440948">
    <w:abstractNumId w:val="20"/>
  </w:num>
  <w:num w:numId="12" w16cid:durableId="630482784">
    <w:abstractNumId w:val="2"/>
  </w:num>
  <w:num w:numId="13" w16cid:durableId="322777832">
    <w:abstractNumId w:val="10"/>
  </w:num>
  <w:num w:numId="14" w16cid:durableId="718287534">
    <w:abstractNumId w:val="29"/>
  </w:num>
  <w:num w:numId="15" w16cid:durableId="2122260151">
    <w:abstractNumId w:val="32"/>
  </w:num>
  <w:num w:numId="16" w16cid:durableId="1238007227">
    <w:abstractNumId w:val="19"/>
  </w:num>
  <w:num w:numId="17" w16cid:durableId="1297639813">
    <w:abstractNumId w:val="22"/>
  </w:num>
  <w:num w:numId="18" w16cid:durableId="1802796485">
    <w:abstractNumId w:val="14"/>
  </w:num>
  <w:num w:numId="19" w16cid:durableId="1458067172">
    <w:abstractNumId w:val="9"/>
  </w:num>
  <w:num w:numId="20" w16cid:durableId="1597593995">
    <w:abstractNumId w:val="31"/>
  </w:num>
  <w:num w:numId="21" w16cid:durableId="1959948087">
    <w:abstractNumId w:val="28"/>
  </w:num>
  <w:num w:numId="22" w16cid:durableId="1274242053">
    <w:abstractNumId w:val="21"/>
  </w:num>
  <w:num w:numId="23" w16cid:durableId="1819179009">
    <w:abstractNumId w:val="4"/>
  </w:num>
  <w:num w:numId="24" w16cid:durableId="1856848344">
    <w:abstractNumId w:val="13"/>
  </w:num>
  <w:num w:numId="25" w16cid:durableId="987242253">
    <w:abstractNumId w:val="27"/>
  </w:num>
  <w:num w:numId="26" w16cid:durableId="1520118917">
    <w:abstractNumId w:val="11"/>
  </w:num>
  <w:num w:numId="27" w16cid:durableId="1271742409">
    <w:abstractNumId w:val="15"/>
  </w:num>
  <w:num w:numId="28" w16cid:durableId="927273845">
    <w:abstractNumId w:val="3"/>
  </w:num>
  <w:num w:numId="29" w16cid:durableId="829248215">
    <w:abstractNumId w:val="16"/>
  </w:num>
  <w:num w:numId="30" w16cid:durableId="708186081">
    <w:abstractNumId w:val="25"/>
  </w:num>
  <w:num w:numId="31" w16cid:durableId="1786269903">
    <w:abstractNumId w:val="26"/>
  </w:num>
  <w:num w:numId="32" w16cid:durableId="198008992">
    <w:abstractNumId w:val="7"/>
  </w:num>
  <w:num w:numId="33" w16cid:durableId="8715289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0793"/>
    <w:rsid w:val="00002245"/>
    <w:rsid w:val="00003BE3"/>
    <w:rsid w:val="00064A72"/>
    <w:rsid w:val="000A4A31"/>
    <w:rsid w:val="000C2A0E"/>
    <w:rsid w:val="000D7575"/>
    <w:rsid w:val="000E1CA3"/>
    <w:rsid w:val="000F4624"/>
    <w:rsid w:val="001006CC"/>
    <w:rsid w:val="0011096A"/>
    <w:rsid w:val="00111BF2"/>
    <w:rsid w:val="00112105"/>
    <w:rsid w:val="00116ECD"/>
    <w:rsid w:val="00146B89"/>
    <w:rsid w:val="00157649"/>
    <w:rsid w:val="00195CDA"/>
    <w:rsid w:val="00195F4D"/>
    <w:rsid w:val="0019723C"/>
    <w:rsid w:val="001A54BF"/>
    <w:rsid w:val="001A7D93"/>
    <w:rsid w:val="001C501A"/>
    <w:rsid w:val="001D0D9D"/>
    <w:rsid w:val="001E1882"/>
    <w:rsid w:val="001F0A50"/>
    <w:rsid w:val="002125BF"/>
    <w:rsid w:val="00214DB0"/>
    <w:rsid w:val="00241C6B"/>
    <w:rsid w:val="00243A5B"/>
    <w:rsid w:val="002507B3"/>
    <w:rsid w:val="002B087E"/>
    <w:rsid w:val="002B25D0"/>
    <w:rsid w:val="002C06E5"/>
    <w:rsid w:val="002C20B4"/>
    <w:rsid w:val="002C283C"/>
    <w:rsid w:val="002D6A3F"/>
    <w:rsid w:val="002F1B8A"/>
    <w:rsid w:val="00300E67"/>
    <w:rsid w:val="0030548C"/>
    <w:rsid w:val="00322E4B"/>
    <w:rsid w:val="003248AF"/>
    <w:rsid w:val="00350289"/>
    <w:rsid w:val="00351CA3"/>
    <w:rsid w:val="00371C9A"/>
    <w:rsid w:val="00390563"/>
    <w:rsid w:val="00396A96"/>
    <w:rsid w:val="003A0A97"/>
    <w:rsid w:val="003A70E6"/>
    <w:rsid w:val="003C775B"/>
    <w:rsid w:val="004218C8"/>
    <w:rsid w:val="0044396E"/>
    <w:rsid w:val="004440DF"/>
    <w:rsid w:val="00447275"/>
    <w:rsid w:val="0048510B"/>
    <w:rsid w:val="00494750"/>
    <w:rsid w:val="00496309"/>
    <w:rsid w:val="00497481"/>
    <w:rsid w:val="004A313A"/>
    <w:rsid w:val="004B22D1"/>
    <w:rsid w:val="004B3CF5"/>
    <w:rsid w:val="004F4FE2"/>
    <w:rsid w:val="00516B5D"/>
    <w:rsid w:val="0052446A"/>
    <w:rsid w:val="00551540"/>
    <w:rsid w:val="005520CA"/>
    <w:rsid w:val="005532AC"/>
    <w:rsid w:val="00553F53"/>
    <w:rsid w:val="00577ADE"/>
    <w:rsid w:val="005A0249"/>
    <w:rsid w:val="005A33DA"/>
    <w:rsid w:val="00623A2B"/>
    <w:rsid w:val="006321D9"/>
    <w:rsid w:val="0065614F"/>
    <w:rsid w:val="00657515"/>
    <w:rsid w:val="006820AE"/>
    <w:rsid w:val="00696153"/>
    <w:rsid w:val="006A3D1A"/>
    <w:rsid w:val="006A529E"/>
    <w:rsid w:val="006B16E4"/>
    <w:rsid w:val="006B558A"/>
    <w:rsid w:val="006B6503"/>
    <w:rsid w:val="006C46B5"/>
    <w:rsid w:val="006E08A1"/>
    <w:rsid w:val="006E5C25"/>
    <w:rsid w:val="00712912"/>
    <w:rsid w:val="007321D4"/>
    <w:rsid w:val="00752208"/>
    <w:rsid w:val="00770392"/>
    <w:rsid w:val="007C5C5B"/>
    <w:rsid w:val="007D1D0E"/>
    <w:rsid w:val="007E7207"/>
    <w:rsid w:val="007F74D5"/>
    <w:rsid w:val="0084077D"/>
    <w:rsid w:val="00865CCD"/>
    <w:rsid w:val="00892556"/>
    <w:rsid w:val="008E75A4"/>
    <w:rsid w:val="008F0DFB"/>
    <w:rsid w:val="0091003F"/>
    <w:rsid w:val="00913C9D"/>
    <w:rsid w:val="0094293A"/>
    <w:rsid w:val="0096055E"/>
    <w:rsid w:val="00971F41"/>
    <w:rsid w:val="00976466"/>
    <w:rsid w:val="009808BB"/>
    <w:rsid w:val="009851ED"/>
    <w:rsid w:val="00990EFF"/>
    <w:rsid w:val="00997916"/>
    <w:rsid w:val="009B1C94"/>
    <w:rsid w:val="009B6AEB"/>
    <w:rsid w:val="009C1638"/>
    <w:rsid w:val="009C3695"/>
    <w:rsid w:val="009E6CA4"/>
    <w:rsid w:val="009E7FB2"/>
    <w:rsid w:val="009F5BEC"/>
    <w:rsid w:val="00A02DF8"/>
    <w:rsid w:val="00A05681"/>
    <w:rsid w:val="00A2215B"/>
    <w:rsid w:val="00A23B14"/>
    <w:rsid w:val="00A23B92"/>
    <w:rsid w:val="00A248E6"/>
    <w:rsid w:val="00A41139"/>
    <w:rsid w:val="00A75CE6"/>
    <w:rsid w:val="00A83E4A"/>
    <w:rsid w:val="00A87D4D"/>
    <w:rsid w:val="00A919D1"/>
    <w:rsid w:val="00AA0E90"/>
    <w:rsid w:val="00AB0572"/>
    <w:rsid w:val="00AB52D2"/>
    <w:rsid w:val="00AC66F8"/>
    <w:rsid w:val="00AF791D"/>
    <w:rsid w:val="00B33593"/>
    <w:rsid w:val="00B346BE"/>
    <w:rsid w:val="00B5597C"/>
    <w:rsid w:val="00B6315B"/>
    <w:rsid w:val="00B76103"/>
    <w:rsid w:val="00B81B70"/>
    <w:rsid w:val="00B84998"/>
    <w:rsid w:val="00B85B7F"/>
    <w:rsid w:val="00B94F27"/>
    <w:rsid w:val="00BA4EA4"/>
    <w:rsid w:val="00BB0A17"/>
    <w:rsid w:val="00BC0648"/>
    <w:rsid w:val="00BE1F4E"/>
    <w:rsid w:val="00BE546C"/>
    <w:rsid w:val="00BF2102"/>
    <w:rsid w:val="00C2571A"/>
    <w:rsid w:val="00C34357"/>
    <w:rsid w:val="00C35516"/>
    <w:rsid w:val="00C3558C"/>
    <w:rsid w:val="00C40BAA"/>
    <w:rsid w:val="00C4106D"/>
    <w:rsid w:val="00C72FCE"/>
    <w:rsid w:val="00C7351F"/>
    <w:rsid w:val="00C97263"/>
    <w:rsid w:val="00CC5288"/>
    <w:rsid w:val="00CF43B3"/>
    <w:rsid w:val="00CF61BD"/>
    <w:rsid w:val="00CF7D84"/>
    <w:rsid w:val="00D24529"/>
    <w:rsid w:val="00D3148B"/>
    <w:rsid w:val="00D4222A"/>
    <w:rsid w:val="00D44F74"/>
    <w:rsid w:val="00D5375C"/>
    <w:rsid w:val="00D56846"/>
    <w:rsid w:val="00D57DE6"/>
    <w:rsid w:val="00D57EE1"/>
    <w:rsid w:val="00D61F28"/>
    <w:rsid w:val="00D953FE"/>
    <w:rsid w:val="00DA783C"/>
    <w:rsid w:val="00DC6AD6"/>
    <w:rsid w:val="00DE297F"/>
    <w:rsid w:val="00E265F7"/>
    <w:rsid w:val="00E33E50"/>
    <w:rsid w:val="00E52873"/>
    <w:rsid w:val="00E53957"/>
    <w:rsid w:val="00E6055F"/>
    <w:rsid w:val="00E6213B"/>
    <w:rsid w:val="00E6227D"/>
    <w:rsid w:val="00E75FB0"/>
    <w:rsid w:val="00E77E81"/>
    <w:rsid w:val="00E81A41"/>
    <w:rsid w:val="00E8526A"/>
    <w:rsid w:val="00E91CED"/>
    <w:rsid w:val="00EB3B64"/>
    <w:rsid w:val="00EB4F13"/>
    <w:rsid w:val="00EB5631"/>
    <w:rsid w:val="00EB7991"/>
    <w:rsid w:val="00EE1304"/>
    <w:rsid w:val="00EE7236"/>
    <w:rsid w:val="00F01B40"/>
    <w:rsid w:val="00F153B5"/>
    <w:rsid w:val="00F17FC4"/>
    <w:rsid w:val="00F43D66"/>
    <w:rsid w:val="00F530D8"/>
    <w:rsid w:val="00F65E26"/>
    <w:rsid w:val="00F85524"/>
    <w:rsid w:val="00F9688B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351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dale@co.klamath.or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pourtal@co.lincoln.or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05421048?pwd=OHkvZUp3cERjd3Q1alN5RWo5SmswQT0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w.d.epstein@dhsoha.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FA34B-FCE6-4AB6-81BB-12F1A1372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460F1-90D5-46ED-A274-E3B0D58F3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FCBEADA-AE7D-4C0D-869B-20E9026F3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Epstein Andrew D</cp:lastModifiedBy>
  <cp:revision>2</cp:revision>
  <cp:lastPrinted>2023-03-16T22:16:00Z</cp:lastPrinted>
  <dcterms:created xsi:type="dcterms:W3CDTF">2023-03-20T16:47:00Z</dcterms:created>
  <dcterms:modified xsi:type="dcterms:W3CDTF">2023-03-20T16:47:00Z</dcterms:modified>
</cp:coreProperties>
</file>