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41" w:rsidRDefault="00835EF6" w:rsidP="00835EF6">
      <w:pPr>
        <w:jc w:val="center"/>
        <w:rPr>
          <w:sz w:val="24"/>
          <w:szCs w:val="24"/>
        </w:rPr>
      </w:pPr>
      <w:r w:rsidRPr="00835EF6">
        <w:rPr>
          <w:sz w:val="24"/>
          <w:szCs w:val="24"/>
        </w:rPr>
        <w:t>Motion for consideration from the CLHO PHEP Budget subcommittee</w:t>
      </w:r>
    </w:p>
    <w:p w:rsidR="00835EF6" w:rsidRPr="00086697" w:rsidRDefault="00835EF6" w:rsidP="00835EF6">
      <w:pPr>
        <w:rPr>
          <w:b/>
          <w:i/>
          <w:sz w:val="24"/>
          <w:szCs w:val="24"/>
        </w:rPr>
      </w:pPr>
      <w:r w:rsidRPr="00086697">
        <w:rPr>
          <w:b/>
          <w:i/>
          <w:sz w:val="24"/>
          <w:szCs w:val="24"/>
        </w:rPr>
        <w:t>Background</w:t>
      </w:r>
      <w:r w:rsidR="005B4AA0" w:rsidRPr="00086697">
        <w:rPr>
          <w:b/>
          <w:i/>
          <w:sz w:val="24"/>
          <w:szCs w:val="24"/>
        </w:rPr>
        <w:t xml:space="preserve"> on discussion on base</w:t>
      </w:r>
      <w:r w:rsidRPr="00086697">
        <w:rPr>
          <w:b/>
          <w:i/>
          <w:sz w:val="24"/>
          <w:szCs w:val="24"/>
        </w:rPr>
        <w:t>:</w:t>
      </w:r>
    </w:p>
    <w:p w:rsidR="00835EF6" w:rsidRPr="005B4AA0" w:rsidRDefault="00835EF6" w:rsidP="005B4AA0">
      <w:pPr>
        <w:pStyle w:val="ListParagraph"/>
        <w:numPr>
          <w:ilvl w:val="0"/>
          <w:numId w:val="1"/>
        </w:numPr>
        <w:rPr>
          <w:sz w:val="24"/>
          <w:szCs w:val="24"/>
        </w:rPr>
      </w:pPr>
      <w:r w:rsidRPr="005B4AA0">
        <w:rPr>
          <w:sz w:val="24"/>
          <w:szCs w:val="24"/>
        </w:rPr>
        <w:t>It was agreed upon that equity was a core value.</w:t>
      </w:r>
    </w:p>
    <w:p w:rsidR="00835EF6" w:rsidRPr="005B4AA0" w:rsidRDefault="00835EF6" w:rsidP="005B4AA0">
      <w:pPr>
        <w:pStyle w:val="ListParagraph"/>
        <w:numPr>
          <w:ilvl w:val="0"/>
          <w:numId w:val="1"/>
        </w:numPr>
        <w:rPr>
          <w:sz w:val="24"/>
          <w:szCs w:val="24"/>
        </w:rPr>
      </w:pPr>
      <w:r w:rsidRPr="005B4AA0">
        <w:rPr>
          <w:sz w:val="24"/>
          <w:szCs w:val="24"/>
        </w:rPr>
        <w:t>It was further decided that enough money to support at least a part time staff was needed for PHEP planning infrastructure in every size county, even the smallest. Therefore, a base large enough to do this was decided upon.</w:t>
      </w:r>
    </w:p>
    <w:p w:rsidR="00835EF6" w:rsidRPr="005B4AA0" w:rsidRDefault="00835EF6" w:rsidP="005B4AA0">
      <w:pPr>
        <w:pStyle w:val="ListParagraph"/>
        <w:numPr>
          <w:ilvl w:val="0"/>
          <w:numId w:val="1"/>
        </w:numPr>
        <w:rPr>
          <w:sz w:val="24"/>
          <w:szCs w:val="24"/>
        </w:rPr>
      </w:pPr>
      <w:r w:rsidRPr="005B4AA0">
        <w:rPr>
          <w:sz w:val="24"/>
          <w:szCs w:val="24"/>
        </w:rPr>
        <w:t>There is also a need for counties with more of the population to have increased support for planning for the needs and challenges of the larger counties.</w:t>
      </w:r>
    </w:p>
    <w:p w:rsidR="00835EF6" w:rsidRPr="005B4AA0" w:rsidRDefault="00835EF6" w:rsidP="005B4AA0">
      <w:pPr>
        <w:pStyle w:val="ListParagraph"/>
        <w:numPr>
          <w:ilvl w:val="0"/>
          <w:numId w:val="1"/>
        </w:numPr>
        <w:rPr>
          <w:sz w:val="24"/>
          <w:szCs w:val="24"/>
        </w:rPr>
      </w:pPr>
      <w:r w:rsidRPr="005B4AA0">
        <w:rPr>
          <w:sz w:val="24"/>
          <w:szCs w:val="24"/>
        </w:rPr>
        <w:t>Although the CLHO committee has a reference division of county sizes of Small (under 50,000) Medium (50,000 – 140,000) and Large (over 140,000), the various CLHO committees are not bound to follow those divisions, and most do not.</w:t>
      </w:r>
    </w:p>
    <w:p w:rsidR="005B4AA0" w:rsidRPr="005B4AA0" w:rsidRDefault="005B4AA0" w:rsidP="005B4AA0">
      <w:pPr>
        <w:pStyle w:val="ListParagraph"/>
        <w:numPr>
          <w:ilvl w:val="0"/>
          <w:numId w:val="1"/>
        </w:numPr>
        <w:rPr>
          <w:sz w:val="24"/>
          <w:szCs w:val="24"/>
        </w:rPr>
      </w:pPr>
      <w:r w:rsidRPr="005B4AA0">
        <w:rPr>
          <w:sz w:val="24"/>
          <w:szCs w:val="24"/>
        </w:rPr>
        <w:t>A variety of different proposals were examined and discussed, but in each variation the counties hardest hit were those who were deemed large in the current definition that would drop to small under the proposed definition. Eleven counties were negatively affected.</w:t>
      </w:r>
    </w:p>
    <w:p w:rsidR="005B4AA0" w:rsidRPr="00086697" w:rsidRDefault="005B4AA0" w:rsidP="00835EF6">
      <w:pPr>
        <w:rPr>
          <w:b/>
          <w:sz w:val="24"/>
          <w:szCs w:val="24"/>
        </w:rPr>
      </w:pPr>
      <w:r w:rsidRPr="00086697">
        <w:rPr>
          <w:b/>
          <w:sz w:val="24"/>
          <w:szCs w:val="24"/>
        </w:rPr>
        <w:t>Recommendation of the group was that we would propose to leave the current county size divisions of Small (under 10,000) and Large (over 10,000).</w:t>
      </w:r>
    </w:p>
    <w:p w:rsidR="005B4AA0" w:rsidRPr="00086697" w:rsidRDefault="005B4AA0" w:rsidP="00835EF6">
      <w:pPr>
        <w:rPr>
          <w:b/>
          <w:sz w:val="24"/>
          <w:szCs w:val="24"/>
        </w:rPr>
      </w:pPr>
      <w:r w:rsidRPr="00086697">
        <w:rPr>
          <w:b/>
          <w:sz w:val="24"/>
          <w:szCs w:val="24"/>
        </w:rPr>
        <w:t>Recommendation to leave the funding formula as is.</w:t>
      </w:r>
    </w:p>
    <w:p w:rsidR="005B4AA0" w:rsidRDefault="005B4AA0" w:rsidP="005B4AA0">
      <w:pPr>
        <w:rPr>
          <w:sz w:val="24"/>
          <w:szCs w:val="24"/>
        </w:rPr>
      </w:pPr>
    </w:p>
    <w:p w:rsidR="005B4AA0" w:rsidRPr="00086697" w:rsidRDefault="005B4AA0" w:rsidP="005B4AA0">
      <w:pPr>
        <w:rPr>
          <w:b/>
          <w:i/>
          <w:sz w:val="24"/>
          <w:szCs w:val="24"/>
        </w:rPr>
      </w:pPr>
      <w:r w:rsidRPr="00086697">
        <w:rPr>
          <w:b/>
          <w:i/>
          <w:sz w:val="24"/>
          <w:szCs w:val="24"/>
        </w:rPr>
        <w:t>Background</w:t>
      </w:r>
      <w:r w:rsidRPr="00086697">
        <w:rPr>
          <w:b/>
          <w:i/>
          <w:sz w:val="24"/>
          <w:szCs w:val="24"/>
        </w:rPr>
        <w:t xml:space="preserve"> on counties </w:t>
      </w:r>
      <w:r w:rsidR="00086697">
        <w:rPr>
          <w:b/>
          <w:i/>
          <w:sz w:val="24"/>
          <w:szCs w:val="24"/>
        </w:rPr>
        <w:t xml:space="preserve">regionalizing and </w:t>
      </w:r>
      <w:r w:rsidRPr="00086697">
        <w:rPr>
          <w:b/>
          <w:i/>
          <w:sz w:val="24"/>
          <w:szCs w:val="24"/>
        </w:rPr>
        <w:t>receiving multiple bases</w:t>
      </w:r>
      <w:r w:rsidRPr="00086697">
        <w:rPr>
          <w:b/>
          <w:i/>
          <w:sz w:val="24"/>
          <w:szCs w:val="24"/>
        </w:rPr>
        <w:t>:</w:t>
      </w:r>
    </w:p>
    <w:p w:rsidR="005B4AA0" w:rsidRPr="005B4AA0" w:rsidRDefault="005B4AA0" w:rsidP="005B4AA0">
      <w:pPr>
        <w:pStyle w:val="ListParagraph"/>
        <w:numPr>
          <w:ilvl w:val="0"/>
          <w:numId w:val="2"/>
        </w:numPr>
        <w:rPr>
          <w:sz w:val="24"/>
          <w:szCs w:val="24"/>
        </w:rPr>
      </w:pPr>
      <w:r w:rsidRPr="005B4AA0">
        <w:rPr>
          <w:sz w:val="24"/>
          <w:szCs w:val="24"/>
        </w:rPr>
        <w:t>It was agreed upon that equity was a core value.</w:t>
      </w:r>
    </w:p>
    <w:p w:rsidR="00835EF6" w:rsidRDefault="00835EF6" w:rsidP="005B4AA0">
      <w:pPr>
        <w:pStyle w:val="ListParagraph"/>
        <w:numPr>
          <w:ilvl w:val="0"/>
          <w:numId w:val="2"/>
        </w:numPr>
        <w:rPr>
          <w:sz w:val="24"/>
          <w:szCs w:val="24"/>
        </w:rPr>
      </w:pPr>
      <w:r w:rsidRPr="005B4AA0">
        <w:rPr>
          <w:sz w:val="24"/>
          <w:szCs w:val="24"/>
        </w:rPr>
        <w:t>Approximately 10 years ago, when North Central District decided to band together, it was determined that they would receive the base awards for all counties, partially in the hopes that more counties would follow this path. This has not happened.</w:t>
      </w:r>
    </w:p>
    <w:p w:rsidR="005B4AA0" w:rsidRDefault="005B4AA0" w:rsidP="005B4AA0">
      <w:pPr>
        <w:pStyle w:val="ListParagraph"/>
        <w:numPr>
          <w:ilvl w:val="0"/>
          <w:numId w:val="2"/>
        </w:numPr>
        <w:rPr>
          <w:sz w:val="24"/>
          <w:szCs w:val="24"/>
        </w:rPr>
      </w:pPr>
      <w:r>
        <w:rPr>
          <w:sz w:val="24"/>
          <w:szCs w:val="24"/>
        </w:rPr>
        <w:t>Because a prominent feature of having a relatively high base was to support infrastructure in the county, awarding two or three bases (or more) to one entity did not follow through on this premise. More basic infrastructure is not required.</w:t>
      </w:r>
    </w:p>
    <w:p w:rsidR="005B4AA0" w:rsidRDefault="005B4AA0" w:rsidP="005B4AA0">
      <w:pPr>
        <w:pStyle w:val="ListParagraph"/>
        <w:numPr>
          <w:ilvl w:val="0"/>
          <w:numId w:val="2"/>
        </w:numPr>
        <w:rPr>
          <w:sz w:val="24"/>
          <w:szCs w:val="24"/>
        </w:rPr>
      </w:pPr>
      <w:r>
        <w:rPr>
          <w:sz w:val="24"/>
          <w:szCs w:val="24"/>
        </w:rPr>
        <w:t xml:space="preserve">Under the current funding formula, North Central (with </w:t>
      </w:r>
      <w:r w:rsidR="00BB562B">
        <w:rPr>
          <w:sz w:val="24"/>
          <w:szCs w:val="24"/>
        </w:rPr>
        <w:t xml:space="preserve">30,475 people, or 0.748% of the population) </w:t>
      </w:r>
      <w:r>
        <w:rPr>
          <w:sz w:val="24"/>
          <w:szCs w:val="24"/>
        </w:rPr>
        <w:t>receive</w:t>
      </w:r>
      <w:r w:rsidR="00BB562B">
        <w:rPr>
          <w:sz w:val="24"/>
          <w:szCs w:val="24"/>
        </w:rPr>
        <w:t xml:space="preserve">s $143,662, which is the roughly the same award as Marion County ($146,599) which has a population of 333,950.  Malheur County, at a population (pop. 31,705) similar to that of the combined North Central region, receives about half of that award, at $72,196. </w:t>
      </w:r>
    </w:p>
    <w:p w:rsidR="00BB562B" w:rsidRDefault="00BB562B" w:rsidP="00BB562B">
      <w:pPr>
        <w:ind w:left="360"/>
        <w:rPr>
          <w:sz w:val="24"/>
          <w:szCs w:val="24"/>
        </w:rPr>
      </w:pPr>
      <w:r>
        <w:rPr>
          <w:sz w:val="24"/>
          <w:szCs w:val="24"/>
        </w:rPr>
        <w:lastRenderedPageBreak/>
        <w:t xml:space="preserve">Equity and supporting all counties is at the core of the CLHO PHEP budget discussions. We do not wish to single out one regional program, and do support counties banding together to increase efficiency and effectiveness of their programs, especially in this climate of uncertain and dwindling funding for PHEP. </w:t>
      </w:r>
    </w:p>
    <w:p w:rsidR="00BB562B" w:rsidRDefault="00BB562B" w:rsidP="00BB562B">
      <w:pPr>
        <w:ind w:left="360"/>
        <w:rPr>
          <w:sz w:val="24"/>
          <w:szCs w:val="24"/>
        </w:rPr>
      </w:pPr>
      <w:r>
        <w:rPr>
          <w:sz w:val="24"/>
          <w:szCs w:val="24"/>
        </w:rPr>
        <w:t>However, the situation outlined above does not support</w:t>
      </w:r>
      <w:r w:rsidR="00086697">
        <w:rPr>
          <w:sz w:val="24"/>
          <w:szCs w:val="24"/>
        </w:rPr>
        <w:t xml:space="preserve"> the values of equity, and it is our recommendation that those counties which regionalize are not awarded the bases for all involved counties, as two or three infrastructures are not needed</w:t>
      </w:r>
      <w:bookmarkStart w:id="0" w:name="_GoBack"/>
      <w:bookmarkEnd w:id="0"/>
      <w:r w:rsidR="00086697">
        <w:rPr>
          <w:sz w:val="24"/>
          <w:szCs w:val="24"/>
        </w:rPr>
        <w:t>. Several alternative proposals:</w:t>
      </w:r>
      <w:r w:rsidR="00086697">
        <w:rPr>
          <w:sz w:val="24"/>
          <w:szCs w:val="24"/>
        </w:rPr>
        <w:tab/>
      </w:r>
    </w:p>
    <w:p w:rsidR="00086697" w:rsidRDefault="00086697" w:rsidP="00086697">
      <w:pPr>
        <w:pStyle w:val="ListParagraph"/>
        <w:numPr>
          <w:ilvl w:val="0"/>
          <w:numId w:val="3"/>
        </w:numPr>
        <w:rPr>
          <w:sz w:val="24"/>
          <w:szCs w:val="24"/>
        </w:rPr>
      </w:pPr>
      <w:r>
        <w:rPr>
          <w:sz w:val="24"/>
          <w:szCs w:val="24"/>
        </w:rPr>
        <w:t>Regionalizing counties be awarded the base for the combined population, along with a per capita for that combined population.</w:t>
      </w:r>
    </w:p>
    <w:p w:rsidR="00086697" w:rsidRDefault="00086697" w:rsidP="00086697">
      <w:pPr>
        <w:pStyle w:val="ListParagraph"/>
        <w:numPr>
          <w:ilvl w:val="0"/>
          <w:numId w:val="3"/>
        </w:numPr>
        <w:rPr>
          <w:sz w:val="24"/>
          <w:szCs w:val="24"/>
        </w:rPr>
      </w:pPr>
      <w:r>
        <w:rPr>
          <w:sz w:val="24"/>
          <w:szCs w:val="24"/>
        </w:rPr>
        <w:t>Regionalizing counties be awarded the base for the largest county in the region, along with half of the next largest base. Per capita will be awarded by combined population.</w:t>
      </w:r>
    </w:p>
    <w:p w:rsidR="00086697" w:rsidRPr="00086697" w:rsidRDefault="00086697" w:rsidP="00086697">
      <w:pPr>
        <w:pStyle w:val="ListParagraph"/>
        <w:numPr>
          <w:ilvl w:val="0"/>
          <w:numId w:val="3"/>
        </w:numPr>
        <w:rPr>
          <w:sz w:val="24"/>
          <w:szCs w:val="24"/>
        </w:rPr>
      </w:pPr>
      <w:r>
        <w:rPr>
          <w:sz w:val="24"/>
          <w:szCs w:val="24"/>
        </w:rPr>
        <w:t>Other?</w:t>
      </w:r>
    </w:p>
    <w:p w:rsidR="00835EF6" w:rsidRPr="00835EF6" w:rsidRDefault="00835EF6" w:rsidP="00835EF6">
      <w:pPr>
        <w:rPr>
          <w:sz w:val="24"/>
          <w:szCs w:val="24"/>
        </w:rPr>
      </w:pPr>
    </w:p>
    <w:sectPr w:rsidR="00835EF6" w:rsidRPr="00835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30E89"/>
    <w:multiLevelType w:val="hybridMultilevel"/>
    <w:tmpl w:val="AD08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062D81"/>
    <w:multiLevelType w:val="hybridMultilevel"/>
    <w:tmpl w:val="E732FC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A4B6C3B"/>
    <w:multiLevelType w:val="hybridMultilevel"/>
    <w:tmpl w:val="E0523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EF6"/>
    <w:rsid w:val="00001E5E"/>
    <w:rsid w:val="0000403C"/>
    <w:rsid w:val="00004067"/>
    <w:rsid w:val="000048ED"/>
    <w:rsid w:val="00004E0B"/>
    <w:rsid w:val="00005E3D"/>
    <w:rsid w:val="000068A4"/>
    <w:rsid w:val="00010003"/>
    <w:rsid w:val="00010C3E"/>
    <w:rsid w:val="00012397"/>
    <w:rsid w:val="000123BC"/>
    <w:rsid w:val="00014B85"/>
    <w:rsid w:val="00015911"/>
    <w:rsid w:val="00016F4C"/>
    <w:rsid w:val="0002048E"/>
    <w:rsid w:val="00021477"/>
    <w:rsid w:val="000230AE"/>
    <w:rsid w:val="000251B3"/>
    <w:rsid w:val="00027994"/>
    <w:rsid w:val="00030C24"/>
    <w:rsid w:val="00030D40"/>
    <w:rsid w:val="000314C0"/>
    <w:rsid w:val="000318E5"/>
    <w:rsid w:val="000321D5"/>
    <w:rsid w:val="00035570"/>
    <w:rsid w:val="00037042"/>
    <w:rsid w:val="00040121"/>
    <w:rsid w:val="00040A06"/>
    <w:rsid w:val="00040BBB"/>
    <w:rsid w:val="000420CA"/>
    <w:rsid w:val="00042292"/>
    <w:rsid w:val="00042741"/>
    <w:rsid w:val="000432DD"/>
    <w:rsid w:val="00044D5B"/>
    <w:rsid w:val="000454CA"/>
    <w:rsid w:val="00045952"/>
    <w:rsid w:val="00045B54"/>
    <w:rsid w:val="000460D4"/>
    <w:rsid w:val="000467FB"/>
    <w:rsid w:val="00046F16"/>
    <w:rsid w:val="00052F94"/>
    <w:rsid w:val="0005422B"/>
    <w:rsid w:val="00055067"/>
    <w:rsid w:val="00055EEB"/>
    <w:rsid w:val="00056054"/>
    <w:rsid w:val="000577A7"/>
    <w:rsid w:val="000578E8"/>
    <w:rsid w:val="00057AEB"/>
    <w:rsid w:val="00062A3E"/>
    <w:rsid w:val="0006313F"/>
    <w:rsid w:val="000634EE"/>
    <w:rsid w:val="000636CC"/>
    <w:rsid w:val="000638A7"/>
    <w:rsid w:val="00065098"/>
    <w:rsid w:val="00065C0F"/>
    <w:rsid w:val="00066602"/>
    <w:rsid w:val="00066716"/>
    <w:rsid w:val="000667F7"/>
    <w:rsid w:val="0007124F"/>
    <w:rsid w:val="00071593"/>
    <w:rsid w:val="00074A76"/>
    <w:rsid w:val="00076EE1"/>
    <w:rsid w:val="00077C86"/>
    <w:rsid w:val="00081123"/>
    <w:rsid w:val="000836CC"/>
    <w:rsid w:val="0008447C"/>
    <w:rsid w:val="00084610"/>
    <w:rsid w:val="00084A30"/>
    <w:rsid w:val="00085D11"/>
    <w:rsid w:val="00086697"/>
    <w:rsid w:val="00087F55"/>
    <w:rsid w:val="00091708"/>
    <w:rsid w:val="00092C01"/>
    <w:rsid w:val="00093111"/>
    <w:rsid w:val="00093E4B"/>
    <w:rsid w:val="000951B3"/>
    <w:rsid w:val="00097C80"/>
    <w:rsid w:val="000A0B6F"/>
    <w:rsid w:val="000A2A9D"/>
    <w:rsid w:val="000A3BB2"/>
    <w:rsid w:val="000A495C"/>
    <w:rsid w:val="000A4ED7"/>
    <w:rsid w:val="000A7DCF"/>
    <w:rsid w:val="000B0410"/>
    <w:rsid w:val="000B0887"/>
    <w:rsid w:val="000B1ABA"/>
    <w:rsid w:val="000B1D6C"/>
    <w:rsid w:val="000B2CF7"/>
    <w:rsid w:val="000B359F"/>
    <w:rsid w:val="000B40BC"/>
    <w:rsid w:val="000B4D6A"/>
    <w:rsid w:val="000B4E5F"/>
    <w:rsid w:val="000C02F6"/>
    <w:rsid w:val="000C1CD0"/>
    <w:rsid w:val="000C3E9E"/>
    <w:rsid w:val="000C48EB"/>
    <w:rsid w:val="000C7397"/>
    <w:rsid w:val="000D00F6"/>
    <w:rsid w:val="000D181C"/>
    <w:rsid w:val="000D2C83"/>
    <w:rsid w:val="000D484D"/>
    <w:rsid w:val="000D4FF5"/>
    <w:rsid w:val="000D57EA"/>
    <w:rsid w:val="000D6BD6"/>
    <w:rsid w:val="000D769C"/>
    <w:rsid w:val="000E0E95"/>
    <w:rsid w:val="000E1938"/>
    <w:rsid w:val="000E3479"/>
    <w:rsid w:val="000E507E"/>
    <w:rsid w:val="000E5539"/>
    <w:rsid w:val="000F147E"/>
    <w:rsid w:val="000F5CE1"/>
    <w:rsid w:val="000F6074"/>
    <w:rsid w:val="000F6079"/>
    <w:rsid w:val="000F6AAE"/>
    <w:rsid w:val="00102E47"/>
    <w:rsid w:val="00104089"/>
    <w:rsid w:val="00105B73"/>
    <w:rsid w:val="00107ED5"/>
    <w:rsid w:val="00107F45"/>
    <w:rsid w:val="00112703"/>
    <w:rsid w:val="001131FA"/>
    <w:rsid w:val="00114716"/>
    <w:rsid w:val="00120C02"/>
    <w:rsid w:val="00122001"/>
    <w:rsid w:val="00122F10"/>
    <w:rsid w:val="001231DB"/>
    <w:rsid w:val="00124AC1"/>
    <w:rsid w:val="00125867"/>
    <w:rsid w:val="00125A72"/>
    <w:rsid w:val="00125E9C"/>
    <w:rsid w:val="00127C0F"/>
    <w:rsid w:val="00127DA8"/>
    <w:rsid w:val="00127FEA"/>
    <w:rsid w:val="00131FFC"/>
    <w:rsid w:val="001345BD"/>
    <w:rsid w:val="00136D31"/>
    <w:rsid w:val="00137943"/>
    <w:rsid w:val="00137B4D"/>
    <w:rsid w:val="001404BB"/>
    <w:rsid w:val="001432D8"/>
    <w:rsid w:val="00143F05"/>
    <w:rsid w:val="00144303"/>
    <w:rsid w:val="00144EAC"/>
    <w:rsid w:val="0015136A"/>
    <w:rsid w:val="00152015"/>
    <w:rsid w:val="0015205C"/>
    <w:rsid w:val="00152326"/>
    <w:rsid w:val="00153B94"/>
    <w:rsid w:val="0015442B"/>
    <w:rsid w:val="001602D1"/>
    <w:rsid w:val="00161154"/>
    <w:rsid w:val="00161939"/>
    <w:rsid w:val="00162418"/>
    <w:rsid w:val="001638C8"/>
    <w:rsid w:val="00163CE1"/>
    <w:rsid w:val="00165335"/>
    <w:rsid w:val="00166918"/>
    <w:rsid w:val="00171807"/>
    <w:rsid w:val="00171D0D"/>
    <w:rsid w:val="00171F8C"/>
    <w:rsid w:val="0017204E"/>
    <w:rsid w:val="00172E15"/>
    <w:rsid w:val="00174184"/>
    <w:rsid w:val="0017678D"/>
    <w:rsid w:val="00177757"/>
    <w:rsid w:val="00180523"/>
    <w:rsid w:val="001810E5"/>
    <w:rsid w:val="00181A25"/>
    <w:rsid w:val="001861BF"/>
    <w:rsid w:val="0019127C"/>
    <w:rsid w:val="001918E5"/>
    <w:rsid w:val="00193D29"/>
    <w:rsid w:val="0019620D"/>
    <w:rsid w:val="00196C3D"/>
    <w:rsid w:val="0019774A"/>
    <w:rsid w:val="001A0504"/>
    <w:rsid w:val="001A1C67"/>
    <w:rsid w:val="001A325D"/>
    <w:rsid w:val="001A3F0F"/>
    <w:rsid w:val="001A5723"/>
    <w:rsid w:val="001A58DF"/>
    <w:rsid w:val="001A61ED"/>
    <w:rsid w:val="001A6369"/>
    <w:rsid w:val="001A6F72"/>
    <w:rsid w:val="001A79BC"/>
    <w:rsid w:val="001B2E7B"/>
    <w:rsid w:val="001B397D"/>
    <w:rsid w:val="001B788F"/>
    <w:rsid w:val="001B7C06"/>
    <w:rsid w:val="001C00A2"/>
    <w:rsid w:val="001C2589"/>
    <w:rsid w:val="001C2A41"/>
    <w:rsid w:val="001C2AA9"/>
    <w:rsid w:val="001C380E"/>
    <w:rsid w:val="001C390F"/>
    <w:rsid w:val="001D0258"/>
    <w:rsid w:val="001D1DEE"/>
    <w:rsid w:val="001D2046"/>
    <w:rsid w:val="001D364D"/>
    <w:rsid w:val="001D392A"/>
    <w:rsid w:val="001D3B84"/>
    <w:rsid w:val="001D494C"/>
    <w:rsid w:val="001D50DD"/>
    <w:rsid w:val="001D6072"/>
    <w:rsid w:val="001D7A34"/>
    <w:rsid w:val="001E0454"/>
    <w:rsid w:val="001E1F03"/>
    <w:rsid w:val="001E253F"/>
    <w:rsid w:val="001E4421"/>
    <w:rsid w:val="001E48FC"/>
    <w:rsid w:val="001E677A"/>
    <w:rsid w:val="001F1ADD"/>
    <w:rsid w:val="001F20F7"/>
    <w:rsid w:val="001F2D13"/>
    <w:rsid w:val="001F5972"/>
    <w:rsid w:val="001F5CC2"/>
    <w:rsid w:val="001F64A4"/>
    <w:rsid w:val="001F6AD6"/>
    <w:rsid w:val="0020073A"/>
    <w:rsid w:val="00200AE4"/>
    <w:rsid w:val="0020107F"/>
    <w:rsid w:val="00201F75"/>
    <w:rsid w:val="00206EB0"/>
    <w:rsid w:val="00207836"/>
    <w:rsid w:val="00210036"/>
    <w:rsid w:val="002102A9"/>
    <w:rsid w:val="00210529"/>
    <w:rsid w:val="002109C4"/>
    <w:rsid w:val="002125C4"/>
    <w:rsid w:val="00212D53"/>
    <w:rsid w:val="00213A5A"/>
    <w:rsid w:val="00213AB2"/>
    <w:rsid w:val="00220404"/>
    <w:rsid w:val="00222644"/>
    <w:rsid w:val="0022338A"/>
    <w:rsid w:val="00223FE4"/>
    <w:rsid w:val="002246F2"/>
    <w:rsid w:val="00225030"/>
    <w:rsid w:val="002306FF"/>
    <w:rsid w:val="002341A6"/>
    <w:rsid w:val="002346F4"/>
    <w:rsid w:val="00235FE0"/>
    <w:rsid w:val="002361AF"/>
    <w:rsid w:val="00237291"/>
    <w:rsid w:val="00240493"/>
    <w:rsid w:val="002415B3"/>
    <w:rsid w:val="00242BBA"/>
    <w:rsid w:val="00243BE7"/>
    <w:rsid w:val="00244977"/>
    <w:rsid w:val="00244ADA"/>
    <w:rsid w:val="00244BC1"/>
    <w:rsid w:val="002453D4"/>
    <w:rsid w:val="002461F5"/>
    <w:rsid w:val="00246D62"/>
    <w:rsid w:val="00250196"/>
    <w:rsid w:val="002503A8"/>
    <w:rsid w:val="00250949"/>
    <w:rsid w:val="00250B1F"/>
    <w:rsid w:val="002552D9"/>
    <w:rsid w:val="00256AE0"/>
    <w:rsid w:val="00256F8E"/>
    <w:rsid w:val="00257D4B"/>
    <w:rsid w:val="0026003A"/>
    <w:rsid w:val="002611BD"/>
    <w:rsid w:val="0026127C"/>
    <w:rsid w:val="0026272F"/>
    <w:rsid w:val="00263F26"/>
    <w:rsid w:val="002645F8"/>
    <w:rsid w:val="0026497E"/>
    <w:rsid w:val="0027114A"/>
    <w:rsid w:val="00271CFC"/>
    <w:rsid w:val="00272B1A"/>
    <w:rsid w:val="002747D7"/>
    <w:rsid w:val="002763BC"/>
    <w:rsid w:val="002777E4"/>
    <w:rsid w:val="00277864"/>
    <w:rsid w:val="00282F14"/>
    <w:rsid w:val="00285271"/>
    <w:rsid w:val="0028584D"/>
    <w:rsid w:val="00286050"/>
    <w:rsid w:val="00286216"/>
    <w:rsid w:val="002878F0"/>
    <w:rsid w:val="00291499"/>
    <w:rsid w:val="002915BE"/>
    <w:rsid w:val="0029258F"/>
    <w:rsid w:val="00292A31"/>
    <w:rsid w:val="0029417B"/>
    <w:rsid w:val="00295F4A"/>
    <w:rsid w:val="002A0992"/>
    <w:rsid w:val="002A1705"/>
    <w:rsid w:val="002A171F"/>
    <w:rsid w:val="002A2A2A"/>
    <w:rsid w:val="002A2C0E"/>
    <w:rsid w:val="002A2EE1"/>
    <w:rsid w:val="002A5EC5"/>
    <w:rsid w:val="002A6EB3"/>
    <w:rsid w:val="002A73A2"/>
    <w:rsid w:val="002B0C5C"/>
    <w:rsid w:val="002B1E06"/>
    <w:rsid w:val="002B3F06"/>
    <w:rsid w:val="002B5B26"/>
    <w:rsid w:val="002B6D74"/>
    <w:rsid w:val="002C49A4"/>
    <w:rsid w:val="002D0D50"/>
    <w:rsid w:val="002D0FF1"/>
    <w:rsid w:val="002D1551"/>
    <w:rsid w:val="002D26FD"/>
    <w:rsid w:val="002D44D1"/>
    <w:rsid w:val="002D5D5A"/>
    <w:rsid w:val="002D7737"/>
    <w:rsid w:val="002D77EA"/>
    <w:rsid w:val="002D7C44"/>
    <w:rsid w:val="002D7D87"/>
    <w:rsid w:val="002E20E1"/>
    <w:rsid w:val="002E3364"/>
    <w:rsid w:val="002E34B4"/>
    <w:rsid w:val="002E6973"/>
    <w:rsid w:val="002E7C7F"/>
    <w:rsid w:val="002F0A2A"/>
    <w:rsid w:val="002F5D50"/>
    <w:rsid w:val="002F617B"/>
    <w:rsid w:val="002F6EEB"/>
    <w:rsid w:val="002F78E5"/>
    <w:rsid w:val="002F7EF3"/>
    <w:rsid w:val="003001B7"/>
    <w:rsid w:val="003009BE"/>
    <w:rsid w:val="0030159B"/>
    <w:rsid w:val="00302842"/>
    <w:rsid w:val="00302B41"/>
    <w:rsid w:val="00303128"/>
    <w:rsid w:val="003031D5"/>
    <w:rsid w:val="00303C54"/>
    <w:rsid w:val="0030482D"/>
    <w:rsid w:val="00306748"/>
    <w:rsid w:val="00307F4B"/>
    <w:rsid w:val="003103AB"/>
    <w:rsid w:val="003104D8"/>
    <w:rsid w:val="00310D20"/>
    <w:rsid w:val="0031286F"/>
    <w:rsid w:val="0031316C"/>
    <w:rsid w:val="0031361A"/>
    <w:rsid w:val="00315447"/>
    <w:rsid w:val="00315C43"/>
    <w:rsid w:val="00316F6A"/>
    <w:rsid w:val="00317DC8"/>
    <w:rsid w:val="003202AB"/>
    <w:rsid w:val="003215DB"/>
    <w:rsid w:val="00322657"/>
    <w:rsid w:val="00324C24"/>
    <w:rsid w:val="00325C35"/>
    <w:rsid w:val="00331575"/>
    <w:rsid w:val="003318BB"/>
    <w:rsid w:val="00333753"/>
    <w:rsid w:val="00335C1E"/>
    <w:rsid w:val="00335F4D"/>
    <w:rsid w:val="003408E6"/>
    <w:rsid w:val="003427E3"/>
    <w:rsid w:val="00343EE9"/>
    <w:rsid w:val="003449F2"/>
    <w:rsid w:val="00350386"/>
    <w:rsid w:val="003503EA"/>
    <w:rsid w:val="0035153D"/>
    <w:rsid w:val="0035192B"/>
    <w:rsid w:val="00353054"/>
    <w:rsid w:val="00354E67"/>
    <w:rsid w:val="00355130"/>
    <w:rsid w:val="00356301"/>
    <w:rsid w:val="0035766C"/>
    <w:rsid w:val="00357833"/>
    <w:rsid w:val="003618C2"/>
    <w:rsid w:val="00363682"/>
    <w:rsid w:val="0036405C"/>
    <w:rsid w:val="003643EC"/>
    <w:rsid w:val="00365029"/>
    <w:rsid w:val="00365976"/>
    <w:rsid w:val="00365A2B"/>
    <w:rsid w:val="0036669D"/>
    <w:rsid w:val="00366F5B"/>
    <w:rsid w:val="00370F6F"/>
    <w:rsid w:val="003714D3"/>
    <w:rsid w:val="003717FF"/>
    <w:rsid w:val="0037309B"/>
    <w:rsid w:val="00373BAA"/>
    <w:rsid w:val="00374455"/>
    <w:rsid w:val="00375736"/>
    <w:rsid w:val="00376000"/>
    <w:rsid w:val="003773C3"/>
    <w:rsid w:val="003829C1"/>
    <w:rsid w:val="00383BDF"/>
    <w:rsid w:val="003852DB"/>
    <w:rsid w:val="0038544E"/>
    <w:rsid w:val="00386B67"/>
    <w:rsid w:val="0038711B"/>
    <w:rsid w:val="00387AAE"/>
    <w:rsid w:val="003955E3"/>
    <w:rsid w:val="00395869"/>
    <w:rsid w:val="00396EC8"/>
    <w:rsid w:val="003A23BC"/>
    <w:rsid w:val="003A2CC9"/>
    <w:rsid w:val="003A4F15"/>
    <w:rsid w:val="003A668F"/>
    <w:rsid w:val="003A671D"/>
    <w:rsid w:val="003A6CBA"/>
    <w:rsid w:val="003A7671"/>
    <w:rsid w:val="003B2891"/>
    <w:rsid w:val="003B41BD"/>
    <w:rsid w:val="003B431B"/>
    <w:rsid w:val="003B4A3B"/>
    <w:rsid w:val="003B79F4"/>
    <w:rsid w:val="003C086B"/>
    <w:rsid w:val="003C2100"/>
    <w:rsid w:val="003C3704"/>
    <w:rsid w:val="003C3ED2"/>
    <w:rsid w:val="003C4043"/>
    <w:rsid w:val="003C6FA2"/>
    <w:rsid w:val="003D058F"/>
    <w:rsid w:val="003D1B38"/>
    <w:rsid w:val="003D45B5"/>
    <w:rsid w:val="003D50CF"/>
    <w:rsid w:val="003D60EC"/>
    <w:rsid w:val="003E01C7"/>
    <w:rsid w:val="003E0F4C"/>
    <w:rsid w:val="003E280A"/>
    <w:rsid w:val="003E51BB"/>
    <w:rsid w:val="003E7A1C"/>
    <w:rsid w:val="003F2B81"/>
    <w:rsid w:val="003F2CDC"/>
    <w:rsid w:val="003F330C"/>
    <w:rsid w:val="003F75AB"/>
    <w:rsid w:val="003F794E"/>
    <w:rsid w:val="004012ED"/>
    <w:rsid w:val="0040219D"/>
    <w:rsid w:val="004027DF"/>
    <w:rsid w:val="00402F13"/>
    <w:rsid w:val="004039FE"/>
    <w:rsid w:val="00404C80"/>
    <w:rsid w:val="00407DD4"/>
    <w:rsid w:val="004148D5"/>
    <w:rsid w:val="00414E47"/>
    <w:rsid w:val="0041791D"/>
    <w:rsid w:val="00420395"/>
    <w:rsid w:val="004203DA"/>
    <w:rsid w:val="00420A94"/>
    <w:rsid w:val="00423D07"/>
    <w:rsid w:val="00424A71"/>
    <w:rsid w:val="00425E07"/>
    <w:rsid w:val="00426593"/>
    <w:rsid w:val="00426600"/>
    <w:rsid w:val="004279CC"/>
    <w:rsid w:val="004349C0"/>
    <w:rsid w:val="00436167"/>
    <w:rsid w:val="0044058E"/>
    <w:rsid w:val="00442CF5"/>
    <w:rsid w:val="00442F67"/>
    <w:rsid w:val="00444439"/>
    <w:rsid w:val="00444548"/>
    <w:rsid w:val="00446DA3"/>
    <w:rsid w:val="004504A9"/>
    <w:rsid w:val="0045071D"/>
    <w:rsid w:val="00452554"/>
    <w:rsid w:val="00456584"/>
    <w:rsid w:val="0045696E"/>
    <w:rsid w:val="00460432"/>
    <w:rsid w:val="004608FE"/>
    <w:rsid w:val="004622A3"/>
    <w:rsid w:val="00462594"/>
    <w:rsid w:val="00462ECE"/>
    <w:rsid w:val="004630C7"/>
    <w:rsid w:val="00464D45"/>
    <w:rsid w:val="004651EA"/>
    <w:rsid w:val="00465911"/>
    <w:rsid w:val="00467126"/>
    <w:rsid w:val="00470012"/>
    <w:rsid w:val="00471099"/>
    <w:rsid w:val="00474E52"/>
    <w:rsid w:val="00476A94"/>
    <w:rsid w:val="00477296"/>
    <w:rsid w:val="00477860"/>
    <w:rsid w:val="004813E6"/>
    <w:rsid w:val="00482BF0"/>
    <w:rsid w:val="00485922"/>
    <w:rsid w:val="0049031E"/>
    <w:rsid w:val="00492D07"/>
    <w:rsid w:val="004937EC"/>
    <w:rsid w:val="004957FA"/>
    <w:rsid w:val="00495E61"/>
    <w:rsid w:val="004968C7"/>
    <w:rsid w:val="00496F90"/>
    <w:rsid w:val="004A05E7"/>
    <w:rsid w:val="004A1178"/>
    <w:rsid w:val="004A2680"/>
    <w:rsid w:val="004A2CA9"/>
    <w:rsid w:val="004A3199"/>
    <w:rsid w:val="004A34D6"/>
    <w:rsid w:val="004A54C7"/>
    <w:rsid w:val="004A57A1"/>
    <w:rsid w:val="004B22B4"/>
    <w:rsid w:val="004B3C79"/>
    <w:rsid w:val="004B5349"/>
    <w:rsid w:val="004B6726"/>
    <w:rsid w:val="004B7D4D"/>
    <w:rsid w:val="004C092F"/>
    <w:rsid w:val="004C0CA3"/>
    <w:rsid w:val="004C2B5D"/>
    <w:rsid w:val="004C39A4"/>
    <w:rsid w:val="004C53BA"/>
    <w:rsid w:val="004C54E3"/>
    <w:rsid w:val="004C5F35"/>
    <w:rsid w:val="004C6521"/>
    <w:rsid w:val="004D0924"/>
    <w:rsid w:val="004D5DB6"/>
    <w:rsid w:val="004D773D"/>
    <w:rsid w:val="004E2D0E"/>
    <w:rsid w:val="004E666E"/>
    <w:rsid w:val="004E68FB"/>
    <w:rsid w:val="004E76FC"/>
    <w:rsid w:val="004E7B54"/>
    <w:rsid w:val="004F127E"/>
    <w:rsid w:val="004F1A8D"/>
    <w:rsid w:val="004F704C"/>
    <w:rsid w:val="004F79BA"/>
    <w:rsid w:val="004F79CD"/>
    <w:rsid w:val="005002C0"/>
    <w:rsid w:val="00502BBD"/>
    <w:rsid w:val="00506C89"/>
    <w:rsid w:val="00507970"/>
    <w:rsid w:val="00514CB1"/>
    <w:rsid w:val="00515600"/>
    <w:rsid w:val="00516A72"/>
    <w:rsid w:val="00520170"/>
    <w:rsid w:val="005206DD"/>
    <w:rsid w:val="00522263"/>
    <w:rsid w:val="00522937"/>
    <w:rsid w:val="00522D13"/>
    <w:rsid w:val="00523676"/>
    <w:rsid w:val="005247BB"/>
    <w:rsid w:val="005250D7"/>
    <w:rsid w:val="00526828"/>
    <w:rsid w:val="005268B2"/>
    <w:rsid w:val="00530A88"/>
    <w:rsid w:val="00530CAE"/>
    <w:rsid w:val="00532AFD"/>
    <w:rsid w:val="00532B30"/>
    <w:rsid w:val="00535A5F"/>
    <w:rsid w:val="00536AD9"/>
    <w:rsid w:val="00536D60"/>
    <w:rsid w:val="0054029C"/>
    <w:rsid w:val="00540D15"/>
    <w:rsid w:val="005430CE"/>
    <w:rsid w:val="00544337"/>
    <w:rsid w:val="00544A42"/>
    <w:rsid w:val="00547308"/>
    <w:rsid w:val="00550E24"/>
    <w:rsid w:val="00551733"/>
    <w:rsid w:val="0055192E"/>
    <w:rsid w:val="00552768"/>
    <w:rsid w:val="00553011"/>
    <w:rsid w:val="00553120"/>
    <w:rsid w:val="00554D3D"/>
    <w:rsid w:val="00555CA3"/>
    <w:rsid w:val="00557A18"/>
    <w:rsid w:val="00560918"/>
    <w:rsid w:val="0056120A"/>
    <w:rsid w:val="005635A3"/>
    <w:rsid w:val="00566435"/>
    <w:rsid w:val="00566730"/>
    <w:rsid w:val="0056771D"/>
    <w:rsid w:val="00567A05"/>
    <w:rsid w:val="00570F9C"/>
    <w:rsid w:val="005717C8"/>
    <w:rsid w:val="00572B1A"/>
    <w:rsid w:val="0057365A"/>
    <w:rsid w:val="00573906"/>
    <w:rsid w:val="005742ED"/>
    <w:rsid w:val="00575CF2"/>
    <w:rsid w:val="00584367"/>
    <w:rsid w:val="005843F7"/>
    <w:rsid w:val="00584651"/>
    <w:rsid w:val="00584E4C"/>
    <w:rsid w:val="00585A3C"/>
    <w:rsid w:val="00586B7B"/>
    <w:rsid w:val="00586E60"/>
    <w:rsid w:val="005870FC"/>
    <w:rsid w:val="00587662"/>
    <w:rsid w:val="00587F51"/>
    <w:rsid w:val="005928E5"/>
    <w:rsid w:val="005946DC"/>
    <w:rsid w:val="00594961"/>
    <w:rsid w:val="005954D4"/>
    <w:rsid w:val="005957BF"/>
    <w:rsid w:val="00596BA2"/>
    <w:rsid w:val="0059753B"/>
    <w:rsid w:val="005975F4"/>
    <w:rsid w:val="005977FB"/>
    <w:rsid w:val="005A01C9"/>
    <w:rsid w:val="005A0D17"/>
    <w:rsid w:val="005A1E40"/>
    <w:rsid w:val="005A2B50"/>
    <w:rsid w:val="005A3481"/>
    <w:rsid w:val="005A77EF"/>
    <w:rsid w:val="005A79E7"/>
    <w:rsid w:val="005B1751"/>
    <w:rsid w:val="005B1ECC"/>
    <w:rsid w:val="005B3103"/>
    <w:rsid w:val="005B4AA0"/>
    <w:rsid w:val="005B5950"/>
    <w:rsid w:val="005B5D67"/>
    <w:rsid w:val="005B5FE3"/>
    <w:rsid w:val="005B6BD1"/>
    <w:rsid w:val="005C089B"/>
    <w:rsid w:val="005C2B35"/>
    <w:rsid w:val="005C42CC"/>
    <w:rsid w:val="005C4469"/>
    <w:rsid w:val="005C531E"/>
    <w:rsid w:val="005C5417"/>
    <w:rsid w:val="005D1D1F"/>
    <w:rsid w:val="005D379F"/>
    <w:rsid w:val="005D496D"/>
    <w:rsid w:val="005D5F15"/>
    <w:rsid w:val="005D73EB"/>
    <w:rsid w:val="005D7A73"/>
    <w:rsid w:val="005D7EAA"/>
    <w:rsid w:val="005E0190"/>
    <w:rsid w:val="005E1210"/>
    <w:rsid w:val="005E2791"/>
    <w:rsid w:val="005E31CA"/>
    <w:rsid w:val="005E5992"/>
    <w:rsid w:val="005E6052"/>
    <w:rsid w:val="005E61D2"/>
    <w:rsid w:val="005F00D4"/>
    <w:rsid w:val="005F15AE"/>
    <w:rsid w:val="005F45A7"/>
    <w:rsid w:val="005F67E2"/>
    <w:rsid w:val="00600A1E"/>
    <w:rsid w:val="00600DE9"/>
    <w:rsid w:val="00602062"/>
    <w:rsid w:val="0060235E"/>
    <w:rsid w:val="00602D97"/>
    <w:rsid w:val="00602DD5"/>
    <w:rsid w:val="0060496A"/>
    <w:rsid w:val="00605013"/>
    <w:rsid w:val="00605DDA"/>
    <w:rsid w:val="00606A29"/>
    <w:rsid w:val="00611D76"/>
    <w:rsid w:val="00611FDC"/>
    <w:rsid w:val="0061239D"/>
    <w:rsid w:val="00612DA4"/>
    <w:rsid w:val="006164FE"/>
    <w:rsid w:val="00616991"/>
    <w:rsid w:val="006177CC"/>
    <w:rsid w:val="00620EAE"/>
    <w:rsid w:val="00623030"/>
    <w:rsid w:val="006248C5"/>
    <w:rsid w:val="00625EDA"/>
    <w:rsid w:val="006278B1"/>
    <w:rsid w:val="00631899"/>
    <w:rsid w:val="00633881"/>
    <w:rsid w:val="00634B5B"/>
    <w:rsid w:val="00634F0F"/>
    <w:rsid w:val="00635F4E"/>
    <w:rsid w:val="0063621A"/>
    <w:rsid w:val="00637A27"/>
    <w:rsid w:val="00640456"/>
    <w:rsid w:val="00641288"/>
    <w:rsid w:val="006424DD"/>
    <w:rsid w:val="006427E3"/>
    <w:rsid w:val="0064780B"/>
    <w:rsid w:val="00652A65"/>
    <w:rsid w:val="00652AE6"/>
    <w:rsid w:val="00653695"/>
    <w:rsid w:val="00653AE1"/>
    <w:rsid w:val="00654572"/>
    <w:rsid w:val="0065457D"/>
    <w:rsid w:val="006570F7"/>
    <w:rsid w:val="006619C3"/>
    <w:rsid w:val="00662F45"/>
    <w:rsid w:val="00663A37"/>
    <w:rsid w:val="00666BF4"/>
    <w:rsid w:val="00667039"/>
    <w:rsid w:val="006729DC"/>
    <w:rsid w:val="00673001"/>
    <w:rsid w:val="00673AEA"/>
    <w:rsid w:val="006748FC"/>
    <w:rsid w:val="00676694"/>
    <w:rsid w:val="00677C6A"/>
    <w:rsid w:val="00677D16"/>
    <w:rsid w:val="006804F8"/>
    <w:rsid w:val="00680A8E"/>
    <w:rsid w:val="00685525"/>
    <w:rsid w:val="00685A05"/>
    <w:rsid w:val="00685E67"/>
    <w:rsid w:val="00687AAB"/>
    <w:rsid w:val="00687C31"/>
    <w:rsid w:val="006919D2"/>
    <w:rsid w:val="006923F6"/>
    <w:rsid w:val="006929A2"/>
    <w:rsid w:val="0069346A"/>
    <w:rsid w:val="00693676"/>
    <w:rsid w:val="0069669D"/>
    <w:rsid w:val="006A1145"/>
    <w:rsid w:val="006A223E"/>
    <w:rsid w:val="006A25E6"/>
    <w:rsid w:val="006A26A3"/>
    <w:rsid w:val="006A30F1"/>
    <w:rsid w:val="006A4AC0"/>
    <w:rsid w:val="006A56B9"/>
    <w:rsid w:val="006A6D1B"/>
    <w:rsid w:val="006A7562"/>
    <w:rsid w:val="006B08E2"/>
    <w:rsid w:val="006B0909"/>
    <w:rsid w:val="006B5EF0"/>
    <w:rsid w:val="006B6D50"/>
    <w:rsid w:val="006B7104"/>
    <w:rsid w:val="006B7214"/>
    <w:rsid w:val="006B7B9D"/>
    <w:rsid w:val="006B7D04"/>
    <w:rsid w:val="006C0220"/>
    <w:rsid w:val="006C0A00"/>
    <w:rsid w:val="006C45BE"/>
    <w:rsid w:val="006C6FCA"/>
    <w:rsid w:val="006C7BA2"/>
    <w:rsid w:val="006D0565"/>
    <w:rsid w:val="006D07DF"/>
    <w:rsid w:val="006D17B4"/>
    <w:rsid w:val="006D29BA"/>
    <w:rsid w:val="006D35FE"/>
    <w:rsid w:val="006D76E8"/>
    <w:rsid w:val="006E0826"/>
    <w:rsid w:val="006E0ECB"/>
    <w:rsid w:val="006E14C5"/>
    <w:rsid w:val="006E3234"/>
    <w:rsid w:val="006E37C9"/>
    <w:rsid w:val="006E4868"/>
    <w:rsid w:val="006E4F14"/>
    <w:rsid w:val="006E60F5"/>
    <w:rsid w:val="006E695D"/>
    <w:rsid w:val="006F1CF0"/>
    <w:rsid w:val="006F24D0"/>
    <w:rsid w:val="006F3D2F"/>
    <w:rsid w:val="006F61E3"/>
    <w:rsid w:val="006F79B9"/>
    <w:rsid w:val="007025D2"/>
    <w:rsid w:val="00703929"/>
    <w:rsid w:val="007042D8"/>
    <w:rsid w:val="007049FE"/>
    <w:rsid w:val="00707858"/>
    <w:rsid w:val="007103F8"/>
    <w:rsid w:val="00710C13"/>
    <w:rsid w:val="00711BA0"/>
    <w:rsid w:val="00711BCF"/>
    <w:rsid w:val="00713862"/>
    <w:rsid w:val="00713B78"/>
    <w:rsid w:val="00715776"/>
    <w:rsid w:val="00715BD0"/>
    <w:rsid w:val="00721CE7"/>
    <w:rsid w:val="007225AD"/>
    <w:rsid w:val="007245F0"/>
    <w:rsid w:val="00724FC7"/>
    <w:rsid w:val="00730404"/>
    <w:rsid w:val="0073070F"/>
    <w:rsid w:val="00730992"/>
    <w:rsid w:val="00730ABE"/>
    <w:rsid w:val="00731A43"/>
    <w:rsid w:val="00733114"/>
    <w:rsid w:val="007336E4"/>
    <w:rsid w:val="00733738"/>
    <w:rsid w:val="00733AFE"/>
    <w:rsid w:val="00734A90"/>
    <w:rsid w:val="00737C07"/>
    <w:rsid w:val="007418B8"/>
    <w:rsid w:val="0074239E"/>
    <w:rsid w:val="00742BA1"/>
    <w:rsid w:val="007436B3"/>
    <w:rsid w:val="00743A45"/>
    <w:rsid w:val="00743AE4"/>
    <w:rsid w:val="00744D48"/>
    <w:rsid w:val="00744D54"/>
    <w:rsid w:val="00745B7D"/>
    <w:rsid w:val="00746B31"/>
    <w:rsid w:val="007474E1"/>
    <w:rsid w:val="007478E7"/>
    <w:rsid w:val="00747F7E"/>
    <w:rsid w:val="00747FFD"/>
    <w:rsid w:val="00751883"/>
    <w:rsid w:val="00751DB0"/>
    <w:rsid w:val="00752C3A"/>
    <w:rsid w:val="007538A8"/>
    <w:rsid w:val="00753A0E"/>
    <w:rsid w:val="00757ACC"/>
    <w:rsid w:val="007614CC"/>
    <w:rsid w:val="007629AB"/>
    <w:rsid w:val="007643DE"/>
    <w:rsid w:val="00765114"/>
    <w:rsid w:val="00766E6E"/>
    <w:rsid w:val="0076750F"/>
    <w:rsid w:val="00772510"/>
    <w:rsid w:val="00773FDE"/>
    <w:rsid w:val="007748AD"/>
    <w:rsid w:val="00775776"/>
    <w:rsid w:val="00776365"/>
    <w:rsid w:val="007764F1"/>
    <w:rsid w:val="007822A5"/>
    <w:rsid w:val="00783D64"/>
    <w:rsid w:val="007843EB"/>
    <w:rsid w:val="00786FD1"/>
    <w:rsid w:val="00796C07"/>
    <w:rsid w:val="00797F40"/>
    <w:rsid w:val="007A0EDC"/>
    <w:rsid w:val="007A2AD5"/>
    <w:rsid w:val="007A650D"/>
    <w:rsid w:val="007A72EB"/>
    <w:rsid w:val="007B0460"/>
    <w:rsid w:val="007B7170"/>
    <w:rsid w:val="007C0C00"/>
    <w:rsid w:val="007C10C7"/>
    <w:rsid w:val="007C1E01"/>
    <w:rsid w:val="007C5822"/>
    <w:rsid w:val="007D0C8E"/>
    <w:rsid w:val="007D33E7"/>
    <w:rsid w:val="007D3473"/>
    <w:rsid w:val="007D52C4"/>
    <w:rsid w:val="007D66A9"/>
    <w:rsid w:val="007D6CFF"/>
    <w:rsid w:val="007D72CF"/>
    <w:rsid w:val="007E0935"/>
    <w:rsid w:val="007E0C5A"/>
    <w:rsid w:val="007E0DAE"/>
    <w:rsid w:val="007E26EB"/>
    <w:rsid w:val="007E6341"/>
    <w:rsid w:val="007E7045"/>
    <w:rsid w:val="007E7C0D"/>
    <w:rsid w:val="007F07B4"/>
    <w:rsid w:val="007F0D39"/>
    <w:rsid w:val="007F0E0F"/>
    <w:rsid w:val="007F280F"/>
    <w:rsid w:val="007F30E5"/>
    <w:rsid w:val="007F4780"/>
    <w:rsid w:val="007F5436"/>
    <w:rsid w:val="007F7678"/>
    <w:rsid w:val="008018C0"/>
    <w:rsid w:val="0080336D"/>
    <w:rsid w:val="0080521C"/>
    <w:rsid w:val="00807BB8"/>
    <w:rsid w:val="00811475"/>
    <w:rsid w:val="00811C3F"/>
    <w:rsid w:val="00815E51"/>
    <w:rsid w:val="00816462"/>
    <w:rsid w:val="00816FC0"/>
    <w:rsid w:val="00817329"/>
    <w:rsid w:val="0081784C"/>
    <w:rsid w:val="00817ACC"/>
    <w:rsid w:val="00821581"/>
    <w:rsid w:val="008216DC"/>
    <w:rsid w:val="0082275D"/>
    <w:rsid w:val="008228D5"/>
    <w:rsid w:val="00822D36"/>
    <w:rsid w:val="0082775C"/>
    <w:rsid w:val="00831D32"/>
    <w:rsid w:val="008322A5"/>
    <w:rsid w:val="00832B54"/>
    <w:rsid w:val="00832B70"/>
    <w:rsid w:val="00832FCC"/>
    <w:rsid w:val="0083479C"/>
    <w:rsid w:val="008354F5"/>
    <w:rsid w:val="00835A42"/>
    <w:rsid w:val="00835CBC"/>
    <w:rsid w:val="00835EF6"/>
    <w:rsid w:val="008414BD"/>
    <w:rsid w:val="0084183C"/>
    <w:rsid w:val="00842642"/>
    <w:rsid w:val="00842754"/>
    <w:rsid w:val="00842EF4"/>
    <w:rsid w:val="00845892"/>
    <w:rsid w:val="0085067A"/>
    <w:rsid w:val="00850A0E"/>
    <w:rsid w:val="008531D3"/>
    <w:rsid w:val="00853966"/>
    <w:rsid w:val="00853F47"/>
    <w:rsid w:val="0085678A"/>
    <w:rsid w:val="0085739B"/>
    <w:rsid w:val="008602E6"/>
    <w:rsid w:val="00862040"/>
    <w:rsid w:val="00862373"/>
    <w:rsid w:val="0086313C"/>
    <w:rsid w:val="008650A6"/>
    <w:rsid w:val="0086663D"/>
    <w:rsid w:val="00866AD7"/>
    <w:rsid w:val="00870987"/>
    <w:rsid w:val="00872A29"/>
    <w:rsid w:val="00874DAF"/>
    <w:rsid w:val="00876CD8"/>
    <w:rsid w:val="00882289"/>
    <w:rsid w:val="008827C8"/>
    <w:rsid w:val="00883579"/>
    <w:rsid w:val="00883ACD"/>
    <w:rsid w:val="00883E2E"/>
    <w:rsid w:val="00883E6F"/>
    <w:rsid w:val="00883F0E"/>
    <w:rsid w:val="00884A11"/>
    <w:rsid w:val="00884B24"/>
    <w:rsid w:val="00885386"/>
    <w:rsid w:val="0088791E"/>
    <w:rsid w:val="00891016"/>
    <w:rsid w:val="00891530"/>
    <w:rsid w:val="00892EE3"/>
    <w:rsid w:val="008A1D6C"/>
    <w:rsid w:val="008A2624"/>
    <w:rsid w:val="008A2D33"/>
    <w:rsid w:val="008A70E0"/>
    <w:rsid w:val="008B053D"/>
    <w:rsid w:val="008B0AEE"/>
    <w:rsid w:val="008B2CB9"/>
    <w:rsid w:val="008B461C"/>
    <w:rsid w:val="008B5C70"/>
    <w:rsid w:val="008B644C"/>
    <w:rsid w:val="008B6F57"/>
    <w:rsid w:val="008B7FA8"/>
    <w:rsid w:val="008C2F91"/>
    <w:rsid w:val="008C5617"/>
    <w:rsid w:val="008C5977"/>
    <w:rsid w:val="008C6D20"/>
    <w:rsid w:val="008C7744"/>
    <w:rsid w:val="008D3E24"/>
    <w:rsid w:val="008D44C9"/>
    <w:rsid w:val="008D78DF"/>
    <w:rsid w:val="008D7B24"/>
    <w:rsid w:val="008E2036"/>
    <w:rsid w:val="008E2B82"/>
    <w:rsid w:val="008E2E02"/>
    <w:rsid w:val="008E31A7"/>
    <w:rsid w:val="008E40AF"/>
    <w:rsid w:val="008E594B"/>
    <w:rsid w:val="008E59EC"/>
    <w:rsid w:val="008E7190"/>
    <w:rsid w:val="008E73FE"/>
    <w:rsid w:val="008F0B44"/>
    <w:rsid w:val="008F0C78"/>
    <w:rsid w:val="008F1446"/>
    <w:rsid w:val="008F3163"/>
    <w:rsid w:val="008F4117"/>
    <w:rsid w:val="008F526C"/>
    <w:rsid w:val="00900A73"/>
    <w:rsid w:val="009022E7"/>
    <w:rsid w:val="00902ADE"/>
    <w:rsid w:val="009043B8"/>
    <w:rsid w:val="0090485B"/>
    <w:rsid w:val="00906772"/>
    <w:rsid w:val="00910035"/>
    <w:rsid w:val="00911949"/>
    <w:rsid w:val="00912771"/>
    <w:rsid w:val="00912E08"/>
    <w:rsid w:val="0091394B"/>
    <w:rsid w:val="009143C5"/>
    <w:rsid w:val="0091568D"/>
    <w:rsid w:val="009165D9"/>
    <w:rsid w:val="0091724F"/>
    <w:rsid w:val="009179A0"/>
    <w:rsid w:val="0092226D"/>
    <w:rsid w:val="00922BB7"/>
    <w:rsid w:val="00923647"/>
    <w:rsid w:val="00923848"/>
    <w:rsid w:val="00924464"/>
    <w:rsid w:val="0092500C"/>
    <w:rsid w:val="00925090"/>
    <w:rsid w:val="0092642D"/>
    <w:rsid w:val="00927A19"/>
    <w:rsid w:val="00932FF5"/>
    <w:rsid w:val="0093454C"/>
    <w:rsid w:val="00934870"/>
    <w:rsid w:val="009354E7"/>
    <w:rsid w:val="0093794A"/>
    <w:rsid w:val="0094057A"/>
    <w:rsid w:val="00942C78"/>
    <w:rsid w:val="00944550"/>
    <w:rsid w:val="00946291"/>
    <w:rsid w:val="009472F5"/>
    <w:rsid w:val="00947AB8"/>
    <w:rsid w:val="009517BD"/>
    <w:rsid w:val="00952553"/>
    <w:rsid w:val="009529A0"/>
    <w:rsid w:val="009535D2"/>
    <w:rsid w:val="009552F7"/>
    <w:rsid w:val="00955F27"/>
    <w:rsid w:val="009561B9"/>
    <w:rsid w:val="00960004"/>
    <w:rsid w:val="00961A2D"/>
    <w:rsid w:val="00961DC9"/>
    <w:rsid w:val="00963357"/>
    <w:rsid w:val="00966938"/>
    <w:rsid w:val="00970DA6"/>
    <w:rsid w:val="00973924"/>
    <w:rsid w:val="00973EF8"/>
    <w:rsid w:val="00974573"/>
    <w:rsid w:val="00974EEA"/>
    <w:rsid w:val="009778BF"/>
    <w:rsid w:val="00977DE6"/>
    <w:rsid w:val="00980ECD"/>
    <w:rsid w:val="009813BA"/>
    <w:rsid w:val="00981912"/>
    <w:rsid w:val="00981F38"/>
    <w:rsid w:val="00982901"/>
    <w:rsid w:val="00986849"/>
    <w:rsid w:val="009878A1"/>
    <w:rsid w:val="0099291C"/>
    <w:rsid w:val="009947DE"/>
    <w:rsid w:val="00995F3A"/>
    <w:rsid w:val="00996E1F"/>
    <w:rsid w:val="009973D2"/>
    <w:rsid w:val="009A05B8"/>
    <w:rsid w:val="009A0956"/>
    <w:rsid w:val="009A405F"/>
    <w:rsid w:val="009A529B"/>
    <w:rsid w:val="009A600E"/>
    <w:rsid w:val="009A6703"/>
    <w:rsid w:val="009A738C"/>
    <w:rsid w:val="009B0168"/>
    <w:rsid w:val="009B0714"/>
    <w:rsid w:val="009B115B"/>
    <w:rsid w:val="009B282F"/>
    <w:rsid w:val="009B3EE1"/>
    <w:rsid w:val="009B3FA0"/>
    <w:rsid w:val="009B682B"/>
    <w:rsid w:val="009B7B6D"/>
    <w:rsid w:val="009B7E55"/>
    <w:rsid w:val="009C0039"/>
    <w:rsid w:val="009C111C"/>
    <w:rsid w:val="009C739E"/>
    <w:rsid w:val="009C7ABD"/>
    <w:rsid w:val="009D1410"/>
    <w:rsid w:val="009D5CA2"/>
    <w:rsid w:val="009D6B0A"/>
    <w:rsid w:val="009D7311"/>
    <w:rsid w:val="009E2962"/>
    <w:rsid w:val="009E663A"/>
    <w:rsid w:val="009E68B6"/>
    <w:rsid w:val="009E68C0"/>
    <w:rsid w:val="009E6B0F"/>
    <w:rsid w:val="009F1203"/>
    <w:rsid w:val="009F15AB"/>
    <w:rsid w:val="009F175B"/>
    <w:rsid w:val="009F1ADA"/>
    <w:rsid w:val="009F287E"/>
    <w:rsid w:val="009F714C"/>
    <w:rsid w:val="00A03C0D"/>
    <w:rsid w:val="00A062F0"/>
    <w:rsid w:val="00A075D1"/>
    <w:rsid w:val="00A1036D"/>
    <w:rsid w:val="00A12729"/>
    <w:rsid w:val="00A1382C"/>
    <w:rsid w:val="00A13884"/>
    <w:rsid w:val="00A17883"/>
    <w:rsid w:val="00A21124"/>
    <w:rsid w:val="00A22640"/>
    <w:rsid w:val="00A2372C"/>
    <w:rsid w:val="00A24340"/>
    <w:rsid w:val="00A277FA"/>
    <w:rsid w:val="00A2783A"/>
    <w:rsid w:val="00A307E8"/>
    <w:rsid w:val="00A3388C"/>
    <w:rsid w:val="00A341FC"/>
    <w:rsid w:val="00A35369"/>
    <w:rsid w:val="00A375BE"/>
    <w:rsid w:val="00A37F75"/>
    <w:rsid w:val="00A42012"/>
    <w:rsid w:val="00A4210D"/>
    <w:rsid w:val="00A440D9"/>
    <w:rsid w:val="00A44270"/>
    <w:rsid w:val="00A44389"/>
    <w:rsid w:val="00A45E9B"/>
    <w:rsid w:val="00A46218"/>
    <w:rsid w:val="00A46450"/>
    <w:rsid w:val="00A4667E"/>
    <w:rsid w:val="00A4687D"/>
    <w:rsid w:val="00A51257"/>
    <w:rsid w:val="00A52521"/>
    <w:rsid w:val="00A537D8"/>
    <w:rsid w:val="00A53DEC"/>
    <w:rsid w:val="00A60690"/>
    <w:rsid w:val="00A626A8"/>
    <w:rsid w:val="00A630CC"/>
    <w:rsid w:val="00A637C9"/>
    <w:rsid w:val="00A63E23"/>
    <w:rsid w:val="00A64BA9"/>
    <w:rsid w:val="00A66E44"/>
    <w:rsid w:val="00A67440"/>
    <w:rsid w:val="00A67CFC"/>
    <w:rsid w:val="00A7127A"/>
    <w:rsid w:val="00A73610"/>
    <w:rsid w:val="00A76775"/>
    <w:rsid w:val="00A80695"/>
    <w:rsid w:val="00A81263"/>
    <w:rsid w:val="00A82246"/>
    <w:rsid w:val="00A85430"/>
    <w:rsid w:val="00A854E9"/>
    <w:rsid w:val="00A905D4"/>
    <w:rsid w:val="00A9092E"/>
    <w:rsid w:val="00A9411A"/>
    <w:rsid w:val="00A9505E"/>
    <w:rsid w:val="00A955D6"/>
    <w:rsid w:val="00A9789E"/>
    <w:rsid w:val="00AA02BC"/>
    <w:rsid w:val="00AA1D01"/>
    <w:rsid w:val="00AA240E"/>
    <w:rsid w:val="00AA547B"/>
    <w:rsid w:val="00AA71B4"/>
    <w:rsid w:val="00AA7229"/>
    <w:rsid w:val="00AA7785"/>
    <w:rsid w:val="00AB1957"/>
    <w:rsid w:val="00AB224D"/>
    <w:rsid w:val="00AB4065"/>
    <w:rsid w:val="00AB4624"/>
    <w:rsid w:val="00AB493A"/>
    <w:rsid w:val="00AB6832"/>
    <w:rsid w:val="00AB79A7"/>
    <w:rsid w:val="00AC2674"/>
    <w:rsid w:val="00AC3C45"/>
    <w:rsid w:val="00AC403E"/>
    <w:rsid w:val="00AC5031"/>
    <w:rsid w:val="00AC65D9"/>
    <w:rsid w:val="00AC7458"/>
    <w:rsid w:val="00AC7683"/>
    <w:rsid w:val="00AD083B"/>
    <w:rsid w:val="00AD1725"/>
    <w:rsid w:val="00AD18C8"/>
    <w:rsid w:val="00AD1DB1"/>
    <w:rsid w:val="00AD1E79"/>
    <w:rsid w:val="00AD21ED"/>
    <w:rsid w:val="00AD27D7"/>
    <w:rsid w:val="00AD2CC7"/>
    <w:rsid w:val="00AD41F1"/>
    <w:rsid w:val="00AD6956"/>
    <w:rsid w:val="00AD70E8"/>
    <w:rsid w:val="00AE00C6"/>
    <w:rsid w:val="00AE2714"/>
    <w:rsid w:val="00AE4366"/>
    <w:rsid w:val="00AE46E9"/>
    <w:rsid w:val="00AE64AC"/>
    <w:rsid w:val="00AE6B98"/>
    <w:rsid w:val="00AF278B"/>
    <w:rsid w:val="00AF3BA0"/>
    <w:rsid w:val="00AF5427"/>
    <w:rsid w:val="00AF5E8C"/>
    <w:rsid w:val="00AF67DE"/>
    <w:rsid w:val="00AF6ED1"/>
    <w:rsid w:val="00B01EF9"/>
    <w:rsid w:val="00B03D1E"/>
    <w:rsid w:val="00B05406"/>
    <w:rsid w:val="00B05439"/>
    <w:rsid w:val="00B06AC2"/>
    <w:rsid w:val="00B10643"/>
    <w:rsid w:val="00B11FFF"/>
    <w:rsid w:val="00B128A0"/>
    <w:rsid w:val="00B128D6"/>
    <w:rsid w:val="00B13920"/>
    <w:rsid w:val="00B16F17"/>
    <w:rsid w:val="00B17C78"/>
    <w:rsid w:val="00B20852"/>
    <w:rsid w:val="00B228B1"/>
    <w:rsid w:val="00B239FD"/>
    <w:rsid w:val="00B2403F"/>
    <w:rsid w:val="00B307B0"/>
    <w:rsid w:val="00B30A4D"/>
    <w:rsid w:val="00B30B62"/>
    <w:rsid w:val="00B31089"/>
    <w:rsid w:val="00B324E8"/>
    <w:rsid w:val="00B32892"/>
    <w:rsid w:val="00B33453"/>
    <w:rsid w:val="00B343CC"/>
    <w:rsid w:val="00B34D07"/>
    <w:rsid w:val="00B363DB"/>
    <w:rsid w:val="00B37989"/>
    <w:rsid w:val="00B409D3"/>
    <w:rsid w:val="00B414DF"/>
    <w:rsid w:val="00B4773C"/>
    <w:rsid w:val="00B47E47"/>
    <w:rsid w:val="00B5077E"/>
    <w:rsid w:val="00B50E9A"/>
    <w:rsid w:val="00B51757"/>
    <w:rsid w:val="00B528F0"/>
    <w:rsid w:val="00B53062"/>
    <w:rsid w:val="00B5397C"/>
    <w:rsid w:val="00B55C11"/>
    <w:rsid w:val="00B56DA9"/>
    <w:rsid w:val="00B57176"/>
    <w:rsid w:val="00B57313"/>
    <w:rsid w:val="00B608E4"/>
    <w:rsid w:val="00B61790"/>
    <w:rsid w:val="00B63D50"/>
    <w:rsid w:val="00B63D78"/>
    <w:rsid w:val="00B6539E"/>
    <w:rsid w:val="00B657A2"/>
    <w:rsid w:val="00B65E30"/>
    <w:rsid w:val="00B66DD8"/>
    <w:rsid w:val="00B70B7A"/>
    <w:rsid w:val="00B7483C"/>
    <w:rsid w:val="00B75666"/>
    <w:rsid w:val="00B75BFC"/>
    <w:rsid w:val="00B77B99"/>
    <w:rsid w:val="00B77ED8"/>
    <w:rsid w:val="00B8008C"/>
    <w:rsid w:val="00B852ED"/>
    <w:rsid w:val="00B853EC"/>
    <w:rsid w:val="00B85AA6"/>
    <w:rsid w:val="00B86436"/>
    <w:rsid w:val="00B9052A"/>
    <w:rsid w:val="00B90BB9"/>
    <w:rsid w:val="00B9197B"/>
    <w:rsid w:val="00B9380B"/>
    <w:rsid w:val="00B93AB0"/>
    <w:rsid w:val="00B9411B"/>
    <w:rsid w:val="00B94640"/>
    <w:rsid w:val="00B9468F"/>
    <w:rsid w:val="00B95591"/>
    <w:rsid w:val="00B979D0"/>
    <w:rsid w:val="00B97B05"/>
    <w:rsid w:val="00B97E1A"/>
    <w:rsid w:val="00BA04F7"/>
    <w:rsid w:val="00BA1A57"/>
    <w:rsid w:val="00BA1B50"/>
    <w:rsid w:val="00BA24A3"/>
    <w:rsid w:val="00BA3FA0"/>
    <w:rsid w:val="00BA77A2"/>
    <w:rsid w:val="00BB1074"/>
    <w:rsid w:val="00BB2718"/>
    <w:rsid w:val="00BB4E9D"/>
    <w:rsid w:val="00BB562B"/>
    <w:rsid w:val="00BB69B9"/>
    <w:rsid w:val="00BB6E19"/>
    <w:rsid w:val="00BB7D31"/>
    <w:rsid w:val="00BC19C1"/>
    <w:rsid w:val="00BC2F3E"/>
    <w:rsid w:val="00BC36AE"/>
    <w:rsid w:val="00BC38EC"/>
    <w:rsid w:val="00BC43ED"/>
    <w:rsid w:val="00BC4AFA"/>
    <w:rsid w:val="00BC546C"/>
    <w:rsid w:val="00BC54BC"/>
    <w:rsid w:val="00BC60DC"/>
    <w:rsid w:val="00BC6258"/>
    <w:rsid w:val="00BD27A8"/>
    <w:rsid w:val="00BD37F7"/>
    <w:rsid w:val="00BD4156"/>
    <w:rsid w:val="00BD44BF"/>
    <w:rsid w:val="00BD514F"/>
    <w:rsid w:val="00BE0965"/>
    <w:rsid w:val="00BE0D86"/>
    <w:rsid w:val="00BE16DD"/>
    <w:rsid w:val="00BE18EE"/>
    <w:rsid w:val="00BE372E"/>
    <w:rsid w:val="00BF0D92"/>
    <w:rsid w:val="00BF1F72"/>
    <w:rsid w:val="00BF25D3"/>
    <w:rsid w:val="00BF2632"/>
    <w:rsid w:val="00BF2945"/>
    <w:rsid w:val="00BF37FC"/>
    <w:rsid w:val="00BF469B"/>
    <w:rsid w:val="00BF4921"/>
    <w:rsid w:val="00BF6DA1"/>
    <w:rsid w:val="00C01D6B"/>
    <w:rsid w:val="00C02383"/>
    <w:rsid w:val="00C02584"/>
    <w:rsid w:val="00C02BDB"/>
    <w:rsid w:val="00C04C88"/>
    <w:rsid w:val="00C04D44"/>
    <w:rsid w:val="00C04DDF"/>
    <w:rsid w:val="00C059E7"/>
    <w:rsid w:val="00C05CCA"/>
    <w:rsid w:val="00C06847"/>
    <w:rsid w:val="00C0714A"/>
    <w:rsid w:val="00C113E4"/>
    <w:rsid w:val="00C13E59"/>
    <w:rsid w:val="00C1671C"/>
    <w:rsid w:val="00C167EC"/>
    <w:rsid w:val="00C20388"/>
    <w:rsid w:val="00C252AA"/>
    <w:rsid w:val="00C257A3"/>
    <w:rsid w:val="00C25F30"/>
    <w:rsid w:val="00C26607"/>
    <w:rsid w:val="00C26BE7"/>
    <w:rsid w:val="00C304EE"/>
    <w:rsid w:val="00C31B29"/>
    <w:rsid w:val="00C31EFD"/>
    <w:rsid w:val="00C32FCF"/>
    <w:rsid w:val="00C35B08"/>
    <w:rsid w:val="00C40DB1"/>
    <w:rsid w:val="00C4114C"/>
    <w:rsid w:val="00C43748"/>
    <w:rsid w:val="00C44A62"/>
    <w:rsid w:val="00C452C7"/>
    <w:rsid w:val="00C459F9"/>
    <w:rsid w:val="00C46E10"/>
    <w:rsid w:val="00C472AE"/>
    <w:rsid w:val="00C50472"/>
    <w:rsid w:val="00C521EB"/>
    <w:rsid w:val="00C525FD"/>
    <w:rsid w:val="00C53AE4"/>
    <w:rsid w:val="00C53FCF"/>
    <w:rsid w:val="00C545BD"/>
    <w:rsid w:val="00C57D45"/>
    <w:rsid w:val="00C601D5"/>
    <w:rsid w:val="00C63302"/>
    <w:rsid w:val="00C63558"/>
    <w:rsid w:val="00C65887"/>
    <w:rsid w:val="00C6752F"/>
    <w:rsid w:val="00C677BC"/>
    <w:rsid w:val="00C67C39"/>
    <w:rsid w:val="00C7092C"/>
    <w:rsid w:val="00C70955"/>
    <w:rsid w:val="00C718C4"/>
    <w:rsid w:val="00C719A6"/>
    <w:rsid w:val="00C72696"/>
    <w:rsid w:val="00C767DA"/>
    <w:rsid w:val="00C83448"/>
    <w:rsid w:val="00C83749"/>
    <w:rsid w:val="00C84545"/>
    <w:rsid w:val="00C8632D"/>
    <w:rsid w:val="00C8667D"/>
    <w:rsid w:val="00C8756D"/>
    <w:rsid w:val="00C903DE"/>
    <w:rsid w:val="00C916CD"/>
    <w:rsid w:val="00C925D8"/>
    <w:rsid w:val="00C929A8"/>
    <w:rsid w:val="00C92F8B"/>
    <w:rsid w:val="00C955F8"/>
    <w:rsid w:val="00C975B1"/>
    <w:rsid w:val="00CA1B4A"/>
    <w:rsid w:val="00CA1C68"/>
    <w:rsid w:val="00CA3106"/>
    <w:rsid w:val="00CA320A"/>
    <w:rsid w:val="00CA3FA7"/>
    <w:rsid w:val="00CA4420"/>
    <w:rsid w:val="00CA4DFC"/>
    <w:rsid w:val="00CA5687"/>
    <w:rsid w:val="00CA76D0"/>
    <w:rsid w:val="00CB085A"/>
    <w:rsid w:val="00CB08C8"/>
    <w:rsid w:val="00CB1A06"/>
    <w:rsid w:val="00CB2FFA"/>
    <w:rsid w:val="00CB4E6A"/>
    <w:rsid w:val="00CB5BDB"/>
    <w:rsid w:val="00CB62B8"/>
    <w:rsid w:val="00CB63ED"/>
    <w:rsid w:val="00CC3410"/>
    <w:rsid w:val="00CC3E41"/>
    <w:rsid w:val="00CC5AD1"/>
    <w:rsid w:val="00CC76D2"/>
    <w:rsid w:val="00CD00EC"/>
    <w:rsid w:val="00CD1372"/>
    <w:rsid w:val="00CD140A"/>
    <w:rsid w:val="00CD1E57"/>
    <w:rsid w:val="00CD24B0"/>
    <w:rsid w:val="00CD3EBA"/>
    <w:rsid w:val="00CD6FF7"/>
    <w:rsid w:val="00CE0BD6"/>
    <w:rsid w:val="00CE24DB"/>
    <w:rsid w:val="00CE7A37"/>
    <w:rsid w:val="00CF0F40"/>
    <w:rsid w:val="00CF249E"/>
    <w:rsid w:val="00CF2602"/>
    <w:rsid w:val="00CF2D34"/>
    <w:rsid w:val="00CF4EBF"/>
    <w:rsid w:val="00CF54A7"/>
    <w:rsid w:val="00CF577E"/>
    <w:rsid w:val="00CF6ABB"/>
    <w:rsid w:val="00CF7EEC"/>
    <w:rsid w:val="00D011C3"/>
    <w:rsid w:val="00D024FF"/>
    <w:rsid w:val="00D032B4"/>
    <w:rsid w:val="00D04494"/>
    <w:rsid w:val="00D15040"/>
    <w:rsid w:val="00D16013"/>
    <w:rsid w:val="00D212BA"/>
    <w:rsid w:val="00D2189C"/>
    <w:rsid w:val="00D22D87"/>
    <w:rsid w:val="00D25394"/>
    <w:rsid w:val="00D25D25"/>
    <w:rsid w:val="00D25D5B"/>
    <w:rsid w:val="00D26BEC"/>
    <w:rsid w:val="00D27402"/>
    <w:rsid w:val="00D314B7"/>
    <w:rsid w:val="00D32591"/>
    <w:rsid w:val="00D32A40"/>
    <w:rsid w:val="00D339F0"/>
    <w:rsid w:val="00D356A4"/>
    <w:rsid w:val="00D35C73"/>
    <w:rsid w:val="00D37329"/>
    <w:rsid w:val="00D37C48"/>
    <w:rsid w:val="00D4142B"/>
    <w:rsid w:val="00D4200B"/>
    <w:rsid w:val="00D44923"/>
    <w:rsid w:val="00D47B4E"/>
    <w:rsid w:val="00D47FCD"/>
    <w:rsid w:val="00D5286F"/>
    <w:rsid w:val="00D55337"/>
    <w:rsid w:val="00D5635E"/>
    <w:rsid w:val="00D563B8"/>
    <w:rsid w:val="00D56F66"/>
    <w:rsid w:val="00D57D54"/>
    <w:rsid w:val="00D57E89"/>
    <w:rsid w:val="00D60990"/>
    <w:rsid w:val="00D6106F"/>
    <w:rsid w:val="00D64294"/>
    <w:rsid w:val="00D644A5"/>
    <w:rsid w:val="00D64CBA"/>
    <w:rsid w:val="00D719A4"/>
    <w:rsid w:val="00D733F7"/>
    <w:rsid w:val="00D73DFE"/>
    <w:rsid w:val="00D763C2"/>
    <w:rsid w:val="00D769BF"/>
    <w:rsid w:val="00D845D2"/>
    <w:rsid w:val="00D84625"/>
    <w:rsid w:val="00D84DF3"/>
    <w:rsid w:val="00D86266"/>
    <w:rsid w:val="00D876C6"/>
    <w:rsid w:val="00D87E99"/>
    <w:rsid w:val="00D90BE9"/>
    <w:rsid w:val="00D95A90"/>
    <w:rsid w:val="00D96611"/>
    <w:rsid w:val="00D971B9"/>
    <w:rsid w:val="00DA129E"/>
    <w:rsid w:val="00DA3E0A"/>
    <w:rsid w:val="00DA4767"/>
    <w:rsid w:val="00DA5DBC"/>
    <w:rsid w:val="00DA69EF"/>
    <w:rsid w:val="00DA6CA4"/>
    <w:rsid w:val="00DA7103"/>
    <w:rsid w:val="00DA73CF"/>
    <w:rsid w:val="00DA7EF2"/>
    <w:rsid w:val="00DB1400"/>
    <w:rsid w:val="00DB156C"/>
    <w:rsid w:val="00DC0CFD"/>
    <w:rsid w:val="00DC1812"/>
    <w:rsid w:val="00DC56EC"/>
    <w:rsid w:val="00DC6C53"/>
    <w:rsid w:val="00DD017A"/>
    <w:rsid w:val="00DD2323"/>
    <w:rsid w:val="00DD28A5"/>
    <w:rsid w:val="00DD2C79"/>
    <w:rsid w:val="00DD4656"/>
    <w:rsid w:val="00DD532E"/>
    <w:rsid w:val="00DD54D1"/>
    <w:rsid w:val="00DD58E5"/>
    <w:rsid w:val="00DD5FFB"/>
    <w:rsid w:val="00DD677C"/>
    <w:rsid w:val="00DD7C06"/>
    <w:rsid w:val="00DE1FFD"/>
    <w:rsid w:val="00DE6486"/>
    <w:rsid w:val="00DE78DC"/>
    <w:rsid w:val="00DF04E3"/>
    <w:rsid w:val="00DF1D0D"/>
    <w:rsid w:val="00DF1E46"/>
    <w:rsid w:val="00DF3D61"/>
    <w:rsid w:val="00DF4051"/>
    <w:rsid w:val="00DF4358"/>
    <w:rsid w:val="00DF461F"/>
    <w:rsid w:val="00DF5A4A"/>
    <w:rsid w:val="00DF7CB8"/>
    <w:rsid w:val="00DF7EFD"/>
    <w:rsid w:val="00DF7FB4"/>
    <w:rsid w:val="00E00327"/>
    <w:rsid w:val="00E00758"/>
    <w:rsid w:val="00E01536"/>
    <w:rsid w:val="00E018A4"/>
    <w:rsid w:val="00E026B1"/>
    <w:rsid w:val="00E0485C"/>
    <w:rsid w:val="00E061C0"/>
    <w:rsid w:val="00E06322"/>
    <w:rsid w:val="00E1158B"/>
    <w:rsid w:val="00E12AEB"/>
    <w:rsid w:val="00E133D1"/>
    <w:rsid w:val="00E15EB1"/>
    <w:rsid w:val="00E16FD6"/>
    <w:rsid w:val="00E17038"/>
    <w:rsid w:val="00E17463"/>
    <w:rsid w:val="00E208F5"/>
    <w:rsid w:val="00E214BD"/>
    <w:rsid w:val="00E2180C"/>
    <w:rsid w:val="00E21B37"/>
    <w:rsid w:val="00E242D9"/>
    <w:rsid w:val="00E24571"/>
    <w:rsid w:val="00E24B58"/>
    <w:rsid w:val="00E2643B"/>
    <w:rsid w:val="00E26692"/>
    <w:rsid w:val="00E27ECB"/>
    <w:rsid w:val="00E306F5"/>
    <w:rsid w:val="00E360BB"/>
    <w:rsid w:val="00E4103E"/>
    <w:rsid w:val="00E41F6D"/>
    <w:rsid w:val="00E43058"/>
    <w:rsid w:val="00E449E7"/>
    <w:rsid w:val="00E46F0A"/>
    <w:rsid w:val="00E51046"/>
    <w:rsid w:val="00E53930"/>
    <w:rsid w:val="00E54176"/>
    <w:rsid w:val="00E548C0"/>
    <w:rsid w:val="00E54ED1"/>
    <w:rsid w:val="00E55D82"/>
    <w:rsid w:val="00E55E62"/>
    <w:rsid w:val="00E60604"/>
    <w:rsid w:val="00E61195"/>
    <w:rsid w:val="00E62D55"/>
    <w:rsid w:val="00E63ACF"/>
    <w:rsid w:val="00E66834"/>
    <w:rsid w:val="00E708F5"/>
    <w:rsid w:val="00E72216"/>
    <w:rsid w:val="00E72CEB"/>
    <w:rsid w:val="00E72DA4"/>
    <w:rsid w:val="00E7452E"/>
    <w:rsid w:val="00E75814"/>
    <w:rsid w:val="00E75A04"/>
    <w:rsid w:val="00E76245"/>
    <w:rsid w:val="00E765E2"/>
    <w:rsid w:val="00E81B1B"/>
    <w:rsid w:val="00E85698"/>
    <w:rsid w:val="00E8765F"/>
    <w:rsid w:val="00E9002E"/>
    <w:rsid w:val="00E922AB"/>
    <w:rsid w:val="00E92D3A"/>
    <w:rsid w:val="00E94963"/>
    <w:rsid w:val="00E94CAD"/>
    <w:rsid w:val="00EA014B"/>
    <w:rsid w:val="00EA03E0"/>
    <w:rsid w:val="00EA0667"/>
    <w:rsid w:val="00EA0CB5"/>
    <w:rsid w:val="00EA11F0"/>
    <w:rsid w:val="00EA2D65"/>
    <w:rsid w:val="00EA30D3"/>
    <w:rsid w:val="00EA445E"/>
    <w:rsid w:val="00EA45A9"/>
    <w:rsid w:val="00EA52A8"/>
    <w:rsid w:val="00EA615E"/>
    <w:rsid w:val="00EA7F26"/>
    <w:rsid w:val="00EB0090"/>
    <w:rsid w:val="00EB23F1"/>
    <w:rsid w:val="00EB2E0A"/>
    <w:rsid w:val="00EB4042"/>
    <w:rsid w:val="00EB41F7"/>
    <w:rsid w:val="00EB6D3C"/>
    <w:rsid w:val="00EB7BCD"/>
    <w:rsid w:val="00EC0B56"/>
    <w:rsid w:val="00EC1E38"/>
    <w:rsid w:val="00EC6155"/>
    <w:rsid w:val="00EC7192"/>
    <w:rsid w:val="00ED0326"/>
    <w:rsid w:val="00ED1AEA"/>
    <w:rsid w:val="00ED247D"/>
    <w:rsid w:val="00ED2730"/>
    <w:rsid w:val="00ED2BAC"/>
    <w:rsid w:val="00ED2D36"/>
    <w:rsid w:val="00ED38AC"/>
    <w:rsid w:val="00ED4459"/>
    <w:rsid w:val="00ED56F5"/>
    <w:rsid w:val="00ED647E"/>
    <w:rsid w:val="00ED6849"/>
    <w:rsid w:val="00EE1803"/>
    <w:rsid w:val="00EE607E"/>
    <w:rsid w:val="00EE63DB"/>
    <w:rsid w:val="00EE68BB"/>
    <w:rsid w:val="00EE6D76"/>
    <w:rsid w:val="00EE73B6"/>
    <w:rsid w:val="00EE79D1"/>
    <w:rsid w:val="00EF0B57"/>
    <w:rsid w:val="00EF0FDE"/>
    <w:rsid w:val="00F00048"/>
    <w:rsid w:val="00F0047E"/>
    <w:rsid w:val="00F00CDC"/>
    <w:rsid w:val="00F0771C"/>
    <w:rsid w:val="00F07858"/>
    <w:rsid w:val="00F121F4"/>
    <w:rsid w:val="00F124EE"/>
    <w:rsid w:val="00F1509A"/>
    <w:rsid w:val="00F16370"/>
    <w:rsid w:val="00F203B2"/>
    <w:rsid w:val="00F21426"/>
    <w:rsid w:val="00F226C9"/>
    <w:rsid w:val="00F25D8F"/>
    <w:rsid w:val="00F26DA4"/>
    <w:rsid w:val="00F279BC"/>
    <w:rsid w:val="00F3050D"/>
    <w:rsid w:val="00F30558"/>
    <w:rsid w:val="00F31814"/>
    <w:rsid w:val="00F33009"/>
    <w:rsid w:val="00F33274"/>
    <w:rsid w:val="00F34BA9"/>
    <w:rsid w:val="00F34F24"/>
    <w:rsid w:val="00F3584B"/>
    <w:rsid w:val="00F3635E"/>
    <w:rsid w:val="00F36FD7"/>
    <w:rsid w:val="00F403EC"/>
    <w:rsid w:val="00F40967"/>
    <w:rsid w:val="00F41092"/>
    <w:rsid w:val="00F4342E"/>
    <w:rsid w:val="00F43E39"/>
    <w:rsid w:val="00F50BE0"/>
    <w:rsid w:val="00F524B1"/>
    <w:rsid w:val="00F52B25"/>
    <w:rsid w:val="00F53C14"/>
    <w:rsid w:val="00F549B6"/>
    <w:rsid w:val="00F54DE6"/>
    <w:rsid w:val="00F554CF"/>
    <w:rsid w:val="00F561DB"/>
    <w:rsid w:val="00F576EF"/>
    <w:rsid w:val="00F62F9B"/>
    <w:rsid w:val="00F63FFD"/>
    <w:rsid w:val="00F64BF8"/>
    <w:rsid w:val="00F65123"/>
    <w:rsid w:val="00F717E1"/>
    <w:rsid w:val="00F72115"/>
    <w:rsid w:val="00F73BA3"/>
    <w:rsid w:val="00F776C4"/>
    <w:rsid w:val="00F77737"/>
    <w:rsid w:val="00F77C56"/>
    <w:rsid w:val="00F80141"/>
    <w:rsid w:val="00F809EA"/>
    <w:rsid w:val="00F80D96"/>
    <w:rsid w:val="00F80EF9"/>
    <w:rsid w:val="00F82485"/>
    <w:rsid w:val="00F827FD"/>
    <w:rsid w:val="00F84370"/>
    <w:rsid w:val="00F854D1"/>
    <w:rsid w:val="00F87D7F"/>
    <w:rsid w:val="00F9068A"/>
    <w:rsid w:val="00F90A33"/>
    <w:rsid w:val="00F91AA5"/>
    <w:rsid w:val="00F9363C"/>
    <w:rsid w:val="00F94075"/>
    <w:rsid w:val="00F94464"/>
    <w:rsid w:val="00F955ED"/>
    <w:rsid w:val="00F9678E"/>
    <w:rsid w:val="00F96B38"/>
    <w:rsid w:val="00F97F31"/>
    <w:rsid w:val="00FA1E49"/>
    <w:rsid w:val="00FA1F68"/>
    <w:rsid w:val="00FA4D53"/>
    <w:rsid w:val="00FA5F10"/>
    <w:rsid w:val="00FB14CE"/>
    <w:rsid w:val="00FB22C7"/>
    <w:rsid w:val="00FB5DC7"/>
    <w:rsid w:val="00FB62C6"/>
    <w:rsid w:val="00FB6F3E"/>
    <w:rsid w:val="00FC1255"/>
    <w:rsid w:val="00FC2599"/>
    <w:rsid w:val="00FC3855"/>
    <w:rsid w:val="00FC3E08"/>
    <w:rsid w:val="00FC4200"/>
    <w:rsid w:val="00FC62B7"/>
    <w:rsid w:val="00FC7E42"/>
    <w:rsid w:val="00FD0A2D"/>
    <w:rsid w:val="00FD0DE9"/>
    <w:rsid w:val="00FD2A44"/>
    <w:rsid w:val="00FD40CB"/>
    <w:rsid w:val="00FD5147"/>
    <w:rsid w:val="00FD58CA"/>
    <w:rsid w:val="00FD6B9E"/>
    <w:rsid w:val="00FE036A"/>
    <w:rsid w:val="00FE2AE5"/>
    <w:rsid w:val="00FE3213"/>
    <w:rsid w:val="00FE5FFE"/>
    <w:rsid w:val="00FE6402"/>
    <w:rsid w:val="00FE7915"/>
    <w:rsid w:val="00FF3446"/>
    <w:rsid w:val="00FF50C8"/>
    <w:rsid w:val="00FF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A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Washington County</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Mohnkern</dc:creator>
  <cp:lastModifiedBy>Sue Mohnkern</cp:lastModifiedBy>
  <cp:revision>1</cp:revision>
  <dcterms:created xsi:type="dcterms:W3CDTF">2017-09-18T18:43:00Z</dcterms:created>
  <dcterms:modified xsi:type="dcterms:W3CDTF">2017-09-18T19:24:00Z</dcterms:modified>
</cp:coreProperties>
</file>