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108" w:type="dxa"/>
        <w:tblBorders>
          <w:top w:val="single" w:sz="24" w:space="0" w:color="auto"/>
          <w:left w:val="single" w:sz="6" w:space="0" w:color="auto"/>
          <w:bottom w:val="single" w:sz="6" w:space="0" w:color="auto"/>
          <w:right w:val="single" w:sz="24" w:space="0" w:color="auto"/>
        </w:tblBorders>
        <w:tblLayout w:type="fixed"/>
        <w:tblLook w:val="0000"/>
      </w:tblPr>
      <w:tblGrid>
        <w:gridCol w:w="2106"/>
        <w:gridCol w:w="324"/>
        <w:gridCol w:w="990"/>
        <w:gridCol w:w="882"/>
        <w:gridCol w:w="198"/>
        <w:gridCol w:w="1998"/>
        <w:gridCol w:w="2196"/>
        <w:gridCol w:w="2196"/>
      </w:tblGrid>
      <w:tr w:rsidR="00BE2E27" w:rsidRPr="00BB7F64" w:rsidTr="006C2BC5">
        <w:trPr>
          <w:trHeight w:val="765"/>
        </w:trPr>
        <w:tc>
          <w:tcPr>
            <w:tcW w:w="2430" w:type="dxa"/>
            <w:gridSpan w:val="2"/>
            <w:tcBorders>
              <w:top w:val="single" w:sz="4" w:space="0" w:color="auto"/>
              <w:left w:val="single" w:sz="4" w:space="0" w:color="auto"/>
              <w:bottom w:val="single" w:sz="4" w:space="0" w:color="auto"/>
              <w:right w:val="single" w:sz="4" w:space="0" w:color="auto"/>
            </w:tcBorders>
            <w:vAlign w:val="center"/>
          </w:tcPr>
          <w:p w:rsidR="00BE2E27" w:rsidRDefault="00C06955" w:rsidP="00CF10DE">
            <w:pPr>
              <w:pStyle w:val="Informal1"/>
              <w:spacing w:before="0" w:after="0"/>
              <w:rPr>
                <w:rFonts w:ascii="Gill Sans MT" w:hAnsi="Gill Sans MT"/>
                <w:b/>
                <w:sz w:val="28"/>
                <w:szCs w:val="22"/>
              </w:rPr>
            </w:pPr>
            <w:r>
              <w:rPr>
                <w:rFonts w:ascii="Gill Sans MT" w:hAnsi="Gill Sans MT"/>
                <w:b/>
                <w:sz w:val="28"/>
                <w:szCs w:val="22"/>
              </w:rPr>
              <w:t>Minutes</w:t>
            </w:r>
            <w:r w:rsidR="00946D6A">
              <w:rPr>
                <w:rFonts w:ascii="Gill Sans MT" w:hAnsi="Gill Sans MT"/>
                <w:b/>
                <w:sz w:val="28"/>
                <w:szCs w:val="22"/>
              </w:rPr>
              <w:t xml:space="preserve"> </w:t>
            </w:r>
            <w:r w:rsidR="00347F4D">
              <w:rPr>
                <w:rFonts w:ascii="Gill Sans MT" w:hAnsi="Gill Sans MT"/>
                <w:b/>
                <w:sz w:val="28"/>
                <w:szCs w:val="22"/>
              </w:rPr>
              <w:t>(DRAFT)</w:t>
            </w:r>
          </w:p>
          <w:p w:rsidR="00CF10DE" w:rsidRPr="00BB7F64" w:rsidRDefault="00CF10DE" w:rsidP="00CF10DE">
            <w:pPr>
              <w:pStyle w:val="Informal1"/>
              <w:spacing w:before="0" w:after="0"/>
              <w:rPr>
                <w:rFonts w:ascii="Gill Sans MT" w:hAnsi="Gill Sans MT"/>
                <w:sz w:val="22"/>
                <w:szCs w:val="22"/>
              </w:rPr>
            </w:pPr>
          </w:p>
        </w:tc>
        <w:tc>
          <w:tcPr>
            <w:tcW w:w="8460"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BE2E27" w:rsidRDefault="00E31866" w:rsidP="00946D6A">
            <w:pPr>
              <w:pStyle w:val="Informal1"/>
              <w:spacing w:before="0" w:after="0"/>
              <w:jc w:val="right"/>
              <w:rPr>
                <w:rFonts w:ascii="Gill Sans MT" w:hAnsi="Gill Sans MT"/>
                <w:b/>
                <w:sz w:val="28"/>
                <w:szCs w:val="28"/>
              </w:rPr>
            </w:pPr>
            <w:bookmarkStart w:id="0" w:name="AgendaTitle"/>
            <w:bookmarkEnd w:id="0"/>
            <w:r>
              <w:rPr>
                <w:rFonts w:ascii="Gill Sans MT" w:hAnsi="Gill Sans MT"/>
                <w:b/>
                <w:sz w:val="28"/>
                <w:szCs w:val="28"/>
              </w:rPr>
              <w:t xml:space="preserve">Healthy Structures </w:t>
            </w:r>
            <w:r w:rsidR="000B122F">
              <w:rPr>
                <w:rFonts w:ascii="Gill Sans MT" w:hAnsi="Gill Sans MT"/>
                <w:b/>
                <w:sz w:val="28"/>
                <w:szCs w:val="28"/>
              </w:rPr>
              <w:t xml:space="preserve"> Meeting</w:t>
            </w:r>
          </w:p>
          <w:p w:rsidR="000B122F" w:rsidRPr="008A740B" w:rsidRDefault="00347F4D" w:rsidP="009854D8">
            <w:pPr>
              <w:pStyle w:val="Informal1"/>
              <w:spacing w:before="0" w:after="0"/>
              <w:jc w:val="right"/>
              <w:rPr>
                <w:rFonts w:ascii="Gill Sans MT" w:hAnsi="Gill Sans MT"/>
                <w:b/>
                <w:sz w:val="28"/>
                <w:szCs w:val="28"/>
              </w:rPr>
            </w:pPr>
            <w:r>
              <w:rPr>
                <w:rFonts w:ascii="Gill Sans MT" w:hAnsi="Gill Sans MT"/>
                <w:b/>
                <w:sz w:val="28"/>
                <w:szCs w:val="28"/>
              </w:rPr>
              <w:t>July</w:t>
            </w:r>
            <w:r w:rsidR="00E31866">
              <w:rPr>
                <w:rFonts w:ascii="Gill Sans MT" w:hAnsi="Gill Sans MT"/>
                <w:b/>
                <w:sz w:val="28"/>
                <w:szCs w:val="28"/>
              </w:rPr>
              <w:t xml:space="preserve"> 2</w:t>
            </w:r>
            <w:r w:rsidR="009854D8">
              <w:rPr>
                <w:rFonts w:ascii="Gill Sans MT" w:hAnsi="Gill Sans MT"/>
                <w:b/>
                <w:sz w:val="28"/>
                <w:szCs w:val="28"/>
              </w:rPr>
              <w:t>7</w:t>
            </w:r>
            <w:r w:rsidR="000B122F">
              <w:rPr>
                <w:rFonts w:ascii="Gill Sans MT" w:hAnsi="Gill Sans MT"/>
                <w:b/>
                <w:sz w:val="28"/>
                <w:szCs w:val="28"/>
              </w:rPr>
              <w:t>, 2015</w:t>
            </w:r>
          </w:p>
        </w:tc>
      </w:tr>
      <w:tr w:rsidR="00BE2E27" w:rsidRPr="00BB7F64" w:rsidTr="006C2BC5">
        <w:trPr>
          <w:trHeight w:val="75"/>
        </w:trPr>
        <w:tc>
          <w:tcPr>
            <w:tcW w:w="10890" w:type="dxa"/>
            <w:gridSpan w:val="8"/>
            <w:tcBorders>
              <w:top w:val="single" w:sz="4" w:space="0" w:color="auto"/>
              <w:left w:val="single" w:sz="4" w:space="0" w:color="auto"/>
              <w:bottom w:val="double" w:sz="6" w:space="0" w:color="auto"/>
              <w:right w:val="single" w:sz="4" w:space="0" w:color="auto"/>
            </w:tcBorders>
          </w:tcPr>
          <w:p w:rsidR="00411770" w:rsidRPr="00946D6A" w:rsidRDefault="00411770" w:rsidP="006644F1">
            <w:pPr>
              <w:pStyle w:val="Informal1"/>
              <w:rPr>
                <w:rFonts w:ascii="Gill Sans MT" w:hAnsi="Gill Sans MT"/>
                <w:sz w:val="22"/>
                <w:szCs w:val="22"/>
                <w:lang w:val="de-DE"/>
              </w:rPr>
            </w:pPr>
            <w:r w:rsidRPr="00946D6A">
              <w:rPr>
                <w:rFonts w:ascii="Gill Sans MT" w:hAnsi="Gill Sans MT"/>
                <w:b/>
                <w:sz w:val="22"/>
                <w:szCs w:val="22"/>
                <w:lang w:val="de-DE"/>
              </w:rPr>
              <w:t>Facilitator:</w:t>
            </w:r>
            <w:r w:rsidR="00946D6A" w:rsidRPr="00946D6A">
              <w:rPr>
                <w:rFonts w:ascii="Gill Sans MT" w:hAnsi="Gill Sans MT"/>
                <w:b/>
                <w:sz w:val="22"/>
                <w:szCs w:val="22"/>
                <w:lang w:val="de-DE"/>
              </w:rPr>
              <w:t xml:space="preserve"> </w:t>
            </w:r>
            <w:r w:rsidR="006644F1">
              <w:rPr>
                <w:rFonts w:ascii="Gill Sans MT" w:hAnsi="Gill Sans MT"/>
                <w:sz w:val="22"/>
                <w:szCs w:val="22"/>
                <w:lang w:val="de-DE"/>
              </w:rPr>
              <w:t>Pat Crozier</w:t>
            </w:r>
          </w:p>
        </w:tc>
      </w:tr>
      <w:tr w:rsidR="001132EB" w:rsidRPr="00BB7F64" w:rsidTr="006C2BC5">
        <w:tblPrEx>
          <w:tblBorders>
            <w:top w:val="single" w:sz="6" w:space="0" w:color="auto"/>
            <w:right w:val="single" w:sz="6" w:space="0" w:color="auto"/>
          </w:tblBorders>
        </w:tblPrEx>
        <w:trPr>
          <w:trHeight w:val="288"/>
        </w:trPr>
        <w:tc>
          <w:tcPr>
            <w:tcW w:w="10890" w:type="dxa"/>
            <w:gridSpan w:val="8"/>
            <w:tcBorders>
              <w:top w:val="double" w:sz="6" w:space="0" w:color="auto"/>
              <w:left w:val="single" w:sz="4" w:space="0" w:color="auto"/>
              <w:bottom w:val="nil"/>
              <w:right w:val="single" w:sz="4" w:space="0" w:color="auto"/>
            </w:tcBorders>
            <w:shd w:val="clear" w:color="auto" w:fill="auto"/>
            <w:vAlign w:val="center"/>
          </w:tcPr>
          <w:p w:rsidR="000B122F" w:rsidRPr="00946D6A" w:rsidRDefault="00FF7730" w:rsidP="00206DAF">
            <w:pPr>
              <w:pStyle w:val="Standard1"/>
              <w:spacing w:before="0" w:after="0"/>
              <w:rPr>
                <w:rFonts w:ascii="Gill Sans MT" w:hAnsi="Gill Sans MT"/>
                <w:b/>
                <w:sz w:val="24"/>
                <w:szCs w:val="24"/>
              </w:rPr>
            </w:pPr>
            <w:r>
              <w:rPr>
                <w:rFonts w:ascii="Gill Sans MT" w:hAnsi="Gill Sans MT"/>
                <w:b/>
                <w:noProof/>
                <w:sz w:val="24"/>
                <w:szCs w:val="24"/>
              </w:rPr>
              <w:pict>
                <v:shapetype id="_x0000_t202" coordsize="21600,21600" o:spt="202" path="m,l,21600r21600,l21600,xe">
                  <v:stroke joinstyle="miter"/>
                  <v:path gradientshapeok="t" o:connecttype="rect"/>
                </v:shapetype>
                <v:shape id="_x0000_s1026" type="#_x0000_t202" style="position:absolute;margin-left:167.6pt;margin-top:4.65pt;width:369.25pt;height:84.6pt;z-index:251657216;mso-position-horizontal-relative:text;mso-position-vertical-relative:text">
                  <v:textbox style="mso-next-textbox:#_x0000_s1026">
                    <w:txbxContent>
                      <w:p w:rsidR="000B122F" w:rsidRPr="006644F1" w:rsidRDefault="000B122F" w:rsidP="000B122F">
                        <w:pPr>
                          <w:pStyle w:val="Standard1"/>
                          <w:spacing w:before="0" w:after="0"/>
                          <w:rPr>
                            <w:rFonts w:ascii="Gill Sans MT" w:hAnsi="Gill Sans MT" w:cs="Arial"/>
                            <w:b/>
                            <w:sz w:val="24"/>
                            <w:szCs w:val="24"/>
                            <w:u w:val="single"/>
                          </w:rPr>
                        </w:pPr>
                        <w:r w:rsidRPr="006644F1">
                          <w:rPr>
                            <w:rFonts w:ascii="Gill Sans MT" w:hAnsi="Gill Sans MT" w:cs="Arial"/>
                            <w:b/>
                            <w:sz w:val="24"/>
                            <w:szCs w:val="24"/>
                            <w:u w:val="single"/>
                          </w:rPr>
                          <w:t>On phone:</w:t>
                        </w:r>
                      </w:p>
                      <w:p w:rsidR="00E31866" w:rsidRPr="00336630" w:rsidRDefault="00336630" w:rsidP="00E31866">
                        <w:pPr>
                          <w:pStyle w:val="Standard1"/>
                          <w:spacing w:before="0" w:after="0"/>
                          <w:rPr>
                            <w:rFonts w:ascii="Gill Sans MT" w:hAnsi="Gill Sans MT" w:cs="Arial"/>
                            <w:sz w:val="22"/>
                            <w:szCs w:val="22"/>
                          </w:rPr>
                        </w:pPr>
                        <w:r w:rsidRPr="00336630">
                          <w:rPr>
                            <w:rFonts w:ascii="Gill Sans MT" w:hAnsi="Gill Sans MT" w:cs="Arial"/>
                            <w:sz w:val="22"/>
                            <w:szCs w:val="22"/>
                          </w:rPr>
                          <w:t xml:space="preserve">Pat </w:t>
                        </w:r>
                        <w:proofErr w:type="spellStart"/>
                        <w:r w:rsidRPr="00336630">
                          <w:rPr>
                            <w:rFonts w:ascii="Gill Sans MT" w:hAnsi="Gill Sans MT" w:cs="Arial"/>
                            <w:sz w:val="22"/>
                            <w:szCs w:val="22"/>
                          </w:rPr>
                          <w:t>Crozier</w:t>
                        </w:r>
                        <w:proofErr w:type="spellEnd"/>
                        <w:r w:rsidRPr="00336630">
                          <w:rPr>
                            <w:rFonts w:ascii="Gill Sans MT" w:hAnsi="Gill Sans MT" w:cs="Arial"/>
                            <w:sz w:val="22"/>
                            <w:szCs w:val="22"/>
                          </w:rPr>
                          <w:tab/>
                        </w:r>
                        <w:r w:rsidRPr="00336630">
                          <w:rPr>
                            <w:rFonts w:ascii="Gill Sans MT" w:hAnsi="Gill Sans MT" w:cs="Arial"/>
                            <w:sz w:val="22"/>
                            <w:szCs w:val="22"/>
                          </w:rPr>
                          <w:tab/>
                          <w:t>Kathleen Johnson</w:t>
                        </w:r>
                      </w:p>
                      <w:p w:rsidR="00336630" w:rsidRPr="00336630" w:rsidRDefault="00336630" w:rsidP="00E31866">
                        <w:pPr>
                          <w:pStyle w:val="Standard1"/>
                          <w:spacing w:before="0" w:after="0"/>
                          <w:rPr>
                            <w:rFonts w:ascii="Gill Sans MT" w:hAnsi="Gill Sans MT" w:cs="Arial"/>
                            <w:sz w:val="22"/>
                            <w:szCs w:val="22"/>
                          </w:rPr>
                        </w:pPr>
                        <w:r w:rsidRPr="00336630">
                          <w:rPr>
                            <w:rFonts w:ascii="Gill Sans MT" w:hAnsi="Gill Sans MT" w:cs="Arial"/>
                            <w:sz w:val="22"/>
                            <w:szCs w:val="22"/>
                          </w:rPr>
                          <w:t>Jan Kaplan</w:t>
                        </w:r>
                        <w:r w:rsidRPr="00336630">
                          <w:rPr>
                            <w:rFonts w:ascii="Gill Sans MT" w:hAnsi="Gill Sans MT" w:cs="Arial"/>
                            <w:sz w:val="22"/>
                            <w:szCs w:val="22"/>
                          </w:rPr>
                          <w:tab/>
                        </w:r>
                        <w:r w:rsidRPr="00336630">
                          <w:rPr>
                            <w:rFonts w:ascii="Gill Sans MT" w:hAnsi="Gill Sans MT" w:cs="Arial"/>
                            <w:sz w:val="22"/>
                            <w:szCs w:val="22"/>
                          </w:rPr>
                          <w:tab/>
                          <w:t>Matt Gilman</w:t>
                        </w:r>
                      </w:p>
                      <w:p w:rsidR="00336630" w:rsidRPr="00336630" w:rsidRDefault="00336630" w:rsidP="00E31866">
                        <w:pPr>
                          <w:pStyle w:val="Standard1"/>
                          <w:spacing w:before="0" w:after="0"/>
                          <w:rPr>
                            <w:rFonts w:ascii="Gill Sans MT" w:hAnsi="Gill Sans MT" w:cs="Arial"/>
                            <w:sz w:val="22"/>
                            <w:szCs w:val="22"/>
                          </w:rPr>
                        </w:pPr>
                        <w:r w:rsidRPr="00336630">
                          <w:rPr>
                            <w:rFonts w:ascii="Gill Sans MT" w:hAnsi="Gill Sans MT" w:cs="Arial"/>
                            <w:sz w:val="22"/>
                            <w:szCs w:val="22"/>
                          </w:rPr>
                          <w:t xml:space="preserve">Pat </w:t>
                        </w:r>
                        <w:proofErr w:type="spellStart"/>
                        <w:r w:rsidRPr="00336630">
                          <w:rPr>
                            <w:rFonts w:ascii="Gill Sans MT" w:hAnsi="Gill Sans MT" w:cs="Arial"/>
                            <w:sz w:val="22"/>
                            <w:szCs w:val="22"/>
                          </w:rPr>
                          <w:t>Crozier</w:t>
                        </w:r>
                        <w:proofErr w:type="spellEnd"/>
                        <w:r w:rsidR="001720EF">
                          <w:rPr>
                            <w:rFonts w:ascii="Gill Sans MT" w:hAnsi="Gill Sans MT" w:cs="Arial"/>
                            <w:sz w:val="22"/>
                            <w:szCs w:val="22"/>
                          </w:rPr>
                          <w:tab/>
                        </w:r>
                        <w:r w:rsidR="001720EF">
                          <w:rPr>
                            <w:rFonts w:ascii="Gill Sans MT" w:hAnsi="Gill Sans MT" w:cs="Arial"/>
                            <w:sz w:val="22"/>
                            <w:szCs w:val="22"/>
                          </w:rPr>
                          <w:tab/>
                        </w:r>
                      </w:p>
                      <w:p w:rsidR="00336630" w:rsidRPr="00336630" w:rsidRDefault="00761392" w:rsidP="00E31866">
                        <w:pPr>
                          <w:pStyle w:val="Standard1"/>
                          <w:spacing w:before="0" w:after="0"/>
                          <w:rPr>
                            <w:rFonts w:ascii="Gill Sans MT" w:hAnsi="Gill Sans MT" w:cs="Arial"/>
                            <w:sz w:val="22"/>
                            <w:szCs w:val="22"/>
                          </w:rPr>
                        </w:pPr>
                        <w:r>
                          <w:rPr>
                            <w:rFonts w:ascii="Gill Sans MT" w:hAnsi="Gill Sans MT" w:cs="Arial"/>
                            <w:sz w:val="22"/>
                            <w:szCs w:val="22"/>
                          </w:rPr>
                          <w:t>Cindy</w:t>
                        </w:r>
                        <w:r w:rsidR="00336630" w:rsidRPr="00336630">
                          <w:rPr>
                            <w:rFonts w:ascii="Gill Sans MT" w:hAnsi="Gill Sans MT" w:cs="Arial"/>
                            <w:sz w:val="22"/>
                            <w:szCs w:val="22"/>
                          </w:rPr>
                          <w:t xml:space="preserve"> Baskerville</w:t>
                        </w:r>
                      </w:p>
                      <w:p w:rsidR="00336630" w:rsidRPr="00336630" w:rsidRDefault="00336630" w:rsidP="00E31866">
                        <w:pPr>
                          <w:pStyle w:val="Standard1"/>
                          <w:spacing w:before="0" w:after="0"/>
                          <w:rPr>
                            <w:rFonts w:ascii="Gill Sans MT" w:hAnsi="Gill Sans MT" w:cs="Arial"/>
                            <w:sz w:val="22"/>
                            <w:szCs w:val="22"/>
                          </w:rPr>
                        </w:pPr>
                        <w:r w:rsidRPr="00336630">
                          <w:rPr>
                            <w:rFonts w:ascii="Gill Sans MT" w:hAnsi="Gill Sans MT" w:cs="Arial"/>
                            <w:sz w:val="22"/>
                            <w:szCs w:val="22"/>
                          </w:rPr>
                          <w:t>Karen Woods</w:t>
                        </w:r>
                      </w:p>
                      <w:p w:rsidR="00336630" w:rsidRPr="00E31866" w:rsidRDefault="00336630" w:rsidP="00E31866">
                        <w:pPr>
                          <w:pStyle w:val="Standard1"/>
                          <w:spacing w:before="0" w:after="0"/>
                          <w:rPr>
                            <w:rFonts w:ascii="Arial" w:hAnsi="Arial" w:cs="Arial"/>
                            <w:sz w:val="22"/>
                            <w:szCs w:val="22"/>
                          </w:rPr>
                        </w:pPr>
                      </w:p>
                      <w:p w:rsidR="000B122F" w:rsidRDefault="000B122F" w:rsidP="000B122F">
                        <w:pPr>
                          <w:pStyle w:val="Standard1"/>
                          <w:spacing w:before="0" w:after="0"/>
                          <w:rPr>
                            <w:rFonts w:ascii="Gill Sans MT" w:hAnsi="Gill Sans MT"/>
                            <w:sz w:val="24"/>
                            <w:szCs w:val="24"/>
                          </w:rPr>
                        </w:pPr>
                      </w:p>
                      <w:p w:rsidR="000B122F" w:rsidRDefault="000B122F" w:rsidP="000B122F">
                        <w:pPr>
                          <w:pStyle w:val="Standard1"/>
                          <w:spacing w:before="0" w:after="0"/>
                          <w:rPr>
                            <w:rFonts w:ascii="Gill Sans MT" w:hAnsi="Gill Sans MT"/>
                            <w:sz w:val="24"/>
                            <w:szCs w:val="24"/>
                          </w:rPr>
                        </w:pPr>
                        <w:r>
                          <w:rPr>
                            <w:rFonts w:ascii="Gill Sans MT" w:hAnsi="Gill Sans MT"/>
                            <w:sz w:val="24"/>
                            <w:szCs w:val="24"/>
                          </w:rPr>
                          <w:t xml:space="preserve"> </w:t>
                        </w:r>
                      </w:p>
                      <w:p w:rsidR="000B122F" w:rsidRDefault="000B122F"/>
                    </w:txbxContent>
                  </v:textbox>
                </v:shape>
              </w:pict>
            </w:r>
            <w:r>
              <w:rPr>
                <w:rFonts w:ascii="Gill Sans MT" w:hAnsi="Gill Sans MT"/>
                <w:b/>
                <w:noProof/>
                <w:sz w:val="24"/>
                <w:szCs w:val="24"/>
              </w:rPr>
              <w:pict>
                <v:shape id="_x0000_s1027" type="#_x0000_t202" style="position:absolute;margin-left:.7pt;margin-top:4.25pt;width:166.65pt;height:84.9pt;z-index:251658240;mso-position-horizontal-relative:text;mso-position-vertical-relative:text">
                  <v:textbox>
                    <w:txbxContent>
                      <w:p w:rsidR="000B122F" w:rsidRPr="006644F1" w:rsidRDefault="000B122F">
                        <w:pPr>
                          <w:rPr>
                            <w:rFonts w:ascii="Gill Sans MT" w:hAnsi="Gill Sans MT" w:cs="Arial"/>
                            <w:b/>
                            <w:sz w:val="24"/>
                            <w:szCs w:val="24"/>
                            <w:u w:val="single"/>
                          </w:rPr>
                        </w:pPr>
                        <w:r w:rsidRPr="006644F1">
                          <w:rPr>
                            <w:rFonts w:ascii="Gill Sans MT" w:hAnsi="Gill Sans MT" w:cs="Arial"/>
                            <w:b/>
                            <w:sz w:val="24"/>
                            <w:szCs w:val="24"/>
                            <w:u w:val="single"/>
                          </w:rPr>
                          <w:t>Attendees:</w:t>
                        </w:r>
                      </w:p>
                      <w:p w:rsidR="000B122F" w:rsidRDefault="00336630">
                        <w:pPr>
                          <w:rPr>
                            <w:rFonts w:ascii="Gill Sans MT" w:hAnsi="Gill Sans MT" w:cs="Arial"/>
                            <w:sz w:val="22"/>
                            <w:szCs w:val="22"/>
                          </w:rPr>
                        </w:pPr>
                        <w:r>
                          <w:rPr>
                            <w:rFonts w:ascii="Gill Sans MT" w:hAnsi="Gill Sans MT" w:cs="Arial"/>
                            <w:sz w:val="22"/>
                            <w:szCs w:val="22"/>
                          </w:rPr>
                          <w:t>Marti Baird</w:t>
                        </w:r>
                      </w:p>
                      <w:p w:rsidR="00336630" w:rsidRPr="006644F1" w:rsidRDefault="005865A0">
                        <w:pPr>
                          <w:rPr>
                            <w:rFonts w:ascii="Gill Sans MT" w:hAnsi="Gill Sans MT" w:cs="Arial"/>
                            <w:sz w:val="22"/>
                            <w:szCs w:val="22"/>
                          </w:rPr>
                        </w:pPr>
                        <w:r>
                          <w:rPr>
                            <w:rFonts w:ascii="Gill Sans MT" w:hAnsi="Gill Sans MT" w:cs="Arial"/>
                            <w:sz w:val="22"/>
                            <w:szCs w:val="22"/>
                          </w:rPr>
                          <w:t xml:space="preserve"> </w:t>
                        </w:r>
                      </w:p>
                      <w:p w:rsidR="00E31866" w:rsidRPr="006644F1" w:rsidRDefault="00336630">
                        <w:pPr>
                          <w:rPr>
                            <w:rFonts w:ascii="Gill Sans MT" w:hAnsi="Gill Sans MT" w:cs="Arial"/>
                            <w:sz w:val="22"/>
                            <w:szCs w:val="22"/>
                          </w:rPr>
                        </w:pPr>
                        <w:r>
                          <w:rPr>
                            <w:rFonts w:ascii="Gill Sans MT" w:hAnsi="Gill Sans MT" w:cs="Arial"/>
                            <w:sz w:val="22"/>
                            <w:szCs w:val="22"/>
                          </w:rPr>
                          <w:t xml:space="preserve"> </w:t>
                        </w:r>
                      </w:p>
                      <w:p w:rsidR="000B122F" w:rsidRPr="00E31866" w:rsidRDefault="000B122F">
                        <w:pPr>
                          <w:rPr>
                            <w:rFonts w:ascii="Arial" w:hAnsi="Arial" w:cs="Arial"/>
                            <w:sz w:val="22"/>
                            <w:szCs w:val="22"/>
                          </w:rPr>
                        </w:pPr>
                      </w:p>
                    </w:txbxContent>
                  </v:textbox>
                </v:shape>
              </w:pict>
            </w:r>
            <w:r w:rsidR="000B122F">
              <w:rPr>
                <w:rFonts w:ascii="Gill Sans MT" w:hAnsi="Gill Sans MT"/>
                <w:b/>
                <w:sz w:val="24"/>
                <w:szCs w:val="24"/>
              </w:rPr>
              <w:t xml:space="preserve"> </w:t>
            </w:r>
          </w:p>
        </w:tc>
      </w:tr>
      <w:tr w:rsidR="001132EB" w:rsidRPr="00BB7F64" w:rsidTr="000B122F">
        <w:tblPrEx>
          <w:tblBorders>
            <w:top w:val="single" w:sz="6" w:space="0" w:color="auto"/>
            <w:right w:val="single" w:sz="6" w:space="0" w:color="auto"/>
          </w:tblBorders>
        </w:tblPrEx>
        <w:trPr>
          <w:trHeight w:val="1557"/>
        </w:trPr>
        <w:tc>
          <w:tcPr>
            <w:tcW w:w="2106" w:type="dxa"/>
            <w:tcBorders>
              <w:top w:val="nil"/>
              <w:left w:val="single" w:sz="4" w:space="0" w:color="auto"/>
              <w:bottom w:val="nil"/>
              <w:right w:val="nil"/>
            </w:tcBorders>
            <w:shd w:val="clear" w:color="auto" w:fill="auto"/>
            <w:vAlign w:val="center"/>
          </w:tcPr>
          <w:p w:rsidR="000B122F" w:rsidRPr="00B36AAB" w:rsidRDefault="000B122F" w:rsidP="00685CCB">
            <w:pPr>
              <w:pStyle w:val="Standard1"/>
              <w:spacing w:before="0" w:after="0"/>
              <w:rPr>
                <w:rFonts w:ascii="Gill Sans MT" w:hAnsi="Gill Sans MT"/>
                <w:sz w:val="24"/>
                <w:szCs w:val="24"/>
              </w:rPr>
            </w:pPr>
          </w:p>
        </w:tc>
        <w:tc>
          <w:tcPr>
            <w:tcW w:w="2196" w:type="dxa"/>
            <w:gridSpan w:val="3"/>
            <w:tcBorders>
              <w:top w:val="nil"/>
              <w:left w:val="nil"/>
              <w:bottom w:val="nil"/>
              <w:right w:val="nil"/>
            </w:tcBorders>
            <w:shd w:val="clear" w:color="auto" w:fill="auto"/>
            <w:vAlign w:val="center"/>
          </w:tcPr>
          <w:p w:rsidR="001132EB" w:rsidRPr="00946D6A" w:rsidRDefault="001132EB" w:rsidP="00685CCB">
            <w:pPr>
              <w:pStyle w:val="Standard1"/>
              <w:spacing w:before="0" w:after="0"/>
              <w:ind w:left="360"/>
              <w:rPr>
                <w:rFonts w:ascii="Gill Sans MT" w:hAnsi="Gill Sans MT"/>
                <w:sz w:val="24"/>
                <w:szCs w:val="24"/>
              </w:rPr>
            </w:pPr>
          </w:p>
        </w:tc>
        <w:tc>
          <w:tcPr>
            <w:tcW w:w="2196" w:type="dxa"/>
            <w:gridSpan w:val="2"/>
            <w:tcBorders>
              <w:top w:val="nil"/>
              <w:left w:val="nil"/>
              <w:bottom w:val="nil"/>
              <w:right w:val="nil"/>
            </w:tcBorders>
            <w:shd w:val="clear" w:color="auto" w:fill="auto"/>
            <w:vAlign w:val="center"/>
          </w:tcPr>
          <w:p w:rsidR="00206DAF" w:rsidRDefault="000B122F" w:rsidP="00B36AAB">
            <w:pPr>
              <w:pStyle w:val="Standard1"/>
              <w:spacing w:before="0" w:after="0"/>
              <w:rPr>
                <w:rFonts w:ascii="Gill Sans MT" w:hAnsi="Gill Sans MT"/>
                <w:sz w:val="24"/>
                <w:szCs w:val="24"/>
              </w:rPr>
            </w:pPr>
            <w:r>
              <w:rPr>
                <w:rFonts w:ascii="Gill Sans MT" w:hAnsi="Gill Sans MT"/>
                <w:b/>
                <w:sz w:val="24"/>
                <w:szCs w:val="24"/>
                <w:u w:val="single"/>
              </w:rPr>
              <w:t xml:space="preserve"> </w:t>
            </w:r>
          </w:p>
          <w:p w:rsidR="001132EB" w:rsidRPr="00B36AAB" w:rsidRDefault="001132EB" w:rsidP="00B36AAB">
            <w:pPr>
              <w:pStyle w:val="Standard1"/>
              <w:spacing w:before="0" w:after="0"/>
              <w:rPr>
                <w:rFonts w:ascii="Gill Sans MT" w:hAnsi="Gill Sans MT"/>
                <w:sz w:val="24"/>
                <w:szCs w:val="24"/>
              </w:rPr>
            </w:pPr>
          </w:p>
        </w:tc>
        <w:tc>
          <w:tcPr>
            <w:tcW w:w="2196" w:type="dxa"/>
            <w:tcBorders>
              <w:top w:val="nil"/>
              <w:left w:val="nil"/>
              <w:bottom w:val="nil"/>
              <w:right w:val="nil"/>
            </w:tcBorders>
            <w:shd w:val="clear" w:color="auto" w:fill="auto"/>
            <w:vAlign w:val="center"/>
          </w:tcPr>
          <w:p w:rsidR="001132EB"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p w:rsidR="00206DAF"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p w:rsidR="00206DAF" w:rsidRPr="00946D6A"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tc>
        <w:tc>
          <w:tcPr>
            <w:tcW w:w="2196" w:type="dxa"/>
            <w:tcBorders>
              <w:top w:val="nil"/>
              <w:left w:val="nil"/>
              <w:bottom w:val="nil"/>
              <w:right w:val="single" w:sz="4" w:space="0" w:color="auto"/>
            </w:tcBorders>
            <w:shd w:val="clear" w:color="auto" w:fill="auto"/>
            <w:vAlign w:val="center"/>
          </w:tcPr>
          <w:p w:rsidR="00B36AAB" w:rsidRPr="00B36AAB" w:rsidRDefault="00B36AAB" w:rsidP="00685CCB">
            <w:pPr>
              <w:pStyle w:val="Standard1"/>
              <w:spacing w:before="0" w:after="0"/>
              <w:ind w:left="360"/>
              <w:rPr>
                <w:rFonts w:ascii="Gill Sans MT" w:hAnsi="Gill Sans MT"/>
                <w:sz w:val="24"/>
                <w:szCs w:val="24"/>
              </w:rPr>
            </w:pPr>
          </w:p>
        </w:tc>
      </w:tr>
      <w:tr w:rsidR="008A740B" w:rsidRPr="00BB7F64" w:rsidTr="00946D6A">
        <w:trPr>
          <w:trHeight w:val="20"/>
        </w:trPr>
        <w:tc>
          <w:tcPr>
            <w:tcW w:w="10890" w:type="dxa"/>
            <w:gridSpan w:val="8"/>
            <w:tcBorders>
              <w:top w:val="single" w:sz="4" w:space="0" w:color="auto"/>
              <w:left w:val="single" w:sz="4" w:space="0" w:color="auto"/>
              <w:bottom w:val="single" w:sz="4" w:space="0" w:color="auto"/>
              <w:right w:val="single" w:sz="4" w:space="0" w:color="auto"/>
            </w:tcBorders>
            <w:shd w:val="clear" w:color="auto" w:fill="FFFFFF"/>
          </w:tcPr>
          <w:p w:rsidR="008A740B" w:rsidRPr="008A740B" w:rsidRDefault="008A740B" w:rsidP="008A740B">
            <w:pPr>
              <w:spacing w:before="60" w:after="60"/>
              <w:rPr>
                <w:rFonts w:ascii="Gill Sans MT" w:hAnsi="Gill Sans MT"/>
                <w:b/>
                <w:sz w:val="22"/>
                <w:szCs w:val="22"/>
              </w:rPr>
            </w:pPr>
            <w:r>
              <w:rPr>
                <w:rFonts w:ascii="Gill Sans MT" w:hAnsi="Gill Sans MT"/>
                <w:b/>
                <w:sz w:val="22"/>
                <w:szCs w:val="22"/>
              </w:rPr>
              <w:t xml:space="preserve">Meeting Objective(s): </w:t>
            </w:r>
            <w:r w:rsidR="00685CCB">
              <w:rPr>
                <w:rFonts w:ascii="Calibri" w:hAnsi="Calibri" w:cs="Calibri"/>
                <w:sz w:val="24"/>
                <w:szCs w:val="24"/>
              </w:rPr>
              <w:t xml:space="preserve"> </w:t>
            </w:r>
          </w:p>
          <w:p w:rsidR="008A740B" w:rsidRPr="008A740B" w:rsidRDefault="008A740B" w:rsidP="008A740B">
            <w:pPr>
              <w:spacing w:before="60" w:after="60"/>
              <w:rPr>
                <w:rFonts w:ascii="Gill Sans MT" w:hAnsi="Gill Sans MT"/>
                <w:b/>
                <w:sz w:val="22"/>
                <w:szCs w:val="22"/>
              </w:rPr>
            </w:pPr>
          </w:p>
        </w:tc>
      </w:tr>
      <w:tr w:rsidR="00206DAF" w:rsidRPr="003557D7" w:rsidTr="00A3734A">
        <w:trPr>
          <w:trHeight w:val="20"/>
        </w:trPr>
        <w:tc>
          <w:tcPr>
            <w:tcW w:w="342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067BB0">
            <w:pPr>
              <w:spacing w:before="60" w:after="60"/>
              <w:rPr>
                <w:rFonts w:ascii="Gill Sans MT" w:hAnsi="Gill Sans MT"/>
                <w:b/>
                <w:sz w:val="22"/>
                <w:szCs w:val="22"/>
              </w:rPr>
            </w:pPr>
            <w:bookmarkStart w:id="1" w:name="Topics"/>
            <w:bookmarkEnd w:id="1"/>
            <w:r>
              <w:rPr>
                <w:rFonts w:ascii="Gill Sans MT" w:hAnsi="Gill Sans MT"/>
                <w:b/>
                <w:sz w:val="22"/>
                <w:szCs w:val="22"/>
              </w:rPr>
              <w:t>Agenda Topics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Pr>
                <w:rFonts w:ascii="Gill Sans MT" w:hAnsi="Gill Sans MT"/>
                <w:b/>
                <w:sz w:val="22"/>
                <w:szCs w:val="22"/>
              </w:rPr>
              <w:t>Lead</w:t>
            </w:r>
          </w:p>
        </w:tc>
        <w:tc>
          <w:tcPr>
            <w:tcW w:w="639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sidRPr="009071DC">
              <w:rPr>
                <w:rFonts w:ascii="Gill Sans MT" w:hAnsi="Gill Sans MT"/>
                <w:b/>
                <w:sz w:val="22"/>
                <w:szCs w:val="22"/>
              </w:rPr>
              <w:t>Notes</w:t>
            </w:r>
          </w:p>
        </w:tc>
      </w:tr>
      <w:tr w:rsidR="00206DAF" w:rsidRPr="00336630" w:rsidTr="00A3734A">
        <w:trPr>
          <w:trHeight w:val="1142"/>
        </w:trPr>
        <w:tc>
          <w:tcPr>
            <w:tcW w:w="3420" w:type="dxa"/>
            <w:gridSpan w:val="3"/>
            <w:tcBorders>
              <w:top w:val="single" w:sz="4" w:space="0" w:color="auto"/>
              <w:left w:val="single" w:sz="4" w:space="0" w:color="auto"/>
              <w:bottom w:val="single" w:sz="4" w:space="0" w:color="auto"/>
              <w:right w:val="single" w:sz="4" w:space="0" w:color="auto"/>
            </w:tcBorders>
            <w:vAlign w:val="bottom"/>
          </w:tcPr>
          <w:p w:rsidR="00206DAF" w:rsidRPr="00E020AE" w:rsidRDefault="00206DAF" w:rsidP="00F24300">
            <w:pPr>
              <w:numPr>
                <w:ilvl w:val="0"/>
                <w:numId w:val="1"/>
              </w:numPr>
              <w:rPr>
                <w:rFonts w:ascii="Gill Sans MT" w:hAnsi="Gill Sans MT" w:cs="Calibri"/>
                <w:sz w:val="24"/>
                <w:szCs w:val="24"/>
              </w:rPr>
            </w:pPr>
            <w:r w:rsidRPr="00E020AE">
              <w:rPr>
                <w:rFonts w:ascii="Gill Sans MT" w:hAnsi="Gill Sans MT" w:cs="Calibri"/>
                <w:sz w:val="24"/>
                <w:szCs w:val="24"/>
              </w:rPr>
              <w:t xml:space="preserve">Call to order, Roll Call and approval of </w:t>
            </w:r>
            <w:r w:rsidR="002A7438" w:rsidRPr="00E020AE">
              <w:rPr>
                <w:rFonts w:ascii="Gill Sans MT" w:hAnsi="Gill Sans MT" w:cs="Calibri"/>
                <w:sz w:val="24"/>
                <w:szCs w:val="24"/>
              </w:rPr>
              <w:t xml:space="preserve">previous meeting </w:t>
            </w:r>
            <w:r w:rsidRPr="00E020AE">
              <w:rPr>
                <w:rFonts w:ascii="Gill Sans MT" w:hAnsi="Gill Sans MT" w:cs="Calibri"/>
                <w:sz w:val="24"/>
                <w:szCs w:val="24"/>
              </w:rPr>
              <w:t>minutes</w:t>
            </w:r>
          </w:p>
          <w:p w:rsidR="00206DAF" w:rsidRPr="00336630" w:rsidRDefault="00206DAF" w:rsidP="00685D51">
            <w:pPr>
              <w:rPr>
                <w:rFonts w:ascii="Gill Sans MT" w:hAnsi="Gill Sans MT" w:cs="Calibri"/>
                <w:color w:val="FF0000"/>
                <w:sz w:val="24"/>
                <w:szCs w:val="24"/>
              </w:rPr>
            </w:pPr>
          </w:p>
          <w:p w:rsidR="00206DAF" w:rsidRPr="00336630" w:rsidRDefault="00206DAF" w:rsidP="00685D51">
            <w:pPr>
              <w:rPr>
                <w:rFonts w:ascii="Gill Sans MT" w:hAnsi="Gill Sans MT" w:cs="Calibri"/>
                <w:color w:val="FF0000"/>
                <w:sz w:val="24"/>
                <w:szCs w:val="24"/>
              </w:rPr>
            </w:pPr>
          </w:p>
          <w:p w:rsidR="00206DAF" w:rsidRPr="00336630" w:rsidRDefault="00206DAF" w:rsidP="00685D51">
            <w:pPr>
              <w:rPr>
                <w:rFonts w:ascii="Gill Sans MT" w:hAnsi="Gill Sans MT" w:cs="Calibri"/>
                <w:color w:val="FF0000"/>
                <w:sz w:val="24"/>
                <w:szCs w:val="24"/>
              </w:rPr>
            </w:pPr>
          </w:p>
          <w:p w:rsidR="00206DAF" w:rsidRPr="00336630" w:rsidRDefault="00206DAF" w:rsidP="00685D51">
            <w:pPr>
              <w:rPr>
                <w:rFonts w:ascii="Gill Sans MT" w:hAnsi="Gill Sans MT" w:cs="Calibri"/>
                <w:color w:val="FF0000"/>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E020AE" w:rsidRDefault="00841375" w:rsidP="00206DAF">
            <w:pPr>
              <w:pStyle w:val="Informal1"/>
              <w:numPr>
                <w:ilvl w:val="12"/>
                <w:numId w:val="0"/>
              </w:numPr>
              <w:spacing w:before="0" w:after="0"/>
              <w:rPr>
                <w:rFonts w:ascii="Gill Sans MT" w:hAnsi="Gill Sans MT"/>
                <w:bCs/>
                <w:szCs w:val="24"/>
              </w:rPr>
            </w:pPr>
            <w:r w:rsidRPr="00E020AE">
              <w:rPr>
                <w:rFonts w:ascii="Gill Sans MT" w:hAnsi="Gill Sans MT"/>
                <w:bCs/>
                <w:szCs w:val="24"/>
              </w:rPr>
              <w:t>Pat</w:t>
            </w:r>
            <w:r w:rsidR="00E31866" w:rsidRPr="00E020AE">
              <w:rPr>
                <w:rFonts w:ascii="Gill Sans MT" w:hAnsi="Gill Sans MT"/>
                <w:bCs/>
                <w:szCs w:val="24"/>
              </w:rPr>
              <w:t xml:space="preserve"> </w:t>
            </w:r>
          </w:p>
          <w:p w:rsidR="00206DAF" w:rsidRPr="00336630" w:rsidRDefault="00206DAF" w:rsidP="00206DAF">
            <w:pPr>
              <w:pStyle w:val="Informal1"/>
              <w:numPr>
                <w:ilvl w:val="12"/>
                <w:numId w:val="0"/>
              </w:numPr>
              <w:spacing w:before="0" w:after="0"/>
              <w:rPr>
                <w:rFonts w:ascii="Gill Sans MT" w:hAnsi="Gill Sans MT"/>
                <w:bCs/>
                <w:color w:val="FF0000"/>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2A7438" w:rsidRPr="00E020AE" w:rsidRDefault="00841375" w:rsidP="00170B21">
            <w:pPr>
              <w:pStyle w:val="Informal1"/>
              <w:numPr>
                <w:ilvl w:val="0"/>
                <w:numId w:val="2"/>
              </w:numPr>
              <w:spacing w:before="0" w:after="0"/>
              <w:rPr>
                <w:rFonts w:ascii="Gill Sans MT" w:hAnsi="Gill Sans MT"/>
                <w:bCs/>
                <w:szCs w:val="24"/>
              </w:rPr>
            </w:pPr>
            <w:r w:rsidRPr="00E020AE">
              <w:rPr>
                <w:rFonts w:ascii="Gill Sans MT" w:hAnsi="Gill Sans MT"/>
                <w:bCs/>
                <w:szCs w:val="24"/>
              </w:rPr>
              <w:t xml:space="preserve">Roll call and minutes from </w:t>
            </w:r>
            <w:r w:rsidR="00336630" w:rsidRPr="00E020AE">
              <w:rPr>
                <w:rFonts w:ascii="Gill Sans MT" w:hAnsi="Gill Sans MT"/>
                <w:bCs/>
                <w:szCs w:val="24"/>
              </w:rPr>
              <w:t>April 27th</w:t>
            </w:r>
            <w:r w:rsidRPr="00E020AE">
              <w:rPr>
                <w:rFonts w:ascii="Gill Sans MT" w:hAnsi="Gill Sans MT"/>
                <w:bCs/>
                <w:szCs w:val="24"/>
              </w:rPr>
              <w:t xml:space="preserve"> </w:t>
            </w:r>
            <w:r w:rsidR="00761392" w:rsidRPr="00E020AE">
              <w:rPr>
                <w:rFonts w:ascii="Gill Sans MT" w:hAnsi="Gill Sans MT"/>
                <w:bCs/>
                <w:szCs w:val="24"/>
              </w:rPr>
              <w:t>meeting has</w:t>
            </w:r>
            <w:r w:rsidRPr="00E020AE">
              <w:rPr>
                <w:rFonts w:ascii="Gill Sans MT" w:hAnsi="Gill Sans MT"/>
                <w:bCs/>
                <w:szCs w:val="24"/>
              </w:rPr>
              <w:t xml:space="preserve"> been approved and second.</w:t>
            </w:r>
          </w:p>
          <w:p w:rsidR="004137FA" w:rsidRPr="00E020AE" w:rsidRDefault="00E020AE" w:rsidP="00170B21">
            <w:pPr>
              <w:pStyle w:val="Informal1"/>
              <w:numPr>
                <w:ilvl w:val="0"/>
                <w:numId w:val="3"/>
              </w:numPr>
              <w:spacing w:before="0" w:after="0"/>
              <w:rPr>
                <w:rFonts w:ascii="Gill Sans MT" w:hAnsi="Gill Sans MT"/>
                <w:bCs/>
                <w:szCs w:val="24"/>
              </w:rPr>
            </w:pPr>
            <w:r w:rsidRPr="00E020AE">
              <w:rPr>
                <w:rFonts w:ascii="Gill Sans MT" w:hAnsi="Gill Sans MT"/>
                <w:bCs/>
                <w:szCs w:val="24"/>
              </w:rPr>
              <w:t xml:space="preserve">Kathleen will include minutes in the July </w:t>
            </w:r>
            <w:r w:rsidR="00347F4D">
              <w:rPr>
                <w:rFonts w:ascii="Gill Sans MT" w:hAnsi="Gill Sans MT"/>
                <w:bCs/>
                <w:szCs w:val="24"/>
              </w:rPr>
              <w:t xml:space="preserve">meeting </w:t>
            </w:r>
            <w:r w:rsidRPr="00E020AE">
              <w:rPr>
                <w:rFonts w:ascii="Gill Sans MT" w:hAnsi="Gill Sans MT"/>
                <w:bCs/>
                <w:szCs w:val="24"/>
              </w:rPr>
              <w:t xml:space="preserve">materials on the web </w:t>
            </w:r>
          </w:p>
          <w:p w:rsidR="005F1993" w:rsidRPr="00336630" w:rsidRDefault="005F1993" w:rsidP="005F1993">
            <w:pPr>
              <w:pStyle w:val="Informal1"/>
              <w:spacing w:before="0" w:after="0"/>
              <w:ind w:left="990"/>
              <w:rPr>
                <w:rFonts w:ascii="Gill Sans MT" w:hAnsi="Gill Sans MT"/>
                <w:bCs/>
                <w:color w:val="FF0000"/>
                <w:szCs w:val="24"/>
              </w:rPr>
            </w:pPr>
          </w:p>
        </w:tc>
      </w:tr>
      <w:tr w:rsidR="00206DAF" w:rsidRPr="00336630" w:rsidTr="00EF7E9C">
        <w:trPr>
          <w:trHeight w:val="1448"/>
        </w:trPr>
        <w:tc>
          <w:tcPr>
            <w:tcW w:w="3420" w:type="dxa"/>
            <w:gridSpan w:val="3"/>
            <w:tcBorders>
              <w:top w:val="single" w:sz="4" w:space="0" w:color="auto"/>
              <w:left w:val="single" w:sz="4" w:space="0" w:color="auto"/>
              <w:bottom w:val="single" w:sz="4" w:space="0" w:color="auto"/>
              <w:right w:val="single" w:sz="4" w:space="0" w:color="auto"/>
            </w:tcBorders>
          </w:tcPr>
          <w:p w:rsidR="00EF7E9C" w:rsidRPr="00E020AE" w:rsidRDefault="00347F4D" w:rsidP="00EF7E9C">
            <w:pPr>
              <w:numPr>
                <w:ilvl w:val="0"/>
                <w:numId w:val="1"/>
              </w:numPr>
              <w:rPr>
                <w:rFonts w:ascii="Gill Sans MT" w:hAnsi="Gill Sans MT" w:cs="Calibri"/>
                <w:sz w:val="24"/>
                <w:szCs w:val="24"/>
              </w:rPr>
            </w:pPr>
            <w:r>
              <w:rPr>
                <w:rFonts w:ascii="Gill Sans MT" w:hAnsi="Gill Sans MT" w:cs="Calibri"/>
                <w:sz w:val="24"/>
                <w:szCs w:val="24"/>
              </w:rPr>
              <w:t>R</w:t>
            </w:r>
            <w:r w:rsidR="00D811F6">
              <w:rPr>
                <w:rFonts w:ascii="Gill Sans MT" w:hAnsi="Gill Sans MT" w:cs="Calibri"/>
                <w:sz w:val="24"/>
                <w:szCs w:val="24"/>
              </w:rPr>
              <w:t>eport from JLT on Minimum Standard</w:t>
            </w:r>
          </w:p>
          <w:p w:rsidR="00206DAF" w:rsidRPr="00E020AE" w:rsidRDefault="00206DAF" w:rsidP="00841375">
            <w:pPr>
              <w:ind w:left="720"/>
              <w:rPr>
                <w:rFonts w:ascii="Gill Sans MT" w:hAnsi="Gill Sans MT" w:cs="Calibri"/>
                <w:sz w:val="24"/>
                <w:szCs w:val="24"/>
              </w:rPr>
            </w:pPr>
          </w:p>
          <w:p w:rsidR="00206DAF" w:rsidRPr="00E020AE" w:rsidRDefault="00206DAF" w:rsidP="00B07A69">
            <w:pPr>
              <w:pStyle w:val="ListParagraph"/>
              <w:rPr>
                <w:rFonts w:ascii="Gill Sans MT" w:hAnsi="Gill Sans MT" w:cs="Calibri"/>
              </w:rPr>
            </w:pPr>
          </w:p>
          <w:p w:rsidR="00206DAF" w:rsidRPr="00E020AE" w:rsidRDefault="00206DAF" w:rsidP="00B07A69">
            <w:pPr>
              <w:pStyle w:val="ListParagraph"/>
              <w:rPr>
                <w:rFonts w:ascii="Gill Sans MT" w:hAnsi="Gill Sans MT" w:cs="Calibri"/>
              </w:rPr>
            </w:pPr>
          </w:p>
          <w:p w:rsidR="00206DAF" w:rsidRPr="00E020AE" w:rsidRDefault="00206DAF" w:rsidP="00B07A69">
            <w:pPr>
              <w:pStyle w:val="ListParagraph"/>
              <w:rPr>
                <w:rFonts w:ascii="Gill Sans MT" w:hAnsi="Gill Sans MT" w:cs="Calibri"/>
              </w:rPr>
            </w:pPr>
          </w:p>
          <w:p w:rsidR="00206DAF" w:rsidRPr="00E020AE" w:rsidRDefault="00206DAF" w:rsidP="00B07A69">
            <w:pPr>
              <w:pStyle w:val="ListParagraph"/>
              <w:rPr>
                <w:rFonts w:ascii="Gill Sans MT" w:hAnsi="Gill Sans MT" w:cs="Calibri"/>
              </w:rPr>
            </w:pPr>
          </w:p>
          <w:p w:rsidR="00206DAF" w:rsidRPr="00E020AE" w:rsidRDefault="00206DAF" w:rsidP="00B07A69">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E020AE" w:rsidRDefault="00EF7E9C" w:rsidP="00EF7E9C">
            <w:pPr>
              <w:pStyle w:val="Informal1"/>
              <w:numPr>
                <w:ilvl w:val="12"/>
                <w:numId w:val="0"/>
              </w:numPr>
              <w:spacing w:before="0" w:after="0"/>
              <w:rPr>
                <w:rFonts w:ascii="Gill Sans MT" w:hAnsi="Gill Sans MT"/>
                <w:bCs/>
                <w:szCs w:val="24"/>
              </w:rPr>
            </w:pPr>
            <w:r w:rsidRPr="00E020AE">
              <w:rPr>
                <w:rFonts w:ascii="Gill Sans MT" w:hAnsi="Gill Sans MT"/>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EF7E9C" w:rsidRDefault="00A00944" w:rsidP="00347F4D">
            <w:pPr>
              <w:pStyle w:val="Informal1"/>
              <w:numPr>
                <w:ilvl w:val="0"/>
                <w:numId w:val="2"/>
              </w:numPr>
              <w:spacing w:before="0" w:after="0"/>
              <w:rPr>
                <w:rFonts w:ascii="Gill Sans MT" w:hAnsi="Gill Sans MT"/>
                <w:bCs/>
                <w:sz w:val="22"/>
                <w:szCs w:val="22"/>
              </w:rPr>
            </w:pPr>
            <w:r>
              <w:rPr>
                <w:rFonts w:ascii="Gill Sans MT" w:hAnsi="Gill Sans MT"/>
                <w:bCs/>
                <w:sz w:val="22"/>
                <w:szCs w:val="22"/>
              </w:rPr>
              <w:t xml:space="preserve">Kathleen </w:t>
            </w:r>
            <w:r w:rsidR="00347F4D">
              <w:rPr>
                <w:rFonts w:ascii="Gill Sans MT" w:hAnsi="Gill Sans MT"/>
                <w:bCs/>
                <w:sz w:val="22"/>
                <w:szCs w:val="22"/>
              </w:rPr>
              <w:t>talk</w:t>
            </w:r>
            <w:r>
              <w:rPr>
                <w:rFonts w:ascii="Gill Sans MT" w:hAnsi="Gill Sans MT"/>
                <w:bCs/>
                <w:sz w:val="22"/>
                <w:szCs w:val="22"/>
              </w:rPr>
              <w:t>ed to Pat about the report from JLT regarding minimum standards</w:t>
            </w:r>
          </w:p>
          <w:p w:rsidR="00A00944" w:rsidRDefault="00A00944" w:rsidP="00E8472E">
            <w:pPr>
              <w:pStyle w:val="Informal1"/>
              <w:numPr>
                <w:ilvl w:val="0"/>
                <w:numId w:val="5"/>
              </w:numPr>
              <w:spacing w:before="0" w:after="0"/>
              <w:rPr>
                <w:rFonts w:ascii="Gill Sans MT" w:hAnsi="Gill Sans MT"/>
                <w:bCs/>
                <w:sz w:val="22"/>
                <w:szCs w:val="22"/>
              </w:rPr>
            </w:pPr>
            <w:r>
              <w:rPr>
                <w:rFonts w:ascii="Gill Sans MT" w:hAnsi="Gill Sans MT"/>
                <w:bCs/>
                <w:sz w:val="22"/>
                <w:szCs w:val="22"/>
              </w:rPr>
              <w:t>Minimum standards were updated to mirror the accreditation standards</w:t>
            </w:r>
          </w:p>
          <w:p w:rsidR="00347F4D" w:rsidRDefault="00884C10" w:rsidP="00347F4D">
            <w:pPr>
              <w:pStyle w:val="Informal1"/>
              <w:numPr>
                <w:ilvl w:val="0"/>
                <w:numId w:val="2"/>
              </w:numPr>
              <w:spacing w:before="0" w:after="0"/>
              <w:rPr>
                <w:rFonts w:ascii="Gill Sans MT" w:hAnsi="Gill Sans MT"/>
                <w:bCs/>
                <w:sz w:val="22"/>
                <w:szCs w:val="22"/>
              </w:rPr>
            </w:pPr>
            <w:r>
              <w:rPr>
                <w:rFonts w:ascii="Gill Sans MT" w:hAnsi="Gill Sans MT"/>
                <w:bCs/>
                <w:sz w:val="22"/>
                <w:szCs w:val="22"/>
              </w:rPr>
              <w:t xml:space="preserve">When </w:t>
            </w:r>
            <w:r w:rsidR="006A4E66">
              <w:rPr>
                <w:rFonts w:ascii="Gill Sans MT" w:hAnsi="Gill Sans MT"/>
                <w:bCs/>
                <w:sz w:val="22"/>
                <w:szCs w:val="22"/>
              </w:rPr>
              <w:t xml:space="preserve">Erin </w:t>
            </w:r>
            <w:proofErr w:type="spellStart"/>
            <w:r w:rsidR="006A4E66">
              <w:rPr>
                <w:rFonts w:ascii="Gill Sans MT" w:hAnsi="Gill Sans MT"/>
                <w:bCs/>
                <w:sz w:val="22"/>
                <w:szCs w:val="22"/>
              </w:rPr>
              <w:t>Mowlds</w:t>
            </w:r>
            <w:proofErr w:type="spellEnd"/>
            <w:r w:rsidR="00347F4D">
              <w:rPr>
                <w:rFonts w:ascii="Gill Sans MT" w:hAnsi="Gill Sans MT"/>
                <w:bCs/>
                <w:sz w:val="22"/>
                <w:szCs w:val="22"/>
              </w:rPr>
              <w:t xml:space="preserve"> </w:t>
            </w:r>
            <w:r>
              <w:rPr>
                <w:rFonts w:ascii="Gill Sans MT" w:hAnsi="Gill Sans MT"/>
                <w:bCs/>
                <w:sz w:val="22"/>
                <w:szCs w:val="22"/>
              </w:rPr>
              <w:t xml:space="preserve">was with the program through CLHO, </w:t>
            </w:r>
            <w:r w:rsidR="006A4E66">
              <w:rPr>
                <w:rFonts w:ascii="Gill Sans MT" w:hAnsi="Gill Sans MT"/>
                <w:bCs/>
                <w:sz w:val="22"/>
                <w:szCs w:val="22"/>
              </w:rPr>
              <w:t>s</w:t>
            </w:r>
            <w:r w:rsidRPr="006A4E66">
              <w:rPr>
                <w:rFonts w:ascii="Gill Sans MT" w:hAnsi="Gill Sans MT"/>
                <w:bCs/>
                <w:sz w:val="22"/>
                <w:szCs w:val="22"/>
              </w:rPr>
              <w:t>he</w:t>
            </w:r>
            <w:r>
              <w:rPr>
                <w:rFonts w:ascii="Gill Sans MT" w:hAnsi="Gill Sans MT"/>
                <w:bCs/>
                <w:sz w:val="22"/>
                <w:szCs w:val="22"/>
              </w:rPr>
              <w:t xml:space="preserve">  </w:t>
            </w:r>
            <w:r w:rsidR="00347F4D">
              <w:rPr>
                <w:rFonts w:ascii="Gill Sans MT" w:hAnsi="Gill Sans MT"/>
                <w:bCs/>
                <w:sz w:val="22"/>
                <w:szCs w:val="22"/>
              </w:rPr>
              <w:t xml:space="preserve">asked if the minimum standards </w:t>
            </w:r>
            <w:r>
              <w:rPr>
                <w:rFonts w:ascii="Gill Sans MT" w:hAnsi="Gill Sans MT"/>
                <w:bCs/>
                <w:sz w:val="22"/>
                <w:szCs w:val="22"/>
              </w:rPr>
              <w:t xml:space="preserve">were to </w:t>
            </w:r>
            <w:r w:rsidR="00347F4D">
              <w:rPr>
                <w:rFonts w:ascii="Gill Sans MT" w:hAnsi="Gill Sans MT"/>
                <w:bCs/>
                <w:sz w:val="22"/>
                <w:szCs w:val="22"/>
              </w:rPr>
              <w:t xml:space="preserve">be kept as </w:t>
            </w:r>
            <w:proofErr w:type="spellStart"/>
            <w:r w:rsidR="00347F4D">
              <w:rPr>
                <w:rFonts w:ascii="Gill Sans MT" w:hAnsi="Gill Sans MT"/>
                <w:bCs/>
                <w:sz w:val="22"/>
                <w:szCs w:val="22"/>
              </w:rPr>
              <w:t>aspirational</w:t>
            </w:r>
            <w:proofErr w:type="spellEnd"/>
            <w:r w:rsidR="00347F4D">
              <w:rPr>
                <w:rFonts w:ascii="Gill Sans MT" w:hAnsi="Gill Sans MT"/>
                <w:bCs/>
                <w:sz w:val="22"/>
                <w:szCs w:val="22"/>
              </w:rPr>
              <w:t xml:space="preserve"> or </w:t>
            </w:r>
            <w:r w:rsidR="00A00944">
              <w:rPr>
                <w:rFonts w:ascii="Gill Sans MT" w:hAnsi="Gill Sans MT"/>
                <w:bCs/>
                <w:sz w:val="22"/>
                <w:szCs w:val="22"/>
              </w:rPr>
              <w:t xml:space="preserve">find a way to </w:t>
            </w:r>
            <w:proofErr w:type="spellStart"/>
            <w:r w:rsidR="00347F4D">
              <w:rPr>
                <w:rFonts w:ascii="Gill Sans MT" w:hAnsi="Gill Sans MT"/>
                <w:bCs/>
                <w:sz w:val="22"/>
                <w:szCs w:val="22"/>
              </w:rPr>
              <w:t>operational</w:t>
            </w:r>
            <w:r w:rsidR="00A00944">
              <w:rPr>
                <w:rFonts w:ascii="Gill Sans MT" w:hAnsi="Gill Sans MT"/>
                <w:bCs/>
                <w:sz w:val="22"/>
                <w:szCs w:val="22"/>
              </w:rPr>
              <w:t>ize</w:t>
            </w:r>
            <w:proofErr w:type="spellEnd"/>
            <w:r w:rsidR="00A00944">
              <w:rPr>
                <w:rFonts w:ascii="Gill Sans MT" w:hAnsi="Gill Sans MT"/>
                <w:bCs/>
                <w:sz w:val="22"/>
                <w:szCs w:val="22"/>
              </w:rPr>
              <w:t xml:space="preserve"> them</w:t>
            </w:r>
          </w:p>
          <w:p w:rsidR="00347F4D" w:rsidRDefault="00A00944" w:rsidP="00E8472E">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Sub-committee formed through Healthy Structures: </w:t>
            </w:r>
            <w:r w:rsidR="00347F4D">
              <w:rPr>
                <w:rFonts w:ascii="Gill Sans MT" w:hAnsi="Gill Sans MT"/>
                <w:bCs/>
                <w:sz w:val="22"/>
                <w:szCs w:val="22"/>
              </w:rPr>
              <w:t>Muriel</w:t>
            </w:r>
            <w:r>
              <w:rPr>
                <w:rFonts w:ascii="Gill Sans MT" w:hAnsi="Gill Sans MT"/>
                <w:bCs/>
                <w:sz w:val="22"/>
                <w:szCs w:val="22"/>
              </w:rPr>
              <w:t xml:space="preserve"> </w:t>
            </w:r>
            <w:proofErr w:type="spellStart"/>
            <w:r>
              <w:rPr>
                <w:rFonts w:ascii="Gill Sans MT" w:hAnsi="Gill Sans MT"/>
                <w:bCs/>
                <w:sz w:val="22"/>
                <w:szCs w:val="22"/>
              </w:rPr>
              <w:t>DeLaVergne</w:t>
            </w:r>
            <w:proofErr w:type="spellEnd"/>
            <w:r w:rsidR="00884C10">
              <w:rPr>
                <w:rFonts w:ascii="Gill Sans MT" w:hAnsi="Gill Sans MT"/>
                <w:bCs/>
                <w:sz w:val="22"/>
                <w:szCs w:val="22"/>
              </w:rPr>
              <w:t>-</w:t>
            </w:r>
            <w:r>
              <w:rPr>
                <w:rFonts w:ascii="Gill Sans MT" w:hAnsi="Gill Sans MT"/>
                <w:bCs/>
                <w:sz w:val="22"/>
                <w:szCs w:val="22"/>
              </w:rPr>
              <w:t>Brown</w:t>
            </w:r>
            <w:r w:rsidR="00884C10">
              <w:rPr>
                <w:rFonts w:ascii="Gill Sans MT" w:hAnsi="Gill Sans MT"/>
                <w:bCs/>
                <w:sz w:val="22"/>
                <w:szCs w:val="22"/>
              </w:rPr>
              <w:t xml:space="preserve">, </w:t>
            </w:r>
            <w:r w:rsidR="00347F4D">
              <w:rPr>
                <w:rFonts w:ascii="Gill Sans MT" w:hAnsi="Gill Sans MT"/>
                <w:bCs/>
                <w:sz w:val="22"/>
                <w:szCs w:val="22"/>
              </w:rPr>
              <w:t>Scott Johnson</w:t>
            </w:r>
            <w:r w:rsidR="00884C10">
              <w:rPr>
                <w:rFonts w:ascii="Gill Sans MT" w:hAnsi="Gill Sans MT"/>
                <w:bCs/>
                <w:sz w:val="22"/>
                <w:szCs w:val="22"/>
              </w:rPr>
              <w:t xml:space="preserve">, </w:t>
            </w:r>
            <w:r w:rsidR="00347F4D">
              <w:rPr>
                <w:rFonts w:ascii="Gill Sans MT" w:hAnsi="Gill Sans MT"/>
                <w:bCs/>
                <w:sz w:val="22"/>
                <w:szCs w:val="22"/>
              </w:rPr>
              <w:t>Danna Drum</w:t>
            </w:r>
            <w:r w:rsidR="00884C10">
              <w:rPr>
                <w:rFonts w:ascii="Gill Sans MT" w:hAnsi="Gill Sans MT"/>
                <w:bCs/>
                <w:sz w:val="22"/>
                <w:szCs w:val="22"/>
              </w:rPr>
              <w:t xml:space="preserve">, </w:t>
            </w:r>
            <w:r w:rsidR="00347F4D">
              <w:rPr>
                <w:rFonts w:ascii="Gill Sans MT" w:hAnsi="Gill Sans MT"/>
                <w:bCs/>
                <w:sz w:val="22"/>
                <w:szCs w:val="22"/>
              </w:rPr>
              <w:t xml:space="preserve"> Jan Kaplan</w:t>
            </w:r>
            <w:r w:rsidR="00884C10">
              <w:rPr>
                <w:rFonts w:ascii="Gill Sans MT" w:hAnsi="Gill Sans MT"/>
                <w:bCs/>
                <w:sz w:val="22"/>
                <w:szCs w:val="22"/>
              </w:rPr>
              <w:t xml:space="preserve">, </w:t>
            </w:r>
            <w:r w:rsidR="00884C10" w:rsidRPr="006A4E66">
              <w:rPr>
                <w:rFonts w:ascii="Gill Sans MT" w:hAnsi="Gill Sans MT"/>
                <w:bCs/>
                <w:sz w:val="22"/>
                <w:szCs w:val="22"/>
              </w:rPr>
              <w:t xml:space="preserve">Phillip </w:t>
            </w:r>
            <w:r w:rsidR="00761392">
              <w:rPr>
                <w:rFonts w:ascii="Gill Sans MT" w:hAnsi="Gill Sans MT"/>
                <w:bCs/>
                <w:sz w:val="22"/>
                <w:szCs w:val="22"/>
              </w:rPr>
              <w:t>Mason</w:t>
            </w:r>
            <w:r w:rsidR="00884C10">
              <w:rPr>
                <w:rFonts w:ascii="Gill Sans MT" w:hAnsi="Gill Sans MT"/>
                <w:bCs/>
                <w:sz w:val="22"/>
                <w:szCs w:val="22"/>
              </w:rPr>
              <w:t xml:space="preserve">, </w:t>
            </w:r>
            <w:r w:rsidR="006A4E66">
              <w:rPr>
                <w:rFonts w:ascii="Gill Sans MT" w:hAnsi="Gill Sans MT"/>
                <w:bCs/>
                <w:sz w:val="22"/>
                <w:szCs w:val="22"/>
              </w:rPr>
              <w:t xml:space="preserve">Erin </w:t>
            </w:r>
            <w:proofErr w:type="spellStart"/>
            <w:r w:rsidR="006A4E66">
              <w:rPr>
                <w:rFonts w:ascii="Gill Sans MT" w:hAnsi="Gill Sans MT"/>
                <w:bCs/>
                <w:sz w:val="22"/>
                <w:szCs w:val="22"/>
              </w:rPr>
              <w:t>Mowlds</w:t>
            </w:r>
            <w:proofErr w:type="spellEnd"/>
            <w:r w:rsidR="006A4E66">
              <w:rPr>
                <w:rFonts w:ascii="Gill Sans MT" w:hAnsi="Gill Sans MT"/>
                <w:bCs/>
                <w:sz w:val="22"/>
                <w:szCs w:val="22"/>
              </w:rPr>
              <w:t xml:space="preserve"> </w:t>
            </w:r>
            <w:r w:rsidR="00884C10">
              <w:rPr>
                <w:rFonts w:ascii="Gill Sans MT" w:hAnsi="Gill Sans MT"/>
                <w:bCs/>
                <w:sz w:val="22"/>
                <w:szCs w:val="22"/>
              </w:rPr>
              <w:t xml:space="preserve">and Kathleen Johnson, facilitated by </w:t>
            </w:r>
            <w:proofErr w:type="spellStart"/>
            <w:r w:rsidR="00884C10" w:rsidRPr="006A4E66">
              <w:rPr>
                <w:rFonts w:ascii="Gill Sans MT" w:hAnsi="Gill Sans MT"/>
                <w:bCs/>
                <w:sz w:val="22"/>
                <w:szCs w:val="22"/>
              </w:rPr>
              <w:t>Marnie</w:t>
            </w:r>
            <w:proofErr w:type="spellEnd"/>
            <w:r w:rsidR="00884C10" w:rsidRPr="006A4E66">
              <w:rPr>
                <w:rFonts w:ascii="Gill Sans MT" w:hAnsi="Gill Sans MT"/>
                <w:bCs/>
                <w:sz w:val="22"/>
                <w:szCs w:val="22"/>
              </w:rPr>
              <w:t xml:space="preserve"> Mason</w:t>
            </w:r>
            <w:r w:rsidR="00884C10">
              <w:rPr>
                <w:rFonts w:ascii="Gill Sans MT" w:hAnsi="Gill Sans MT"/>
                <w:bCs/>
                <w:sz w:val="22"/>
                <w:szCs w:val="22"/>
              </w:rPr>
              <w:t xml:space="preserve"> who designed a process that would </w:t>
            </w:r>
            <w:proofErr w:type="spellStart"/>
            <w:r w:rsidR="00884C10">
              <w:rPr>
                <w:rFonts w:ascii="Gill Sans MT" w:hAnsi="Gill Sans MT"/>
                <w:bCs/>
                <w:sz w:val="22"/>
                <w:szCs w:val="22"/>
              </w:rPr>
              <w:t>operationalize</w:t>
            </w:r>
            <w:proofErr w:type="spellEnd"/>
            <w:r w:rsidR="00884C10">
              <w:rPr>
                <w:rFonts w:ascii="Gill Sans MT" w:hAnsi="Gill Sans MT"/>
                <w:bCs/>
                <w:sz w:val="22"/>
                <w:szCs w:val="22"/>
              </w:rPr>
              <w:t xml:space="preserve"> the minimum standards</w:t>
            </w:r>
          </w:p>
          <w:p w:rsidR="00884C10" w:rsidRDefault="00884C10" w:rsidP="00E8472E">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In that work, the sub-committee came up with a recommendation </w:t>
            </w:r>
          </w:p>
          <w:p w:rsidR="00884C10" w:rsidRDefault="00884C10" w:rsidP="00E8472E">
            <w:pPr>
              <w:pStyle w:val="Informal1"/>
              <w:numPr>
                <w:ilvl w:val="0"/>
                <w:numId w:val="6"/>
              </w:numPr>
              <w:spacing w:before="0" w:after="0"/>
              <w:rPr>
                <w:rFonts w:ascii="Gill Sans MT" w:hAnsi="Gill Sans MT"/>
                <w:bCs/>
                <w:sz w:val="22"/>
                <w:szCs w:val="22"/>
              </w:rPr>
            </w:pPr>
            <w:r>
              <w:rPr>
                <w:rFonts w:ascii="Gill Sans MT" w:hAnsi="Gill Sans MT"/>
                <w:bCs/>
                <w:sz w:val="22"/>
                <w:szCs w:val="22"/>
              </w:rPr>
              <w:t>The current Triennial Review process was revamped 15 years ago</w:t>
            </w:r>
            <w:r w:rsidR="00CB5782">
              <w:rPr>
                <w:rFonts w:ascii="Gill Sans MT" w:hAnsi="Gill Sans MT"/>
                <w:bCs/>
                <w:sz w:val="22"/>
                <w:szCs w:val="22"/>
              </w:rPr>
              <w:t xml:space="preserve"> and had been updated</w:t>
            </w:r>
          </w:p>
          <w:p w:rsidR="00884C10" w:rsidRDefault="00CB5782" w:rsidP="00E8472E">
            <w:pPr>
              <w:pStyle w:val="Informal1"/>
              <w:numPr>
                <w:ilvl w:val="0"/>
                <w:numId w:val="7"/>
              </w:numPr>
              <w:spacing w:before="0" w:after="0"/>
              <w:rPr>
                <w:rFonts w:ascii="Gill Sans MT" w:hAnsi="Gill Sans MT"/>
                <w:bCs/>
                <w:sz w:val="22"/>
                <w:szCs w:val="22"/>
              </w:rPr>
            </w:pPr>
            <w:r>
              <w:rPr>
                <w:rFonts w:ascii="Gill Sans MT" w:hAnsi="Gill Sans MT"/>
                <w:bCs/>
                <w:sz w:val="22"/>
                <w:szCs w:val="22"/>
              </w:rPr>
              <w:t>Do an improvement process on the Triennial Review</w:t>
            </w:r>
          </w:p>
          <w:p w:rsidR="00CB5782" w:rsidRDefault="00CB5782" w:rsidP="00E8472E">
            <w:pPr>
              <w:pStyle w:val="Informal1"/>
              <w:numPr>
                <w:ilvl w:val="0"/>
                <w:numId w:val="7"/>
              </w:numPr>
              <w:spacing w:before="0" w:after="0"/>
              <w:rPr>
                <w:rFonts w:ascii="Gill Sans MT" w:hAnsi="Gill Sans MT"/>
                <w:bCs/>
                <w:sz w:val="22"/>
                <w:szCs w:val="22"/>
              </w:rPr>
            </w:pPr>
            <w:r>
              <w:rPr>
                <w:rFonts w:ascii="Gill Sans MT" w:hAnsi="Gill Sans MT"/>
                <w:bCs/>
                <w:sz w:val="22"/>
                <w:szCs w:val="22"/>
              </w:rPr>
              <w:t xml:space="preserve">Once </w:t>
            </w:r>
            <w:r w:rsidR="00814A42">
              <w:rPr>
                <w:rFonts w:ascii="Gill Sans MT" w:hAnsi="Gill Sans MT"/>
                <w:bCs/>
                <w:sz w:val="22"/>
                <w:szCs w:val="22"/>
              </w:rPr>
              <w:t>completed</w:t>
            </w:r>
            <w:r>
              <w:rPr>
                <w:rFonts w:ascii="Gill Sans MT" w:hAnsi="Gill Sans MT"/>
                <w:bCs/>
                <w:sz w:val="22"/>
                <w:szCs w:val="22"/>
              </w:rPr>
              <w:t>, look at a formal</w:t>
            </w:r>
            <w:r w:rsidR="00C029ED">
              <w:rPr>
                <w:rFonts w:ascii="Gill Sans MT" w:hAnsi="Gill Sans MT"/>
                <w:bCs/>
                <w:sz w:val="22"/>
                <w:szCs w:val="22"/>
              </w:rPr>
              <w:t xml:space="preserve"> structure towards S</w:t>
            </w:r>
            <w:r>
              <w:rPr>
                <w:rFonts w:ascii="Gill Sans MT" w:hAnsi="Gill Sans MT"/>
                <w:bCs/>
                <w:sz w:val="22"/>
                <w:szCs w:val="22"/>
              </w:rPr>
              <w:t xml:space="preserve">tandards </w:t>
            </w:r>
            <w:r w:rsidR="00C029ED">
              <w:rPr>
                <w:rFonts w:ascii="Gill Sans MT" w:hAnsi="Gill Sans MT"/>
                <w:bCs/>
                <w:sz w:val="22"/>
                <w:szCs w:val="22"/>
              </w:rPr>
              <w:t>Review P</w:t>
            </w:r>
            <w:r>
              <w:rPr>
                <w:rFonts w:ascii="Gill Sans MT" w:hAnsi="Gill Sans MT"/>
                <w:bCs/>
                <w:sz w:val="22"/>
                <w:szCs w:val="22"/>
              </w:rPr>
              <w:t xml:space="preserve">rocess that </w:t>
            </w:r>
            <w:proofErr w:type="spellStart"/>
            <w:r>
              <w:rPr>
                <w:rFonts w:ascii="Gill Sans MT" w:hAnsi="Gill Sans MT"/>
                <w:bCs/>
                <w:sz w:val="22"/>
                <w:szCs w:val="22"/>
              </w:rPr>
              <w:t>operationalize</w:t>
            </w:r>
            <w:proofErr w:type="spellEnd"/>
            <w:r>
              <w:rPr>
                <w:rFonts w:ascii="Gill Sans MT" w:hAnsi="Gill Sans MT"/>
                <w:bCs/>
                <w:sz w:val="22"/>
                <w:szCs w:val="22"/>
              </w:rPr>
              <w:t xml:space="preserve"> the minimum standards</w:t>
            </w:r>
          </w:p>
          <w:p w:rsidR="00814A42" w:rsidRDefault="00CB5782" w:rsidP="00E8472E">
            <w:pPr>
              <w:pStyle w:val="Informal1"/>
              <w:numPr>
                <w:ilvl w:val="0"/>
                <w:numId w:val="6"/>
              </w:numPr>
              <w:spacing w:before="0" w:after="0"/>
              <w:rPr>
                <w:rFonts w:ascii="Gill Sans MT" w:hAnsi="Gill Sans MT"/>
                <w:bCs/>
                <w:sz w:val="22"/>
                <w:szCs w:val="22"/>
              </w:rPr>
            </w:pPr>
            <w:r>
              <w:rPr>
                <w:rFonts w:ascii="Gill Sans MT" w:hAnsi="Gill Sans MT"/>
                <w:bCs/>
                <w:sz w:val="22"/>
                <w:szCs w:val="22"/>
              </w:rPr>
              <w:t xml:space="preserve">These </w:t>
            </w:r>
            <w:r w:rsidR="00814A42">
              <w:rPr>
                <w:rFonts w:ascii="Gill Sans MT" w:hAnsi="Gill Sans MT"/>
                <w:bCs/>
                <w:sz w:val="22"/>
                <w:szCs w:val="22"/>
              </w:rPr>
              <w:t xml:space="preserve">list of standards </w:t>
            </w:r>
            <w:r>
              <w:rPr>
                <w:rFonts w:ascii="Gill Sans MT" w:hAnsi="Gill Sans MT"/>
                <w:bCs/>
                <w:sz w:val="22"/>
                <w:szCs w:val="22"/>
              </w:rPr>
              <w:t>have been adopted by CLHO and have been moved to JLT</w:t>
            </w:r>
            <w:r w:rsidR="00814A42">
              <w:rPr>
                <w:rFonts w:ascii="Gill Sans MT" w:hAnsi="Gill Sans MT"/>
                <w:bCs/>
                <w:sz w:val="22"/>
                <w:szCs w:val="22"/>
              </w:rPr>
              <w:t xml:space="preserve"> and will be with JLT until the QI project has been completed</w:t>
            </w:r>
          </w:p>
          <w:p w:rsidR="00CB5782" w:rsidRPr="00C029ED" w:rsidRDefault="00814A42" w:rsidP="00E8472E">
            <w:pPr>
              <w:pStyle w:val="Informal1"/>
              <w:numPr>
                <w:ilvl w:val="0"/>
                <w:numId w:val="6"/>
              </w:numPr>
              <w:spacing w:before="0" w:after="0"/>
              <w:rPr>
                <w:rFonts w:ascii="Gill Sans MT" w:hAnsi="Gill Sans MT"/>
                <w:bCs/>
                <w:sz w:val="22"/>
                <w:szCs w:val="22"/>
              </w:rPr>
            </w:pPr>
            <w:r>
              <w:rPr>
                <w:rFonts w:ascii="Gill Sans MT" w:hAnsi="Gill Sans MT"/>
                <w:bCs/>
                <w:sz w:val="22"/>
                <w:szCs w:val="22"/>
              </w:rPr>
              <w:t xml:space="preserve">In HB3100 there are no </w:t>
            </w:r>
            <w:r w:rsidR="00C029ED">
              <w:rPr>
                <w:rFonts w:ascii="Gill Sans MT" w:hAnsi="Gill Sans MT"/>
                <w:bCs/>
                <w:sz w:val="22"/>
                <w:szCs w:val="22"/>
              </w:rPr>
              <w:t xml:space="preserve">longer </w:t>
            </w:r>
            <w:r>
              <w:rPr>
                <w:rFonts w:ascii="Gill Sans MT" w:hAnsi="Gill Sans MT"/>
                <w:bCs/>
                <w:sz w:val="22"/>
                <w:szCs w:val="22"/>
              </w:rPr>
              <w:t xml:space="preserve">standards referenced </w:t>
            </w:r>
            <w:r w:rsidR="00C029ED">
              <w:rPr>
                <w:rFonts w:ascii="Gill Sans MT" w:hAnsi="Gill Sans MT"/>
                <w:bCs/>
                <w:sz w:val="22"/>
                <w:szCs w:val="22"/>
              </w:rPr>
              <w:t xml:space="preserve">in statute, </w:t>
            </w:r>
            <w:r>
              <w:rPr>
                <w:rFonts w:ascii="Gill Sans MT" w:hAnsi="Gill Sans MT"/>
                <w:bCs/>
                <w:sz w:val="22"/>
                <w:szCs w:val="22"/>
              </w:rPr>
              <w:t>the standards have been removed</w:t>
            </w:r>
          </w:p>
          <w:p w:rsidR="00EF7E9C" w:rsidRPr="00F470C1" w:rsidRDefault="00F470C1" w:rsidP="00E8472E">
            <w:pPr>
              <w:pStyle w:val="Informal1"/>
              <w:numPr>
                <w:ilvl w:val="0"/>
                <w:numId w:val="8"/>
              </w:numPr>
              <w:spacing w:before="0" w:after="0"/>
              <w:rPr>
                <w:rFonts w:ascii="Gill Sans MT" w:hAnsi="Gill Sans MT"/>
                <w:bCs/>
                <w:color w:val="FF0000"/>
                <w:sz w:val="22"/>
                <w:szCs w:val="22"/>
              </w:rPr>
            </w:pPr>
            <w:r>
              <w:rPr>
                <w:rFonts w:ascii="Gill Sans MT" w:hAnsi="Gill Sans MT"/>
                <w:bCs/>
                <w:sz w:val="22"/>
                <w:szCs w:val="22"/>
              </w:rPr>
              <w:t>Knowing that there are no longer standards mentioned in statute, does the committee want to work on this? Would the committee like to look at all of the definition documents? Does this group want to make recommendations to incorporate the standards to JLT?</w:t>
            </w:r>
          </w:p>
          <w:p w:rsidR="00F470C1" w:rsidRPr="00F470C1" w:rsidRDefault="00F470C1" w:rsidP="00E8472E">
            <w:pPr>
              <w:pStyle w:val="Informal1"/>
              <w:numPr>
                <w:ilvl w:val="0"/>
                <w:numId w:val="8"/>
              </w:numPr>
              <w:spacing w:before="0" w:after="0"/>
              <w:rPr>
                <w:rFonts w:ascii="Gill Sans MT" w:hAnsi="Gill Sans MT"/>
                <w:bCs/>
                <w:color w:val="FF0000"/>
                <w:sz w:val="22"/>
                <w:szCs w:val="22"/>
              </w:rPr>
            </w:pPr>
            <w:r>
              <w:rPr>
                <w:rFonts w:ascii="Gill Sans MT" w:hAnsi="Gill Sans MT"/>
                <w:bCs/>
                <w:sz w:val="22"/>
                <w:szCs w:val="22"/>
              </w:rPr>
              <w:lastRenderedPageBreak/>
              <w:t>How much work does this group want to do and do we want to try and find a touch point with the current work</w:t>
            </w:r>
            <w:r w:rsidR="0040689D">
              <w:rPr>
                <w:rFonts w:ascii="Gill Sans MT" w:hAnsi="Gill Sans MT"/>
                <w:bCs/>
                <w:sz w:val="22"/>
                <w:szCs w:val="22"/>
              </w:rPr>
              <w:t xml:space="preserve">? </w:t>
            </w:r>
          </w:p>
          <w:p w:rsidR="00F470C1" w:rsidRPr="00F470C1" w:rsidRDefault="00F470C1" w:rsidP="00E8472E">
            <w:pPr>
              <w:pStyle w:val="Informal1"/>
              <w:numPr>
                <w:ilvl w:val="0"/>
                <w:numId w:val="8"/>
              </w:numPr>
              <w:spacing w:before="0" w:after="0"/>
              <w:rPr>
                <w:rFonts w:ascii="Gill Sans MT" w:hAnsi="Gill Sans MT"/>
                <w:bCs/>
                <w:color w:val="FF0000"/>
                <w:sz w:val="22"/>
                <w:szCs w:val="22"/>
              </w:rPr>
            </w:pPr>
            <w:r>
              <w:rPr>
                <w:rFonts w:ascii="Gill Sans MT" w:hAnsi="Gill Sans MT"/>
                <w:bCs/>
                <w:sz w:val="22"/>
                <w:szCs w:val="22"/>
              </w:rPr>
              <w:t xml:space="preserve">Does Healthy Structures want a more active role with the work that has already been done or in your own </w:t>
            </w:r>
            <w:r w:rsidR="0040689D">
              <w:rPr>
                <w:rFonts w:ascii="Gill Sans MT" w:hAnsi="Gill Sans MT"/>
                <w:bCs/>
                <w:sz w:val="22"/>
                <w:szCs w:val="22"/>
              </w:rPr>
              <w:t>reviewing;</w:t>
            </w:r>
            <w:r>
              <w:rPr>
                <w:rFonts w:ascii="Gill Sans MT" w:hAnsi="Gill Sans MT"/>
                <w:bCs/>
                <w:sz w:val="22"/>
                <w:szCs w:val="22"/>
              </w:rPr>
              <w:t xml:space="preserve"> do we want to make recommendations in the work that has been done?</w:t>
            </w:r>
          </w:p>
          <w:p w:rsidR="00F470C1" w:rsidRDefault="00F470C1" w:rsidP="00E8472E">
            <w:pPr>
              <w:pStyle w:val="Informal1"/>
              <w:numPr>
                <w:ilvl w:val="0"/>
                <w:numId w:val="9"/>
              </w:numPr>
              <w:spacing w:before="0" w:after="0"/>
              <w:rPr>
                <w:rFonts w:ascii="Gill Sans MT" w:hAnsi="Gill Sans MT"/>
                <w:bCs/>
                <w:sz w:val="22"/>
                <w:szCs w:val="22"/>
              </w:rPr>
            </w:pPr>
            <w:r w:rsidRPr="00F470C1">
              <w:rPr>
                <w:rFonts w:ascii="Gill Sans MT" w:hAnsi="Gill Sans MT"/>
                <w:bCs/>
                <w:sz w:val="22"/>
                <w:szCs w:val="22"/>
              </w:rPr>
              <w:t xml:space="preserve">What should </w:t>
            </w:r>
            <w:r w:rsidR="00614353">
              <w:rPr>
                <w:rFonts w:ascii="Gill Sans MT" w:hAnsi="Gill Sans MT"/>
                <w:bCs/>
                <w:sz w:val="22"/>
                <w:szCs w:val="22"/>
              </w:rPr>
              <w:t>Healthy Structures</w:t>
            </w:r>
            <w:r w:rsidRPr="00F470C1">
              <w:rPr>
                <w:rFonts w:ascii="Gill Sans MT" w:hAnsi="Gill Sans MT"/>
                <w:bCs/>
                <w:sz w:val="22"/>
                <w:szCs w:val="22"/>
              </w:rPr>
              <w:t xml:space="preserve"> role be?</w:t>
            </w:r>
          </w:p>
          <w:p w:rsidR="00F470C1" w:rsidRDefault="00F470C1" w:rsidP="00E8472E">
            <w:pPr>
              <w:pStyle w:val="Informal1"/>
              <w:numPr>
                <w:ilvl w:val="0"/>
                <w:numId w:val="11"/>
              </w:numPr>
              <w:spacing w:before="0" w:after="0"/>
              <w:rPr>
                <w:rFonts w:ascii="Gill Sans MT" w:hAnsi="Gill Sans MT"/>
                <w:bCs/>
                <w:sz w:val="22"/>
                <w:szCs w:val="22"/>
              </w:rPr>
            </w:pPr>
            <w:r>
              <w:rPr>
                <w:rFonts w:ascii="Gill Sans MT" w:hAnsi="Gill Sans MT"/>
                <w:bCs/>
                <w:sz w:val="22"/>
                <w:szCs w:val="22"/>
              </w:rPr>
              <w:t>All the standards are not going to be included</w:t>
            </w:r>
            <w:r w:rsidR="00614353">
              <w:rPr>
                <w:rFonts w:ascii="Gill Sans MT" w:hAnsi="Gill Sans MT"/>
                <w:bCs/>
                <w:sz w:val="22"/>
                <w:szCs w:val="22"/>
              </w:rPr>
              <w:t xml:space="preserve"> in the bill</w:t>
            </w:r>
          </w:p>
          <w:p w:rsidR="00F470C1" w:rsidRDefault="00F470C1" w:rsidP="00E8472E">
            <w:pPr>
              <w:pStyle w:val="Informal1"/>
              <w:numPr>
                <w:ilvl w:val="0"/>
                <w:numId w:val="10"/>
              </w:numPr>
              <w:spacing w:before="0" w:after="0"/>
              <w:rPr>
                <w:rFonts w:ascii="Gill Sans MT" w:hAnsi="Gill Sans MT"/>
                <w:bCs/>
                <w:sz w:val="22"/>
                <w:szCs w:val="22"/>
              </w:rPr>
            </w:pPr>
            <w:r>
              <w:rPr>
                <w:rFonts w:ascii="Gill Sans MT" w:hAnsi="Gill Sans MT"/>
                <w:bCs/>
                <w:sz w:val="22"/>
                <w:szCs w:val="22"/>
              </w:rPr>
              <w:t xml:space="preserve">Personnel standards, do we want to take a look at how </w:t>
            </w:r>
            <w:r w:rsidR="00614353">
              <w:rPr>
                <w:rFonts w:ascii="Gill Sans MT" w:hAnsi="Gill Sans MT"/>
                <w:bCs/>
                <w:sz w:val="22"/>
                <w:szCs w:val="22"/>
              </w:rPr>
              <w:t>these were written</w:t>
            </w:r>
            <w:r>
              <w:rPr>
                <w:rFonts w:ascii="Gill Sans MT" w:hAnsi="Gill Sans MT"/>
                <w:bCs/>
                <w:sz w:val="22"/>
                <w:szCs w:val="22"/>
              </w:rPr>
              <w:t>?</w:t>
            </w:r>
          </w:p>
          <w:p w:rsidR="00F470C1" w:rsidRDefault="00F470C1" w:rsidP="00E8472E">
            <w:pPr>
              <w:pStyle w:val="Informal1"/>
              <w:numPr>
                <w:ilvl w:val="0"/>
                <w:numId w:val="12"/>
              </w:numPr>
              <w:spacing w:before="0" w:after="0"/>
              <w:rPr>
                <w:rFonts w:ascii="Gill Sans MT" w:hAnsi="Gill Sans MT"/>
                <w:bCs/>
                <w:sz w:val="22"/>
                <w:szCs w:val="22"/>
              </w:rPr>
            </w:pPr>
            <w:r>
              <w:rPr>
                <w:rFonts w:ascii="Gill Sans MT" w:hAnsi="Gill Sans MT"/>
                <w:bCs/>
                <w:sz w:val="22"/>
                <w:szCs w:val="22"/>
              </w:rPr>
              <w:t>Core personnel: What are the qualifications for core personnel?</w:t>
            </w:r>
          </w:p>
          <w:p w:rsidR="00F470C1" w:rsidRDefault="00F470C1" w:rsidP="00E8472E">
            <w:pPr>
              <w:pStyle w:val="Informal1"/>
              <w:numPr>
                <w:ilvl w:val="0"/>
                <w:numId w:val="13"/>
              </w:numPr>
              <w:spacing w:before="0" w:after="0"/>
              <w:rPr>
                <w:rFonts w:ascii="Gill Sans MT" w:hAnsi="Gill Sans MT"/>
                <w:bCs/>
                <w:sz w:val="22"/>
                <w:szCs w:val="22"/>
              </w:rPr>
            </w:pPr>
            <w:r>
              <w:rPr>
                <w:rFonts w:ascii="Gill Sans MT" w:hAnsi="Gill Sans MT"/>
                <w:bCs/>
                <w:sz w:val="22"/>
                <w:szCs w:val="22"/>
              </w:rPr>
              <w:t xml:space="preserve">In the definitions, specific capabilities, leadership and organizational </w:t>
            </w:r>
            <w:r w:rsidR="00614353">
              <w:rPr>
                <w:rFonts w:ascii="Gill Sans MT" w:hAnsi="Gill Sans MT"/>
                <w:bCs/>
                <w:sz w:val="22"/>
                <w:szCs w:val="22"/>
              </w:rPr>
              <w:t xml:space="preserve">competency are mentioned. In each of the documents, </w:t>
            </w:r>
            <w:r w:rsidR="0040689D">
              <w:rPr>
                <w:rFonts w:ascii="Gill Sans MT" w:hAnsi="Gill Sans MT"/>
                <w:bCs/>
                <w:sz w:val="22"/>
                <w:szCs w:val="22"/>
              </w:rPr>
              <w:t xml:space="preserve">they called out core personnel. </w:t>
            </w:r>
            <w:proofErr w:type="spellStart"/>
            <w:r w:rsidR="00614353">
              <w:rPr>
                <w:rFonts w:ascii="Gill Sans MT" w:hAnsi="Gill Sans MT"/>
                <w:bCs/>
                <w:sz w:val="22"/>
                <w:szCs w:val="22"/>
              </w:rPr>
              <w:t>Epi’s</w:t>
            </w:r>
            <w:proofErr w:type="spellEnd"/>
            <w:r w:rsidR="00614353">
              <w:rPr>
                <w:rFonts w:ascii="Gill Sans MT" w:hAnsi="Gill Sans MT"/>
                <w:bCs/>
                <w:sz w:val="22"/>
                <w:szCs w:val="22"/>
              </w:rPr>
              <w:t xml:space="preserve"> and other personnel in those areas</w:t>
            </w:r>
            <w:r w:rsidR="0040689D">
              <w:rPr>
                <w:rFonts w:ascii="Gill Sans MT" w:hAnsi="Gill Sans MT"/>
                <w:bCs/>
                <w:sz w:val="22"/>
                <w:szCs w:val="22"/>
              </w:rPr>
              <w:t xml:space="preserve">, </w:t>
            </w:r>
            <w:r w:rsidR="003E5944">
              <w:rPr>
                <w:rFonts w:ascii="Gill Sans MT" w:hAnsi="Gill Sans MT"/>
                <w:bCs/>
                <w:sz w:val="22"/>
                <w:szCs w:val="22"/>
              </w:rPr>
              <w:t xml:space="preserve">where a specific personnel is mentioned, </w:t>
            </w:r>
            <w:r w:rsidR="0040689D">
              <w:rPr>
                <w:rFonts w:ascii="Gill Sans MT" w:hAnsi="Gill Sans MT"/>
                <w:bCs/>
                <w:sz w:val="22"/>
                <w:szCs w:val="22"/>
              </w:rPr>
              <w:t>it defines</w:t>
            </w:r>
            <w:r w:rsidR="003E5944">
              <w:rPr>
                <w:rFonts w:ascii="Gill Sans MT" w:hAnsi="Gill Sans MT"/>
                <w:bCs/>
                <w:sz w:val="22"/>
                <w:szCs w:val="22"/>
              </w:rPr>
              <w:t xml:space="preserve"> who those core personnel are</w:t>
            </w:r>
          </w:p>
          <w:p w:rsidR="003E5944" w:rsidRDefault="003E5944" w:rsidP="00E8472E">
            <w:pPr>
              <w:pStyle w:val="Informal1"/>
              <w:numPr>
                <w:ilvl w:val="0"/>
                <w:numId w:val="13"/>
              </w:numPr>
              <w:spacing w:before="0" w:after="0"/>
              <w:rPr>
                <w:rFonts w:ascii="Gill Sans MT" w:hAnsi="Gill Sans MT"/>
                <w:bCs/>
                <w:sz w:val="22"/>
                <w:szCs w:val="22"/>
              </w:rPr>
            </w:pPr>
            <w:r>
              <w:rPr>
                <w:rFonts w:ascii="Gill Sans MT" w:hAnsi="Gill Sans MT"/>
                <w:bCs/>
                <w:sz w:val="22"/>
                <w:szCs w:val="22"/>
              </w:rPr>
              <w:t>Healthy Structures will attempt to look at this and send it out to see where they fit</w:t>
            </w:r>
          </w:p>
          <w:p w:rsidR="003E5944" w:rsidRDefault="003E5944" w:rsidP="00E8472E">
            <w:pPr>
              <w:pStyle w:val="Informal1"/>
              <w:numPr>
                <w:ilvl w:val="0"/>
                <w:numId w:val="13"/>
              </w:numPr>
              <w:spacing w:before="0" w:after="0"/>
              <w:rPr>
                <w:rFonts w:ascii="Gill Sans MT" w:hAnsi="Gill Sans MT"/>
                <w:bCs/>
                <w:sz w:val="22"/>
                <w:szCs w:val="22"/>
              </w:rPr>
            </w:pPr>
            <w:r>
              <w:rPr>
                <w:rFonts w:ascii="Gill Sans MT" w:hAnsi="Gill Sans MT"/>
                <w:bCs/>
                <w:sz w:val="22"/>
                <w:szCs w:val="22"/>
              </w:rPr>
              <w:t xml:space="preserve">Pat will look at personnel standards and HB3100 and will send it out to </w:t>
            </w:r>
            <w:r w:rsidR="006F2BE9">
              <w:rPr>
                <w:rFonts w:ascii="Gill Sans MT" w:hAnsi="Gill Sans MT"/>
                <w:bCs/>
                <w:sz w:val="22"/>
                <w:szCs w:val="22"/>
              </w:rPr>
              <w:t>the group</w:t>
            </w:r>
          </w:p>
          <w:p w:rsidR="006F2BE9" w:rsidRDefault="006F2BE9" w:rsidP="00E8472E">
            <w:pPr>
              <w:pStyle w:val="Informal1"/>
              <w:numPr>
                <w:ilvl w:val="0"/>
                <w:numId w:val="14"/>
              </w:numPr>
              <w:spacing w:before="0" w:after="0"/>
              <w:rPr>
                <w:rFonts w:ascii="Gill Sans MT" w:hAnsi="Gill Sans MT"/>
                <w:bCs/>
                <w:sz w:val="22"/>
                <w:szCs w:val="22"/>
              </w:rPr>
            </w:pPr>
            <w:r>
              <w:rPr>
                <w:rFonts w:ascii="Gill Sans MT" w:hAnsi="Gill Sans MT"/>
                <w:bCs/>
                <w:sz w:val="22"/>
                <w:szCs w:val="22"/>
              </w:rPr>
              <w:t xml:space="preserve">    In HB3100, Organizational Competency is not mentioned pertaining to specific personnel</w:t>
            </w:r>
          </w:p>
          <w:p w:rsidR="006F2BE9" w:rsidRDefault="006F2BE9" w:rsidP="00E8472E">
            <w:pPr>
              <w:pStyle w:val="Informal1"/>
              <w:numPr>
                <w:ilvl w:val="0"/>
                <w:numId w:val="14"/>
              </w:numPr>
              <w:spacing w:before="0" w:after="0"/>
              <w:rPr>
                <w:rFonts w:ascii="Gill Sans MT" w:hAnsi="Gill Sans MT"/>
                <w:bCs/>
                <w:sz w:val="22"/>
                <w:szCs w:val="22"/>
              </w:rPr>
            </w:pPr>
            <w:r>
              <w:rPr>
                <w:rFonts w:ascii="Gill Sans MT" w:hAnsi="Gill Sans MT"/>
                <w:bCs/>
                <w:sz w:val="22"/>
                <w:szCs w:val="22"/>
              </w:rPr>
              <w:t xml:space="preserve">    Core personnel are mentioned relating to Environmental Health</w:t>
            </w:r>
          </w:p>
          <w:p w:rsidR="006F2BE9" w:rsidRDefault="006F2BE9" w:rsidP="00E8472E">
            <w:pPr>
              <w:pStyle w:val="Informal1"/>
              <w:numPr>
                <w:ilvl w:val="0"/>
                <w:numId w:val="14"/>
              </w:numPr>
              <w:spacing w:before="0" w:after="0"/>
              <w:rPr>
                <w:rFonts w:ascii="Gill Sans MT" w:hAnsi="Gill Sans MT"/>
                <w:bCs/>
                <w:sz w:val="22"/>
                <w:szCs w:val="22"/>
              </w:rPr>
            </w:pPr>
            <w:r>
              <w:rPr>
                <w:rFonts w:ascii="Gill Sans MT" w:hAnsi="Gill Sans MT"/>
                <w:bCs/>
                <w:sz w:val="22"/>
                <w:szCs w:val="22"/>
              </w:rPr>
              <w:t xml:space="preserve">    Recommendations for separate rule of defining the personal standards</w:t>
            </w:r>
          </w:p>
          <w:p w:rsidR="006F2BE9" w:rsidRDefault="00E07C97" w:rsidP="00E8472E">
            <w:pPr>
              <w:pStyle w:val="Informal1"/>
              <w:numPr>
                <w:ilvl w:val="0"/>
                <w:numId w:val="15"/>
              </w:numPr>
              <w:spacing w:before="0" w:after="0"/>
              <w:rPr>
                <w:rFonts w:ascii="Gill Sans MT" w:hAnsi="Gill Sans MT"/>
                <w:bCs/>
                <w:sz w:val="22"/>
                <w:szCs w:val="22"/>
              </w:rPr>
            </w:pPr>
            <w:r>
              <w:rPr>
                <w:rFonts w:ascii="Gill Sans MT" w:hAnsi="Gill Sans MT"/>
                <w:bCs/>
                <w:sz w:val="22"/>
                <w:szCs w:val="22"/>
              </w:rPr>
              <w:t>When looking at the documents, think about accreditation standards as well as looking at the capabilities and programs</w:t>
            </w:r>
            <w:r w:rsidR="00DA703E">
              <w:rPr>
                <w:rFonts w:ascii="Gill Sans MT" w:hAnsi="Gill Sans MT"/>
                <w:bCs/>
                <w:sz w:val="22"/>
                <w:szCs w:val="22"/>
              </w:rPr>
              <w:t xml:space="preserve"> and</w:t>
            </w:r>
            <w:r>
              <w:rPr>
                <w:rFonts w:ascii="Gill Sans MT" w:hAnsi="Gill Sans MT"/>
                <w:bCs/>
                <w:sz w:val="22"/>
                <w:szCs w:val="22"/>
              </w:rPr>
              <w:t xml:space="preserve"> language suggestions that better align the two</w:t>
            </w:r>
          </w:p>
          <w:p w:rsidR="00DA703E" w:rsidRDefault="00DA703E" w:rsidP="00E8472E">
            <w:pPr>
              <w:pStyle w:val="Informal1"/>
              <w:numPr>
                <w:ilvl w:val="0"/>
                <w:numId w:val="15"/>
              </w:numPr>
              <w:spacing w:before="0" w:after="0"/>
              <w:rPr>
                <w:rFonts w:ascii="Gill Sans MT" w:hAnsi="Gill Sans MT"/>
                <w:bCs/>
                <w:sz w:val="22"/>
                <w:szCs w:val="22"/>
              </w:rPr>
            </w:pPr>
            <w:r>
              <w:rPr>
                <w:rFonts w:ascii="Gill Sans MT" w:hAnsi="Gill Sans MT"/>
                <w:bCs/>
                <w:sz w:val="22"/>
                <w:szCs w:val="22"/>
              </w:rPr>
              <w:t>Pat will work with Pam on this</w:t>
            </w:r>
          </w:p>
          <w:p w:rsidR="00E07C97" w:rsidRPr="00F470C1" w:rsidRDefault="00E07C97" w:rsidP="00E07C97">
            <w:pPr>
              <w:pStyle w:val="Informal1"/>
              <w:spacing w:before="0" w:after="0"/>
              <w:ind w:left="1710"/>
              <w:rPr>
                <w:rFonts w:ascii="Gill Sans MT" w:hAnsi="Gill Sans MT"/>
                <w:bCs/>
                <w:sz w:val="22"/>
                <w:szCs w:val="22"/>
              </w:rPr>
            </w:pPr>
          </w:p>
        </w:tc>
      </w:tr>
      <w:tr w:rsidR="00206DAF" w:rsidRPr="00336630" w:rsidTr="00794C75">
        <w:trPr>
          <w:trHeight w:val="2240"/>
        </w:trPr>
        <w:tc>
          <w:tcPr>
            <w:tcW w:w="3420" w:type="dxa"/>
            <w:gridSpan w:val="3"/>
            <w:tcBorders>
              <w:top w:val="single" w:sz="4" w:space="0" w:color="auto"/>
              <w:left w:val="single" w:sz="4" w:space="0" w:color="auto"/>
              <w:bottom w:val="single" w:sz="4" w:space="0" w:color="auto"/>
              <w:right w:val="single" w:sz="4" w:space="0" w:color="auto"/>
            </w:tcBorders>
          </w:tcPr>
          <w:p w:rsidR="00206DAF" w:rsidRPr="003E5944" w:rsidRDefault="00DA703E" w:rsidP="003E5944">
            <w:pPr>
              <w:numPr>
                <w:ilvl w:val="0"/>
                <w:numId w:val="1"/>
              </w:numPr>
              <w:rPr>
                <w:rFonts w:ascii="Gill Sans MT" w:hAnsi="Gill Sans MT" w:cs="Calibri"/>
                <w:sz w:val="24"/>
                <w:szCs w:val="24"/>
              </w:rPr>
            </w:pPr>
            <w:r>
              <w:rPr>
                <w:rFonts w:ascii="Gill Sans MT" w:hAnsi="Gill Sans MT" w:cs="Calibri"/>
                <w:sz w:val="24"/>
                <w:szCs w:val="24"/>
              </w:rPr>
              <w:lastRenderedPageBreak/>
              <w:t>Triennial Review and QI    Project update</w:t>
            </w:r>
          </w:p>
          <w:p w:rsidR="00206DAF" w:rsidRPr="00336630" w:rsidRDefault="00206DAF" w:rsidP="00545D63">
            <w:pPr>
              <w:rPr>
                <w:rFonts w:ascii="Gill Sans MT" w:hAnsi="Gill Sans MT" w:cs="Calibri"/>
                <w:color w:val="FF0000"/>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40689D" w:rsidRDefault="0040689D" w:rsidP="00545D63">
            <w:pPr>
              <w:pStyle w:val="Informal1"/>
              <w:numPr>
                <w:ilvl w:val="12"/>
                <w:numId w:val="0"/>
              </w:numPr>
              <w:spacing w:before="0" w:after="0"/>
              <w:rPr>
                <w:rFonts w:ascii="Gill Sans MT" w:hAnsi="Gill Sans MT"/>
                <w:bCs/>
                <w:szCs w:val="24"/>
              </w:rPr>
            </w:pPr>
            <w:r w:rsidRPr="0040689D">
              <w:rPr>
                <w:rFonts w:ascii="Gill Sans MT" w:hAnsi="Gill Sans MT"/>
                <w:bCs/>
                <w:szCs w:val="24"/>
              </w:rPr>
              <w:t>Matt</w:t>
            </w:r>
            <w:r>
              <w:rPr>
                <w:rFonts w:ascii="Gill Sans MT" w:hAnsi="Gill Sans MT"/>
                <w:bCs/>
                <w:szCs w:val="24"/>
              </w:rPr>
              <w:t xml:space="preserve"> Gillman</w:t>
            </w:r>
          </w:p>
          <w:p w:rsidR="00206DAF" w:rsidRPr="00336630" w:rsidRDefault="00206DAF" w:rsidP="00545D63">
            <w:pPr>
              <w:pStyle w:val="Informal1"/>
              <w:numPr>
                <w:ilvl w:val="12"/>
                <w:numId w:val="0"/>
              </w:numPr>
              <w:spacing w:before="0" w:after="0"/>
              <w:rPr>
                <w:rFonts w:ascii="Gill Sans MT" w:hAnsi="Gill Sans MT"/>
                <w:bCs/>
                <w:color w:val="FF0000"/>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DB13C6" w:rsidRDefault="00DA703E" w:rsidP="00DA703E">
            <w:pPr>
              <w:pStyle w:val="Informal1"/>
              <w:numPr>
                <w:ilvl w:val="0"/>
                <w:numId w:val="2"/>
              </w:numPr>
              <w:spacing w:before="0" w:after="0"/>
              <w:rPr>
                <w:rFonts w:ascii="Gill Sans MT" w:hAnsi="Gill Sans MT"/>
                <w:bCs/>
                <w:sz w:val="22"/>
                <w:szCs w:val="22"/>
              </w:rPr>
            </w:pPr>
            <w:r>
              <w:rPr>
                <w:rFonts w:ascii="Gill Sans MT" w:hAnsi="Gill Sans MT"/>
                <w:bCs/>
                <w:sz w:val="22"/>
                <w:szCs w:val="22"/>
              </w:rPr>
              <w:t>Wrapped up a large portion of the initial meetings and improvements</w:t>
            </w:r>
          </w:p>
          <w:p w:rsidR="00DA703E" w:rsidRDefault="00DA703E" w:rsidP="00E8472E">
            <w:pPr>
              <w:pStyle w:val="Informal1"/>
              <w:numPr>
                <w:ilvl w:val="0"/>
                <w:numId w:val="16"/>
              </w:numPr>
              <w:spacing w:before="0" w:after="0"/>
              <w:rPr>
                <w:rFonts w:ascii="Gill Sans MT" w:hAnsi="Gill Sans MT"/>
                <w:bCs/>
                <w:sz w:val="22"/>
                <w:szCs w:val="22"/>
              </w:rPr>
            </w:pPr>
            <w:r>
              <w:rPr>
                <w:rFonts w:ascii="Gill Sans MT" w:hAnsi="Gill Sans MT"/>
                <w:bCs/>
                <w:sz w:val="22"/>
                <w:szCs w:val="22"/>
              </w:rPr>
              <w:t>Drafted recommendations document and will be shared at the CLHO retreat in September</w:t>
            </w:r>
          </w:p>
          <w:p w:rsidR="00DA703E" w:rsidRDefault="00DA703E" w:rsidP="00E8472E">
            <w:pPr>
              <w:pStyle w:val="Informal1"/>
              <w:numPr>
                <w:ilvl w:val="0"/>
                <w:numId w:val="16"/>
              </w:numPr>
              <w:spacing w:before="0" w:after="0"/>
              <w:rPr>
                <w:rFonts w:ascii="Gill Sans MT" w:hAnsi="Gill Sans MT"/>
                <w:bCs/>
                <w:sz w:val="22"/>
                <w:szCs w:val="22"/>
              </w:rPr>
            </w:pPr>
            <w:r>
              <w:rPr>
                <w:rFonts w:ascii="Gill Sans MT" w:hAnsi="Gill Sans MT"/>
                <w:bCs/>
                <w:sz w:val="22"/>
                <w:szCs w:val="22"/>
              </w:rPr>
              <w:t>Had a group that was represented with state and local who went through the document top to bottom to make it easier for state and local</w:t>
            </w:r>
          </w:p>
          <w:p w:rsidR="00DA703E" w:rsidRDefault="00BC5FEE" w:rsidP="00E8472E">
            <w:pPr>
              <w:pStyle w:val="Informal1"/>
              <w:numPr>
                <w:ilvl w:val="0"/>
                <w:numId w:val="16"/>
              </w:numPr>
              <w:spacing w:before="0" w:after="0"/>
              <w:rPr>
                <w:rFonts w:ascii="Gill Sans MT" w:hAnsi="Gill Sans MT"/>
                <w:bCs/>
                <w:sz w:val="22"/>
                <w:szCs w:val="22"/>
              </w:rPr>
            </w:pPr>
            <w:r>
              <w:rPr>
                <w:rFonts w:ascii="Gill Sans MT" w:hAnsi="Gill Sans MT"/>
                <w:bCs/>
                <w:sz w:val="22"/>
                <w:szCs w:val="22"/>
              </w:rPr>
              <w:t>Morgan and Priscilla were sponsors of this project</w:t>
            </w:r>
          </w:p>
          <w:p w:rsidR="00BC5FEE" w:rsidRDefault="00BC5FEE" w:rsidP="00E8472E">
            <w:pPr>
              <w:pStyle w:val="Informal1"/>
              <w:numPr>
                <w:ilvl w:val="0"/>
                <w:numId w:val="17"/>
              </w:numPr>
              <w:spacing w:before="0" w:after="0"/>
              <w:rPr>
                <w:rFonts w:ascii="Gill Sans MT" w:hAnsi="Gill Sans MT"/>
                <w:bCs/>
                <w:sz w:val="22"/>
                <w:szCs w:val="22"/>
              </w:rPr>
            </w:pPr>
            <w:r>
              <w:rPr>
                <w:rFonts w:ascii="Gill Sans MT" w:hAnsi="Gill Sans MT"/>
                <w:bCs/>
                <w:sz w:val="22"/>
                <w:szCs w:val="22"/>
              </w:rPr>
              <w:t>Top 3 things for improvement:</w:t>
            </w:r>
          </w:p>
          <w:p w:rsidR="00BC5FEE" w:rsidRDefault="00BC5FEE" w:rsidP="00E8472E">
            <w:pPr>
              <w:pStyle w:val="Informal1"/>
              <w:numPr>
                <w:ilvl w:val="0"/>
                <w:numId w:val="10"/>
              </w:numPr>
              <w:spacing w:before="0" w:after="0"/>
              <w:rPr>
                <w:rFonts w:ascii="Gill Sans MT" w:hAnsi="Gill Sans MT"/>
                <w:bCs/>
                <w:sz w:val="22"/>
                <w:szCs w:val="22"/>
              </w:rPr>
            </w:pPr>
            <w:r>
              <w:rPr>
                <w:rFonts w:ascii="Gill Sans MT" w:hAnsi="Gill Sans MT"/>
                <w:bCs/>
                <w:sz w:val="22"/>
                <w:szCs w:val="22"/>
              </w:rPr>
              <w:t xml:space="preserve">Reduce the amount of duplication in the program review; </w:t>
            </w:r>
            <w:proofErr w:type="spellStart"/>
            <w:r>
              <w:rPr>
                <w:rFonts w:ascii="Gill Sans MT" w:hAnsi="Gill Sans MT"/>
                <w:bCs/>
                <w:sz w:val="22"/>
                <w:szCs w:val="22"/>
              </w:rPr>
              <w:t>Ronit</w:t>
            </w:r>
            <w:proofErr w:type="spellEnd"/>
            <w:r>
              <w:rPr>
                <w:rFonts w:ascii="Gill Sans MT" w:hAnsi="Gill Sans MT"/>
                <w:bCs/>
                <w:sz w:val="22"/>
                <w:szCs w:val="22"/>
              </w:rPr>
              <w:t xml:space="preserve"> and Marti have started working on the program review tools</w:t>
            </w:r>
          </w:p>
          <w:p w:rsidR="00BC5FEE" w:rsidRDefault="00BC5FEE" w:rsidP="00E8472E">
            <w:pPr>
              <w:pStyle w:val="Informal1"/>
              <w:numPr>
                <w:ilvl w:val="0"/>
                <w:numId w:val="10"/>
              </w:numPr>
              <w:spacing w:before="0" w:after="0"/>
              <w:rPr>
                <w:rFonts w:ascii="Gill Sans MT" w:hAnsi="Gill Sans MT"/>
                <w:bCs/>
                <w:sz w:val="22"/>
                <w:szCs w:val="22"/>
              </w:rPr>
            </w:pPr>
            <w:r>
              <w:rPr>
                <w:rFonts w:ascii="Gill Sans MT" w:hAnsi="Gill Sans MT"/>
                <w:bCs/>
                <w:sz w:val="22"/>
                <w:szCs w:val="22"/>
              </w:rPr>
              <w:t xml:space="preserve">Reduce the “asks” from state to county programs relating to: </w:t>
            </w:r>
          </w:p>
          <w:p w:rsidR="00BC5FEE" w:rsidRDefault="00BC5FEE" w:rsidP="00E8472E">
            <w:pPr>
              <w:pStyle w:val="Informal1"/>
              <w:numPr>
                <w:ilvl w:val="0"/>
                <w:numId w:val="18"/>
              </w:numPr>
              <w:spacing w:before="0" w:after="0"/>
              <w:rPr>
                <w:rFonts w:ascii="Gill Sans MT" w:hAnsi="Gill Sans MT"/>
                <w:bCs/>
                <w:sz w:val="22"/>
                <w:szCs w:val="22"/>
              </w:rPr>
            </w:pPr>
            <w:r>
              <w:rPr>
                <w:rFonts w:ascii="Gill Sans MT" w:hAnsi="Gill Sans MT"/>
                <w:bCs/>
                <w:sz w:val="22"/>
                <w:szCs w:val="22"/>
              </w:rPr>
              <w:t>Confidentiality</w:t>
            </w:r>
          </w:p>
          <w:p w:rsidR="00BC5FEE" w:rsidRDefault="00BC5FEE" w:rsidP="00E8472E">
            <w:pPr>
              <w:pStyle w:val="Informal1"/>
              <w:numPr>
                <w:ilvl w:val="0"/>
                <w:numId w:val="18"/>
              </w:numPr>
              <w:spacing w:before="0" w:after="0"/>
              <w:rPr>
                <w:rFonts w:ascii="Gill Sans MT" w:hAnsi="Gill Sans MT"/>
                <w:bCs/>
                <w:sz w:val="22"/>
                <w:szCs w:val="22"/>
              </w:rPr>
            </w:pPr>
            <w:r>
              <w:rPr>
                <w:rFonts w:ascii="Gill Sans MT" w:hAnsi="Gill Sans MT"/>
                <w:bCs/>
                <w:sz w:val="22"/>
                <w:szCs w:val="22"/>
              </w:rPr>
              <w:t>Nondiscrimination document</w:t>
            </w:r>
          </w:p>
          <w:p w:rsidR="00BC5FEE" w:rsidRDefault="00BC5FEE" w:rsidP="00E8472E">
            <w:pPr>
              <w:pStyle w:val="Informal1"/>
              <w:numPr>
                <w:ilvl w:val="0"/>
                <w:numId w:val="17"/>
              </w:numPr>
              <w:spacing w:before="0" w:after="0"/>
              <w:rPr>
                <w:rFonts w:ascii="Gill Sans MT" w:hAnsi="Gill Sans MT"/>
                <w:bCs/>
                <w:sz w:val="22"/>
                <w:szCs w:val="22"/>
              </w:rPr>
            </w:pPr>
            <w:r>
              <w:rPr>
                <w:rFonts w:ascii="Gill Sans MT" w:hAnsi="Gill Sans MT"/>
                <w:bCs/>
                <w:sz w:val="22"/>
                <w:szCs w:val="22"/>
              </w:rPr>
              <w:t>2-state electronic document process</w:t>
            </w:r>
          </w:p>
          <w:p w:rsidR="00BC5FEE" w:rsidRDefault="00BC5FEE" w:rsidP="00E8472E">
            <w:pPr>
              <w:pStyle w:val="Informal1"/>
              <w:numPr>
                <w:ilvl w:val="0"/>
                <w:numId w:val="19"/>
              </w:numPr>
              <w:spacing w:before="0" w:after="0"/>
              <w:rPr>
                <w:rFonts w:ascii="Gill Sans MT" w:hAnsi="Gill Sans MT"/>
                <w:bCs/>
                <w:sz w:val="22"/>
                <w:szCs w:val="22"/>
              </w:rPr>
            </w:pPr>
            <w:r>
              <w:rPr>
                <w:rFonts w:ascii="Gill Sans MT" w:hAnsi="Gill Sans MT"/>
                <w:bCs/>
                <w:sz w:val="22"/>
                <w:szCs w:val="22"/>
              </w:rPr>
              <w:lastRenderedPageBreak/>
              <w:t>Getting the document’s through email/</w:t>
            </w:r>
            <w:proofErr w:type="spellStart"/>
            <w:r>
              <w:rPr>
                <w:rFonts w:ascii="Gill Sans MT" w:hAnsi="Gill Sans MT"/>
                <w:bCs/>
                <w:sz w:val="22"/>
                <w:szCs w:val="22"/>
              </w:rPr>
              <w:t>pdf</w:t>
            </w:r>
            <w:proofErr w:type="spellEnd"/>
          </w:p>
          <w:p w:rsidR="00BC5FEE" w:rsidRDefault="00BC5FEE" w:rsidP="00E8472E">
            <w:pPr>
              <w:pStyle w:val="Informal1"/>
              <w:numPr>
                <w:ilvl w:val="0"/>
                <w:numId w:val="19"/>
              </w:numPr>
              <w:spacing w:before="0" w:after="0"/>
              <w:rPr>
                <w:rFonts w:ascii="Gill Sans MT" w:hAnsi="Gill Sans MT"/>
                <w:bCs/>
                <w:sz w:val="22"/>
                <w:szCs w:val="22"/>
              </w:rPr>
            </w:pPr>
            <w:r>
              <w:rPr>
                <w:rFonts w:ascii="Gill Sans MT" w:hAnsi="Gill Sans MT"/>
                <w:bCs/>
                <w:sz w:val="22"/>
                <w:szCs w:val="22"/>
              </w:rPr>
              <w:t xml:space="preserve">Central depository like a “drop box” with access to SharePoint. If the documents get dropped, can access the depository/drop box and </w:t>
            </w:r>
            <w:r w:rsidR="007661F2">
              <w:rPr>
                <w:rFonts w:ascii="Gill Sans MT" w:hAnsi="Gill Sans MT"/>
                <w:bCs/>
                <w:sz w:val="22"/>
                <w:szCs w:val="22"/>
              </w:rPr>
              <w:t>retrieve</w:t>
            </w:r>
            <w:r>
              <w:rPr>
                <w:rFonts w:ascii="Gill Sans MT" w:hAnsi="Gill Sans MT"/>
                <w:bCs/>
                <w:sz w:val="22"/>
                <w:szCs w:val="22"/>
              </w:rPr>
              <w:t xml:space="preserve"> the document that they are asking for</w:t>
            </w:r>
          </w:p>
          <w:p w:rsidR="00BC5FEE" w:rsidRDefault="00BC5FEE" w:rsidP="00E8472E">
            <w:pPr>
              <w:pStyle w:val="Informal1"/>
              <w:numPr>
                <w:ilvl w:val="0"/>
                <w:numId w:val="20"/>
              </w:numPr>
              <w:spacing w:before="0" w:after="0"/>
              <w:rPr>
                <w:rFonts w:ascii="Gill Sans MT" w:hAnsi="Gill Sans MT"/>
                <w:bCs/>
                <w:sz w:val="22"/>
                <w:szCs w:val="22"/>
              </w:rPr>
            </w:pPr>
            <w:r>
              <w:rPr>
                <w:rFonts w:ascii="Gill Sans MT" w:hAnsi="Gill Sans MT"/>
                <w:bCs/>
                <w:sz w:val="22"/>
                <w:szCs w:val="22"/>
              </w:rPr>
              <w:t>Matt and Danna met with Priscilla over recommendations and will share with workgroups and CLHO at the retreat for additional recommendations and then will move to JLT</w:t>
            </w:r>
          </w:p>
          <w:p w:rsidR="00BC5FEE" w:rsidRDefault="00BC5FEE" w:rsidP="00E8472E">
            <w:pPr>
              <w:pStyle w:val="Informal1"/>
              <w:numPr>
                <w:ilvl w:val="0"/>
                <w:numId w:val="21"/>
              </w:numPr>
              <w:spacing w:before="0" w:after="0"/>
              <w:rPr>
                <w:rFonts w:ascii="Gill Sans MT" w:hAnsi="Gill Sans MT"/>
                <w:bCs/>
                <w:sz w:val="22"/>
                <w:szCs w:val="22"/>
              </w:rPr>
            </w:pPr>
            <w:r>
              <w:rPr>
                <w:rFonts w:ascii="Gill Sans MT" w:hAnsi="Gill Sans MT"/>
                <w:bCs/>
                <w:sz w:val="22"/>
                <w:szCs w:val="22"/>
              </w:rPr>
              <w:t>Office of Community Liaison have made a few changes</w:t>
            </w:r>
          </w:p>
          <w:p w:rsidR="00BC5FEE" w:rsidRDefault="00BC5FEE" w:rsidP="00E8472E">
            <w:pPr>
              <w:pStyle w:val="Informal1"/>
              <w:numPr>
                <w:ilvl w:val="0"/>
                <w:numId w:val="20"/>
              </w:numPr>
              <w:spacing w:before="0" w:after="0"/>
              <w:rPr>
                <w:rFonts w:ascii="Gill Sans MT" w:hAnsi="Gill Sans MT"/>
                <w:bCs/>
                <w:sz w:val="22"/>
                <w:szCs w:val="22"/>
              </w:rPr>
            </w:pPr>
            <w:r>
              <w:rPr>
                <w:rFonts w:ascii="Gill Sans MT" w:hAnsi="Gill Sans MT"/>
                <w:bCs/>
                <w:sz w:val="22"/>
                <w:szCs w:val="22"/>
              </w:rPr>
              <w:t>At some point, they will re-administer the survey to see the improvements or anything that needs to be fixed</w:t>
            </w:r>
          </w:p>
          <w:p w:rsidR="00BC5FEE" w:rsidRDefault="00BC5FEE" w:rsidP="00E8472E">
            <w:pPr>
              <w:pStyle w:val="Informal1"/>
              <w:numPr>
                <w:ilvl w:val="0"/>
                <w:numId w:val="20"/>
              </w:numPr>
              <w:spacing w:before="0" w:after="0"/>
              <w:rPr>
                <w:rFonts w:ascii="Gill Sans MT" w:hAnsi="Gill Sans MT"/>
                <w:bCs/>
                <w:sz w:val="22"/>
                <w:szCs w:val="22"/>
              </w:rPr>
            </w:pPr>
            <w:r>
              <w:rPr>
                <w:rFonts w:ascii="Gill Sans MT" w:hAnsi="Gill Sans MT"/>
                <w:bCs/>
                <w:sz w:val="22"/>
                <w:szCs w:val="22"/>
              </w:rPr>
              <w:t>Once this gets approved, there will be a pilot project to see how it works or will be implemented.</w:t>
            </w:r>
          </w:p>
          <w:p w:rsidR="00BC5FEE" w:rsidRDefault="00BC5FEE" w:rsidP="00E8472E">
            <w:pPr>
              <w:pStyle w:val="Informal1"/>
              <w:numPr>
                <w:ilvl w:val="0"/>
                <w:numId w:val="20"/>
              </w:numPr>
              <w:spacing w:before="0" w:after="0"/>
              <w:rPr>
                <w:rFonts w:ascii="Gill Sans MT" w:hAnsi="Gill Sans MT"/>
                <w:bCs/>
                <w:sz w:val="22"/>
                <w:szCs w:val="22"/>
              </w:rPr>
            </w:pPr>
            <w:r>
              <w:rPr>
                <w:rFonts w:ascii="Gill Sans MT" w:hAnsi="Gill Sans MT"/>
                <w:bCs/>
                <w:sz w:val="22"/>
                <w:szCs w:val="22"/>
              </w:rPr>
              <w:t xml:space="preserve">With these recommendations, </w:t>
            </w:r>
            <w:r w:rsidR="00FE1EA1">
              <w:rPr>
                <w:rFonts w:ascii="Gill Sans MT" w:hAnsi="Gill Sans MT"/>
                <w:bCs/>
                <w:sz w:val="22"/>
                <w:szCs w:val="22"/>
              </w:rPr>
              <w:t xml:space="preserve">do </w:t>
            </w:r>
            <w:r w:rsidR="00C33F51">
              <w:rPr>
                <w:rFonts w:ascii="Gill Sans MT" w:hAnsi="Gill Sans MT"/>
                <w:bCs/>
                <w:sz w:val="22"/>
                <w:szCs w:val="22"/>
              </w:rPr>
              <w:t>we decide</w:t>
            </w:r>
            <w:r w:rsidR="00FE1EA1">
              <w:rPr>
                <w:rFonts w:ascii="Gill Sans MT" w:hAnsi="Gill Sans MT"/>
                <w:bCs/>
                <w:sz w:val="22"/>
                <w:szCs w:val="22"/>
              </w:rPr>
              <w:t xml:space="preserve"> </w:t>
            </w:r>
            <w:r>
              <w:rPr>
                <w:rFonts w:ascii="Gill Sans MT" w:hAnsi="Gill Sans MT"/>
                <w:bCs/>
                <w:sz w:val="22"/>
                <w:szCs w:val="22"/>
              </w:rPr>
              <w:t xml:space="preserve"> </w:t>
            </w:r>
            <w:r w:rsidR="00C33F51">
              <w:rPr>
                <w:rFonts w:ascii="Gill Sans MT" w:hAnsi="Gill Sans MT"/>
                <w:bCs/>
                <w:sz w:val="22"/>
                <w:szCs w:val="22"/>
              </w:rPr>
              <w:t xml:space="preserve"> </w:t>
            </w:r>
            <w:r>
              <w:rPr>
                <w:rFonts w:ascii="Gill Sans MT" w:hAnsi="Gill Sans MT"/>
                <w:bCs/>
                <w:sz w:val="22"/>
                <w:szCs w:val="22"/>
              </w:rPr>
              <w:t>whether or not they need to be piloted</w:t>
            </w:r>
            <w:r w:rsidR="00C33F51">
              <w:rPr>
                <w:rFonts w:ascii="Gill Sans MT" w:hAnsi="Gill Sans MT"/>
                <w:bCs/>
                <w:sz w:val="22"/>
                <w:szCs w:val="22"/>
              </w:rPr>
              <w:t xml:space="preserve"> with the central repository to test things out and to make sure they are </w:t>
            </w:r>
            <w:r w:rsidR="00FE1EA1">
              <w:rPr>
                <w:rFonts w:ascii="Gill Sans MT" w:hAnsi="Gill Sans MT"/>
                <w:bCs/>
                <w:sz w:val="22"/>
                <w:szCs w:val="22"/>
              </w:rPr>
              <w:t>working?</w:t>
            </w:r>
            <w:r w:rsidR="00C33F51">
              <w:rPr>
                <w:rFonts w:ascii="Gill Sans MT" w:hAnsi="Gill Sans MT"/>
                <w:bCs/>
                <w:sz w:val="22"/>
                <w:szCs w:val="22"/>
              </w:rPr>
              <w:t xml:space="preserve"> Other things may be implemented right away, for example, regionalize more site visits to spend more time in areas of the state</w:t>
            </w:r>
          </w:p>
          <w:p w:rsidR="00BC5FEE" w:rsidRDefault="00C33F51" w:rsidP="00E8472E">
            <w:pPr>
              <w:pStyle w:val="Informal1"/>
              <w:numPr>
                <w:ilvl w:val="0"/>
                <w:numId w:val="20"/>
              </w:numPr>
              <w:spacing w:before="0" w:after="0"/>
              <w:rPr>
                <w:rFonts w:ascii="Gill Sans MT" w:hAnsi="Gill Sans MT"/>
                <w:bCs/>
                <w:sz w:val="22"/>
                <w:szCs w:val="22"/>
              </w:rPr>
            </w:pPr>
            <w:r>
              <w:rPr>
                <w:rFonts w:ascii="Gill Sans MT" w:hAnsi="Gill Sans MT"/>
                <w:bCs/>
                <w:sz w:val="22"/>
                <w:szCs w:val="22"/>
              </w:rPr>
              <w:t>This committee is trying to streamline the Triennial Review process</w:t>
            </w:r>
          </w:p>
          <w:p w:rsidR="00C33F51" w:rsidRDefault="00FE1EA1" w:rsidP="00E8472E">
            <w:pPr>
              <w:pStyle w:val="Informal1"/>
              <w:numPr>
                <w:ilvl w:val="0"/>
                <w:numId w:val="22"/>
              </w:numPr>
              <w:spacing w:before="0" w:after="0"/>
              <w:rPr>
                <w:rFonts w:ascii="Gill Sans MT" w:hAnsi="Gill Sans MT"/>
                <w:bCs/>
                <w:sz w:val="22"/>
                <w:szCs w:val="22"/>
              </w:rPr>
            </w:pPr>
            <w:r>
              <w:rPr>
                <w:rFonts w:ascii="Gill Sans MT" w:hAnsi="Gill Sans MT"/>
                <w:bCs/>
                <w:sz w:val="22"/>
                <w:szCs w:val="22"/>
              </w:rPr>
              <w:t xml:space="preserve">    </w:t>
            </w:r>
            <w:r w:rsidR="00C33F51">
              <w:rPr>
                <w:rFonts w:ascii="Gill Sans MT" w:hAnsi="Gill Sans MT"/>
                <w:bCs/>
                <w:sz w:val="22"/>
                <w:szCs w:val="22"/>
              </w:rPr>
              <w:t>If you are accredited, will you have to submit the same things?</w:t>
            </w:r>
          </w:p>
          <w:p w:rsidR="00C33F51" w:rsidRDefault="00C33F51" w:rsidP="00C33F51">
            <w:pPr>
              <w:pStyle w:val="Informal1"/>
              <w:numPr>
                <w:ilvl w:val="0"/>
                <w:numId w:val="2"/>
              </w:numPr>
              <w:spacing w:before="0" w:after="0"/>
              <w:rPr>
                <w:rFonts w:ascii="Gill Sans MT" w:hAnsi="Gill Sans MT"/>
                <w:bCs/>
                <w:sz w:val="22"/>
                <w:szCs w:val="22"/>
              </w:rPr>
            </w:pPr>
            <w:r>
              <w:rPr>
                <w:rFonts w:ascii="Gill Sans MT" w:hAnsi="Gill Sans MT"/>
                <w:bCs/>
                <w:sz w:val="22"/>
                <w:szCs w:val="22"/>
              </w:rPr>
              <w:t>Triennial Review process vs. Accreditation</w:t>
            </w:r>
          </w:p>
          <w:p w:rsidR="00C33F51" w:rsidRDefault="00C33F51" w:rsidP="00E8472E">
            <w:pPr>
              <w:pStyle w:val="Informal1"/>
              <w:numPr>
                <w:ilvl w:val="0"/>
                <w:numId w:val="23"/>
              </w:numPr>
              <w:spacing w:before="0" w:after="0"/>
              <w:rPr>
                <w:rFonts w:ascii="Gill Sans MT" w:hAnsi="Gill Sans MT"/>
                <w:bCs/>
                <w:sz w:val="22"/>
                <w:szCs w:val="22"/>
              </w:rPr>
            </w:pPr>
            <w:r>
              <w:rPr>
                <w:rFonts w:ascii="Gill Sans MT" w:hAnsi="Gill Sans MT"/>
                <w:bCs/>
                <w:sz w:val="22"/>
                <w:szCs w:val="22"/>
              </w:rPr>
              <w:t>Accreditation process doesn’t look at clinical work</w:t>
            </w:r>
          </w:p>
          <w:p w:rsidR="00C33F51" w:rsidRDefault="00C33F51" w:rsidP="00E8472E">
            <w:pPr>
              <w:pStyle w:val="Informal1"/>
              <w:numPr>
                <w:ilvl w:val="0"/>
                <w:numId w:val="23"/>
              </w:numPr>
              <w:spacing w:before="0" w:after="0"/>
              <w:rPr>
                <w:rFonts w:ascii="Gill Sans MT" w:hAnsi="Gill Sans MT"/>
                <w:bCs/>
                <w:sz w:val="22"/>
                <w:szCs w:val="22"/>
              </w:rPr>
            </w:pPr>
            <w:r>
              <w:rPr>
                <w:rFonts w:ascii="Gill Sans MT" w:hAnsi="Gill Sans MT"/>
                <w:bCs/>
                <w:sz w:val="22"/>
                <w:szCs w:val="22"/>
              </w:rPr>
              <w:t>This will be discussed in more detail at CLHO</w:t>
            </w:r>
          </w:p>
          <w:p w:rsidR="00C33F51" w:rsidRPr="00DA703E" w:rsidRDefault="00C33F51" w:rsidP="00C33F51">
            <w:pPr>
              <w:pStyle w:val="Informal1"/>
              <w:spacing w:before="0" w:after="0"/>
              <w:rPr>
                <w:rFonts w:ascii="Gill Sans MT" w:hAnsi="Gill Sans MT"/>
                <w:bCs/>
                <w:sz w:val="22"/>
                <w:szCs w:val="22"/>
              </w:rPr>
            </w:pPr>
          </w:p>
        </w:tc>
      </w:tr>
      <w:tr w:rsidR="00206DAF" w:rsidRPr="00336630"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206DAF" w:rsidRDefault="00C33F51" w:rsidP="00C33F51">
            <w:pPr>
              <w:numPr>
                <w:ilvl w:val="0"/>
                <w:numId w:val="1"/>
              </w:numPr>
              <w:rPr>
                <w:rFonts w:ascii="Gill Sans MT" w:hAnsi="Gill Sans MT" w:cs="Calibri"/>
                <w:sz w:val="24"/>
                <w:szCs w:val="24"/>
              </w:rPr>
            </w:pPr>
            <w:r>
              <w:rPr>
                <w:rFonts w:ascii="Gill Sans MT" w:hAnsi="Gill Sans MT" w:cs="Calibri"/>
                <w:sz w:val="24"/>
                <w:szCs w:val="24"/>
              </w:rPr>
              <w:lastRenderedPageBreak/>
              <w:t xml:space="preserve">Review of </w:t>
            </w:r>
            <w:r w:rsidR="008E2A6F">
              <w:rPr>
                <w:rFonts w:ascii="Gill Sans MT" w:hAnsi="Gill Sans MT" w:cs="Calibri"/>
                <w:sz w:val="24"/>
                <w:szCs w:val="24"/>
              </w:rPr>
              <w:t xml:space="preserve">the </w:t>
            </w:r>
            <w:r>
              <w:rPr>
                <w:rFonts w:ascii="Gill Sans MT" w:hAnsi="Gill Sans MT" w:cs="Calibri"/>
                <w:sz w:val="24"/>
                <w:szCs w:val="24"/>
              </w:rPr>
              <w:t>Charter</w:t>
            </w:r>
          </w:p>
          <w:p w:rsidR="00C33F51" w:rsidRPr="00C33F51" w:rsidRDefault="00C33F51" w:rsidP="00545D63">
            <w:pPr>
              <w:rPr>
                <w:rFonts w:ascii="Gill Sans MT" w:hAnsi="Gill Sans MT" w:cs="Calibri"/>
                <w:sz w:val="24"/>
                <w:szCs w:val="24"/>
              </w:rPr>
            </w:pPr>
          </w:p>
          <w:p w:rsidR="00C33F51" w:rsidRPr="00336630" w:rsidRDefault="00C33F51" w:rsidP="00545D63">
            <w:pPr>
              <w:rPr>
                <w:rFonts w:ascii="Gill Sans MT" w:hAnsi="Gill Sans MT" w:cs="Calibri"/>
                <w:color w:val="FF0000"/>
                <w:sz w:val="24"/>
                <w:szCs w:val="24"/>
              </w:rPr>
            </w:pPr>
          </w:p>
          <w:p w:rsidR="00206DAF" w:rsidRPr="00336630" w:rsidRDefault="00206DAF" w:rsidP="00545D63">
            <w:pPr>
              <w:rPr>
                <w:rFonts w:ascii="Gill Sans MT" w:hAnsi="Gill Sans MT" w:cs="Calibri"/>
                <w:color w:val="FF0000"/>
                <w:sz w:val="24"/>
                <w:szCs w:val="24"/>
              </w:rPr>
            </w:pPr>
          </w:p>
          <w:p w:rsidR="00206DAF" w:rsidRPr="00336630" w:rsidRDefault="00206DAF" w:rsidP="00545D63">
            <w:pPr>
              <w:rPr>
                <w:rFonts w:ascii="Gill Sans MT" w:hAnsi="Gill Sans MT" w:cs="Calibri"/>
                <w:color w:val="FF0000"/>
                <w:sz w:val="24"/>
                <w:szCs w:val="24"/>
              </w:rPr>
            </w:pPr>
          </w:p>
          <w:p w:rsidR="00206DAF" w:rsidRPr="00336630" w:rsidRDefault="00206DAF" w:rsidP="00545D63">
            <w:pPr>
              <w:rPr>
                <w:rFonts w:ascii="Gill Sans MT" w:hAnsi="Gill Sans MT" w:cs="Calibri"/>
                <w:color w:val="FF0000"/>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C33F51" w:rsidRDefault="00C33F51" w:rsidP="00545D63">
            <w:pPr>
              <w:pStyle w:val="Informal1"/>
              <w:numPr>
                <w:ilvl w:val="12"/>
                <w:numId w:val="0"/>
              </w:numPr>
              <w:spacing w:before="0" w:after="0"/>
              <w:rPr>
                <w:rFonts w:ascii="Gill Sans MT" w:hAnsi="Gill Sans MT"/>
                <w:bCs/>
                <w:szCs w:val="24"/>
              </w:rPr>
            </w:pPr>
            <w:r w:rsidRPr="00C33F51">
              <w:rPr>
                <w:rFonts w:ascii="Gill Sans MT" w:hAnsi="Gill Sans MT"/>
                <w:bCs/>
                <w:szCs w:val="24"/>
              </w:rPr>
              <w:t>Pat</w:t>
            </w:r>
          </w:p>
          <w:p w:rsidR="00206DAF" w:rsidRPr="00C33F51" w:rsidRDefault="00206DAF" w:rsidP="00545D63">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787B54" w:rsidRDefault="008E2A6F" w:rsidP="008E2A6F">
            <w:pPr>
              <w:pStyle w:val="Informal1"/>
              <w:numPr>
                <w:ilvl w:val="0"/>
                <w:numId w:val="2"/>
              </w:numPr>
              <w:spacing w:before="0" w:after="0"/>
              <w:rPr>
                <w:rFonts w:ascii="Gill Sans MT" w:hAnsi="Gill Sans MT"/>
                <w:bCs/>
                <w:sz w:val="22"/>
                <w:szCs w:val="22"/>
              </w:rPr>
            </w:pPr>
            <w:r>
              <w:rPr>
                <w:rFonts w:ascii="Gill Sans MT" w:hAnsi="Gill Sans MT"/>
                <w:bCs/>
                <w:sz w:val="22"/>
                <w:szCs w:val="22"/>
              </w:rPr>
              <w:t>Corrected and updated on July 14, 2015 and posted on the website</w:t>
            </w:r>
          </w:p>
          <w:p w:rsidR="008E2A6F" w:rsidRDefault="008E2A6F" w:rsidP="00E8472E">
            <w:pPr>
              <w:pStyle w:val="Informal1"/>
              <w:numPr>
                <w:ilvl w:val="0"/>
                <w:numId w:val="26"/>
              </w:numPr>
              <w:spacing w:before="0" w:after="0"/>
              <w:rPr>
                <w:rFonts w:ascii="Gill Sans MT" w:hAnsi="Gill Sans MT"/>
                <w:bCs/>
                <w:sz w:val="22"/>
                <w:szCs w:val="22"/>
              </w:rPr>
            </w:pPr>
            <w:r>
              <w:rPr>
                <w:rFonts w:ascii="Gill Sans MT" w:hAnsi="Gill Sans MT"/>
                <w:bCs/>
                <w:sz w:val="22"/>
                <w:szCs w:val="22"/>
              </w:rPr>
              <w:t xml:space="preserve">Changes made to read and </w:t>
            </w:r>
            <w:r w:rsidR="007661F2">
              <w:rPr>
                <w:rFonts w:ascii="Gill Sans MT" w:hAnsi="Gill Sans MT"/>
                <w:bCs/>
                <w:sz w:val="22"/>
                <w:szCs w:val="22"/>
              </w:rPr>
              <w:t>a</w:t>
            </w:r>
            <w:r>
              <w:rPr>
                <w:rFonts w:ascii="Gill Sans MT" w:hAnsi="Gill Sans MT"/>
                <w:bCs/>
                <w:sz w:val="22"/>
                <w:szCs w:val="22"/>
              </w:rPr>
              <w:t xml:space="preserve">lign the </w:t>
            </w:r>
            <w:r w:rsidR="001E71F1">
              <w:rPr>
                <w:rFonts w:ascii="Gill Sans MT" w:hAnsi="Gill Sans MT"/>
                <w:bCs/>
                <w:sz w:val="22"/>
                <w:szCs w:val="22"/>
              </w:rPr>
              <w:t>standards</w:t>
            </w:r>
            <w:r>
              <w:rPr>
                <w:rFonts w:ascii="Gill Sans MT" w:hAnsi="Gill Sans MT"/>
                <w:bCs/>
                <w:sz w:val="22"/>
                <w:szCs w:val="22"/>
              </w:rPr>
              <w:t xml:space="preserve"> with </w:t>
            </w:r>
            <w:r w:rsidR="001E71F1">
              <w:rPr>
                <w:rFonts w:ascii="Gill Sans MT" w:hAnsi="Gill Sans MT"/>
                <w:bCs/>
                <w:sz w:val="22"/>
                <w:szCs w:val="22"/>
              </w:rPr>
              <w:t>modernization</w:t>
            </w:r>
          </w:p>
          <w:p w:rsidR="00FE1EA1" w:rsidRDefault="00FE1EA1" w:rsidP="00E8472E">
            <w:pPr>
              <w:pStyle w:val="Informal1"/>
              <w:numPr>
                <w:ilvl w:val="0"/>
                <w:numId w:val="24"/>
              </w:numPr>
              <w:spacing w:before="0" w:after="0"/>
              <w:rPr>
                <w:rFonts w:ascii="Gill Sans MT" w:hAnsi="Gill Sans MT"/>
                <w:bCs/>
                <w:sz w:val="22"/>
                <w:szCs w:val="22"/>
              </w:rPr>
            </w:pPr>
            <w:r>
              <w:rPr>
                <w:rFonts w:ascii="Gill Sans MT" w:hAnsi="Gill Sans MT"/>
                <w:bCs/>
                <w:sz w:val="22"/>
                <w:szCs w:val="22"/>
              </w:rPr>
              <w:t>Made changes about the roles of the committee and about posting the materials on the CLHO website</w:t>
            </w:r>
          </w:p>
          <w:p w:rsidR="00FE1EA1" w:rsidRDefault="00FE1EA1" w:rsidP="00E8472E">
            <w:pPr>
              <w:pStyle w:val="Informal1"/>
              <w:numPr>
                <w:ilvl w:val="0"/>
                <w:numId w:val="24"/>
              </w:numPr>
              <w:spacing w:before="0" w:after="0"/>
              <w:rPr>
                <w:rFonts w:ascii="Gill Sans MT" w:hAnsi="Gill Sans MT"/>
                <w:bCs/>
                <w:sz w:val="22"/>
                <w:szCs w:val="22"/>
              </w:rPr>
            </w:pPr>
            <w:r>
              <w:rPr>
                <w:rFonts w:ascii="Gill Sans MT" w:hAnsi="Gill Sans MT"/>
                <w:bCs/>
                <w:sz w:val="22"/>
                <w:szCs w:val="22"/>
              </w:rPr>
              <w:t>Encouraged the committee members to access the CLHO website and access the documents</w:t>
            </w:r>
          </w:p>
          <w:p w:rsidR="00FE1EA1" w:rsidRDefault="00FE1EA1" w:rsidP="00E8472E">
            <w:pPr>
              <w:pStyle w:val="Informal1"/>
              <w:numPr>
                <w:ilvl w:val="0"/>
                <w:numId w:val="17"/>
              </w:numPr>
              <w:spacing w:before="0" w:after="0"/>
              <w:rPr>
                <w:rFonts w:ascii="Gill Sans MT" w:hAnsi="Gill Sans MT"/>
                <w:bCs/>
                <w:sz w:val="22"/>
                <w:szCs w:val="22"/>
              </w:rPr>
            </w:pPr>
            <w:r>
              <w:rPr>
                <w:rFonts w:ascii="Gill Sans MT" w:hAnsi="Gill Sans MT"/>
                <w:bCs/>
                <w:sz w:val="22"/>
                <w:szCs w:val="22"/>
              </w:rPr>
              <w:t>Once approved, will send back to CLHO</w:t>
            </w:r>
            <w:r w:rsidR="001E71F1">
              <w:rPr>
                <w:rFonts w:ascii="Gill Sans MT" w:hAnsi="Gill Sans MT"/>
                <w:bCs/>
                <w:sz w:val="22"/>
                <w:szCs w:val="22"/>
              </w:rPr>
              <w:t xml:space="preserve"> and establish as the official charter</w:t>
            </w:r>
          </w:p>
          <w:p w:rsidR="00FE1EA1" w:rsidRDefault="00FE1EA1" w:rsidP="00FE1EA1">
            <w:pPr>
              <w:pStyle w:val="Informal1"/>
              <w:numPr>
                <w:ilvl w:val="0"/>
                <w:numId w:val="2"/>
              </w:numPr>
              <w:spacing w:before="0" w:after="0"/>
              <w:rPr>
                <w:rFonts w:ascii="Gill Sans MT" w:hAnsi="Gill Sans MT"/>
                <w:bCs/>
                <w:sz w:val="22"/>
                <w:szCs w:val="22"/>
              </w:rPr>
            </w:pPr>
            <w:r>
              <w:rPr>
                <w:rFonts w:ascii="Gill Sans MT" w:hAnsi="Gill Sans MT"/>
                <w:bCs/>
                <w:sz w:val="22"/>
                <w:szCs w:val="22"/>
              </w:rPr>
              <w:t>Hold review of the charter to be discussed at a later meeting</w:t>
            </w:r>
          </w:p>
          <w:p w:rsidR="00FE1EA1" w:rsidRPr="001E71F1" w:rsidRDefault="001E71F1" w:rsidP="007661F2">
            <w:pPr>
              <w:pStyle w:val="Informal1"/>
              <w:numPr>
                <w:ilvl w:val="0"/>
                <w:numId w:val="2"/>
              </w:numPr>
              <w:spacing w:before="0" w:after="0"/>
              <w:rPr>
                <w:rFonts w:ascii="Gill Sans MT" w:hAnsi="Gill Sans MT"/>
                <w:bCs/>
                <w:sz w:val="22"/>
                <w:szCs w:val="22"/>
              </w:rPr>
            </w:pPr>
            <w:r w:rsidRPr="001E71F1">
              <w:rPr>
                <w:rFonts w:ascii="Gill Sans MT" w:hAnsi="Gill Sans MT"/>
                <w:bCs/>
                <w:sz w:val="22"/>
                <w:szCs w:val="22"/>
              </w:rPr>
              <w:t>Received an email from Jan Kaplan about waiting for the projected revenue</w:t>
            </w:r>
          </w:p>
          <w:p w:rsidR="00FE1EA1" w:rsidRDefault="001E71F1" w:rsidP="00E8472E">
            <w:pPr>
              <w:pStyle w:val="Informal1"/>
              <w:numPr>
                <w:ilvl w:val="0"/>
                <w:numId w:val="25"/>
              </w:numPr>
              <w:spacing w:before="0" w:after="0"/>
              <w:rPr>
                <w:rFonts w:ascii="Gill Sans MT" w:hAnsi="Gill Sans MT"/>
                <w:bCs/>
                <w:sz w:val="22"/>
                <w:szCs w:val="22"/>
              </w:rPr>
            </w:pPr>
            <w:r>
              <w:rPr>
                <w:rFonts w:ascii="Gill Sans MT" w:hAnsi="Gill Sans MT"/>
                <w:bCs/>
                <w:sz w:val="22"/>
                <w:szCs w:val="22"/>
              </w:rPr>
              <w:t>Some discussion about getting more instruction so that counties would get the same information</w:t>
            </w:r>
          </w:p>
          <w:p w:rsidR="001E71F1" w:rsidRDefault="001E71F1" w:rsidP="00E8472E">
            <w:pPr>
              <w:pStyle w:val="Informal1"/>
              <w:numPr>
                <w:ilvl w:val="0"/>
                <w:numId w:val="25"/>
              </w:numPr>
              <w:spacing w:before="0" w:after="0"/>
              <w:rPr>
                <w:rFonts w:ascii="Gill Sans MT" w:hAnsi="Gill Sans MT"/>
                <w:bCs/>
                <w:sz w:val="22"/>
                <w:szCs w:val="22"/>
              </w:rPr>
            </w:pPr>
            <w:r>
              <w:rPr>
                <w:rFonts w:ascii="Gill Sans MT" w:hAnsi="Gill Sans MT"/>
                <w:bCs/>
                <w:sz w:val="22"/>
                <w:szCs w:val="22"/>
              </w:rPr>
              <w:t>Priscilla and Danna had a discussion about this and</w:t>
            </w:r>
            <w:r w:rsidR="007661F2">
              <w:rPr>
                <w:rFonts w:ascii="Gill Sans MT" w:hAnsi="Gill Sans MT"/>
                <w:bCs/>
                <w:sz w:val="22"/>
                <w:szCs w:val="22"/>
              </w:rPr>
              <w:t xml:space="preserve"> will have </w:t>
            </w:r>
            <w:r>
              <w:rPr>
                <w:rFonts w:ascii="Gill Sans MT" w:hAnsi="Gill Sans MT"/>
                <w:bCs/>
                <w:sz w:val="22"/>
                <w:szCs w:val="22"/>
              </w:rPr>
              <w:t xml:space="preserve"> </w:t>
            </w:r>
            <w:r w:rsidR="007661F2">
              <w:rPr>
                <w:rFonts w:ascii="Gill Sans MT" w:hAnsi="Gill Sans MT"/>
                <w:bCs/>
                <w:sz w:val="22"/>
                <w:szCs w:val="22"/>
              </w:rPr>
              <w:t xml:space="preserve"> </w:t>
            </w:r>
            <w:r>
              <w:rPr>
                <w:rFonts w:ascii="Gill Sans MT" w:hAnsi="Gill Sans MT"/>
                <w:bCs/>
                <w:sz w:val="22"/>
                <w:szCs w:val="22"/>
              </w:rPr>
              <w:t>clear instruction to the counties. This is something that will be waiting until the fall</w:t>
            </w:r>
            <w:r w:rsidR="007661F2">
              <w:rPr>
                <w:rFonts w:ascii="Gill Sans MT" w:hAnsi="Gill Sans MT"/>
                <w:bCs/>
                <w:sz w:val="22"/>
                <w:szCs w:val="22"/>
              </w:rPr>
              <w:t xml:space="preserve"> to look at</w:t>
            </w:r>
          </w:p>
          <w:p w:rsidR="001E71F1" w:rsidRPr="00C33F51" w:rsidRDefault="00761392" w:rsidP="00E8472E">
            <w:pPr>
              <w:pStyle w:val="Informal1"/>
              <w:numPr>
                <w:ilvl w:val="0"/>
                <w:numId w:val="25"/>
              </w:numPr>
              <w:spacing w:before="0" w:after="0"/>
              <w:rPr>
                <w:rFonts w:ascii="Gill Sans MT" w:hAnsi="Gill Sans MT"/>
                <w:bCs/>
                <w:sz w:val="22"/>
                <w:szCs w:val="22"/>
              </w:rPr>
            </w:pPr>
            <w:r>
              <w:rPr>
                <w:rFonts w:ascii="Gill Sans MT" w:hAnsi="Gill Sans MT"/>
                <w:bCs/>
                <w:sz w:val="22"/>
                <w:szCs w:val="22"/>
              </w:rPr>
              <w:t xml:space="preserve">Healthy Structures Committee could ask to have input into the instructions for the Projected Revenues.  </w:t>
            </w:r>
          </w:p>
        </w:tc>
      </w:tr>
      <w:tr w:rsidR="00206DAF" w:rsidRPr="00336630" w:rsidTr="001E71F1">
        <w:trPr>
          <w:trHeight w:val="1610"/>
        </w:trPr>
        <w:tc>
          <w:tcPr>
            <w:tcW w:w="3420" w:type="dxa"/>
            <w:gridSpan w:val="3"/>
            <w:tcBorders>
              <w:top w:val="single" w:sz="4" w:space="0" w:color="auto"/>
              <w:left w:val="single" w:sz="4" w:space="0" w:color="auto"/>
              <w:bottom w:val="single" w:sz="4" w:space="0" w:color="auto"/>
              <w:right w:val="single" w:sz="4" w:space="0" w:color="auto"/>
            </w:tcBorders>
          </w:tcPr>
          <w:p w:rsidR="00206DAF" w:rsidRPr="001E71F1" w:rsidRDefault="001E71F1" w:rsidP="008E2A6F">
            <w:pPr>
              <w:numPr>
                <w:ilvl w:val="0"/>
                <w:numId w:val="1"/>
              </w:numPr>
              <w:rPr>
                <w:rFonts w:ascii="Gill Sans MT" w:hAnsi="Gill Sans MT" w:cs="Calibri"/>
                <w:sz w:val="24"/>
                <w:szCs w:val="24"/>
              </w:rPr>
            </w:pPr>
            <w:r w:rsidRPr="001E71F1">
              <w:rPr>
                <w:rFonts w:ascii="Gill Sans MT" w:hAnsi="Gill Sans MT" w:cs="Calibri"/>
                <w:sz w:val="24"/>
                <w:szCs w:val="24"/>
              </w:rPr>
              <w:t>What is the role of Healthy Structures?</w:t>
            </w:r>
          </w:p>
          <w:p w:rsidR="00206DAF" w:rsidRPr="001E71F1" w:rsidRDefault="00206DAF" w:rsidP="00B07A69">
            <w:pPr>
              <w:rPr>
                <w:rFonts w:ascii="Gill Sans MT" w:hAnsi="Gill Sans MT" w:cs="Calibri"/>
                <w:sz w:val="24"/>
                <w:szCs w:val="24"/>
              </w:rPr>
            </w:pPr>
          </w:p>
          <w:p w:rsidR="00206DAF" w:rsidRPr="001E71F1" w:rsidRDefault="00206DAF" w:rsidP="00B07A69">
            <w:pPr>
              <w:rPr>
                <w:rFonts w:ascii="Gill Sans MT" w:hAnsi="Gill Sans MT" w:cs="Calibri"/>
                <w:sz w:val="24"/>
                <w:szCs w:val="24"/>
              </w:rPr>
            </w:pPr>
          </w:p>
          <w:p w:rsidR="00206DAF" w:rsidRPr="001E71F1" w:rsidRDefault="00206DAF" w:rsidP="00B07A69">
            <w:pPr>
              <w:rPr>
                <w:rFonts w:ascii="Gill Sans MT" w:hAnsi="Gill Sans MT" w:cs="Calibri"/>
                <w:sz w:val="24"/>
                <w:szCs w:val="24"/>
              </w:rPr>
            </w:pPr>
          </w:p>
          <w:p w:rsidR="00206DAF" w:rsidRPr="001E71F1" w:rsidRDefault="00206DAF" w:rsidP="00B07A69">
            <w:pPr>
              <w:rPr>
                <w:rFonts w:ascii="Gill Sans MT" w:hAnsi="Gill Sans MT" w:cs="Calibri"/>
                <w:sz w:val="24"/>
                <w:szCs w:val="24"/>
              </w:rPr>
            </w:pPr>
          </w:p>
          <w:p w:rsidR="00206DAF" w:rsidRPr="001E71F1" w:rsidRDefault="00206DAF" w:rsidP="00B07A69">
            <w:pPr>
              <w:rPr>
                <w:rFonts w:ascii="Gill Sans MT" w:hAnsi="Gill Sans MT" w:cs="Calibri"/>
                <w:sz w:val="24"/>
                <w:szCs w:val="24"/>
              </w:rPr>
            </w:pPr>
          </w:p>
          <w:p w:rsidR="00206DAF" w:rsidRPr="001E71F1" w:rsidRDefault="00206DAF" w:rsidP="00B07A69">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1E71F1" w:rsidRDefault="001E71F1" w:rsidP="00841375">
            <w:pPr>
              <w:pStyle w:val="Informal1"/>
              <w:numPr>
                <w:ilvl w:val="12"/>
                <w:numId w:val="0"/>
              </w:numPr>
              <w:spacing w:before="0" w:after="0"/>
              <w:rPr>
                <w:rFonts w:ascii="Gill Sans MT" w:hAnsi="Gill Sans MT" w:cs="Calibri"/>
                <w:bCs/>
                <w:szCs w:val="24"/>
              </w:rPr>
            </w:pPr>
            <w:r w:rsidRPr="001E71F1">
              <w:rPr>
                <w:rFonts w:ascii="Gill Sans MT" w:hAnsi="Gill Sans MT" w:cs="Calibri"/>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1E71F1" w:rsidRPr="001E71F1" w:rsidRDefault="001E71F1" w:rsidP="001E71F1">
            <w:pPr>
              <w:pStyle w:val="Informal1"/>
              <w:numPr>
                <w:ilvl w:val="0"/>
                <w:numId w:val="2"/>
              </w:numPr>
              <w:spacing w:before="0" w:after="0"/>
              <w:rPr>
                <w:rFonts w:ascii="Gill Sans MT" w:hAnsi="Gill Sans MT"/>
                <w:bCs/>
                <w:sz w:val="22"/>
                <w:szCs w:val="22"/>
              </w:rPr>
            </w:pPr>
            <w:r w:rsidRPr="001E71F1">
              <w:rPr>
                <w:rFonts w:ascii="Gill Sans MT" w:hAnsi="Gill Sans MT"/>
                <w:bCs/>
                <w:sz w:val="22"/>
                <w:szCs w:val="22"/>
              </w:rPr>
              <w:t>This will be discussed at the CLHO retreat</w:t>
            </w:r>
          </w:p>
          <w:p w:rsidR="001E71F1" w:rsidRPr="001E71F1" w:rsidRDefault="001E71F1" w:rsidP="00E8472E">
            <w:pPr>
              <w:pStyle w:val="Informal1"/>
              <w:numPr>
                <w:ilvl w:val="0"/>
                <w:numId w:val="27"/>
              </w:numPr>
              <w:spacing w:before="0" w:after="0"/>
              <w:rPr>
                <w:rFonts w:ascii="Gill Sans MT" w:hAnsi="Gill Sans MT"/>
                <w:bCs/>
                <w:sz w:val="22"/>
                <w:szCs w:val="22"/>
              </w:rPr>
            </w:pPr>
            <w:r w:rsidRPr="001E71F1">
              <w:rPr>
                <w:rFonts w:ascii="Gill Sans MT" w:hAnsi="Gill Sans MT"/>
                <w:bCs/>
                <w:sz w:val="22"/>
                <w:szCs w:val="22"/>
              </w:rPr>
              <w:t>Looking at all of the committees</w:t>
            </w:r>
          </w:p>
          <w:p w:rsidR="001E71F1" w:rsidRDefault="001E71F1" w:rsidP="00E8472E">
            <w:pPr>
              <w:pStyle w:val="Informal1"/>
              <w:numPr>
                <w:ilvl w:val="0"/>
                <w:numId w:val="27"/>
              </w:numPr>
              <w:spacing w:before="0" w:after="0"/>
              <w:rPr>
                <w:rFonts w:ascii="Gill Sans MT" w:hAnsi="Gill Sans MT"/>
                <w:bCs/>
                <w:sz w:val="22"/>
                <w:szCs w:val="22"/>
              </w:rPr>
            </w:pPr>
            <w:r w:rsidRPr="001E71F1">
              <w:rPr>
                <w:rFonts w:ascii="Gill Sans MT" w:hAnsi="Gill Sans MT"/>
                <w:bCs/>
                <w:sz w:val="22"/>
                <w:szCs w:val="22"/>
              </w:rPr>
              <w:t xml:space="preserve">Especially with the </w:t>
            </w:r>
            <w:r w:rsidR="007661F2">
              <w:rPr>
                <w:rFonts w:ascii="Gill Sans MT" w:hAnsi="Gill Sans MT"/>
                <w:bCs/>
                <w:sz w:val="22"/>
                <w:szCs w:val="22"/>
              </w:rPr>
              <w:t xml:space="preserve">whole </w:t>
            </w:r>
            <w:r w:rsidRPr="001E71F1">
              <w:rPr>
                <w:rFonts w:ascii="Gill Sans MT" w:hAnsi="Gill Sans MT"/>
                <w:bCs/>
                <w:sz w:val="22"/>
                <w:szCs w:val="22"/>
              </w:rPr>
              <w:t>modernization</w:t>
            </w:r>
            <w:r w:rsidR="007661F2">
              <w:rPr>
                <w:rFonts w:ascii="Gill Sans MT" w:hAnsi="Gill Sans MT"/>
                <w:bCs/>
                <w:sz w:val="22"/>
                <w:szCs w:val="22"/>
              </w:rPr>
              <w:t>, with the standards removed</w:t>
            </w:r>
          </w:p>
          <w:p w:rsidR="001E71F1" w:rsidRPr="001E71F1" w:rsidRDefault="001E71F1" w:rsidP="001E71F1">
            <w:pPr>
              <w:pStyle w:val="Informal1"/>
              <w:spacing w:before="0" w:after="0"/>
              <w:ind w:left="630"/>
              <w:rPr>
                <w:rFonts w:ascii="Gill Sans MT" w:hAnsi="Gill Sans MT"/>
                <w:bCs/>
                <w:sz w:val="22"/>
                <w:szCs w:val="22"/>
              </w:rPr>
            </w:pPr>
          </w:p>
        </w:tc>
      </w:tr>
      <w:tr w:rsidR="00F67D8A" w:rsidRPr="00336630"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Pr="001E71F1" w:rsidRDefault="001E71F1" w:rsidP="001E71F1">
            <w:pPr>
              <w:numPr>
                <w:ilvl w:val="0"/>
                <w:numId w:val="1"/>
              </w:numPr>
              <w:rPr>
                <w:rFonts w:ascii="Gill Sans MT" w:hAnsi="Gill Sans MT" w:cs="Calibri"/>
                <w:sz w:val="24"/>
                <w:szCs w:val="24"/>
              </w:rPr>
            </w:pPr>
            <w:r w:rsidRPr="001E71F1">
              <w:rPr>
                <w:rFonts w:ascii="Gill Sans MT" w:hAnsi="Gill Sans MT" w:cs="Calibri"/>
                <w:sz w:val="24"/>
                <w:szCs w:val="24"/>
              </w:rPr>
              <w:t>Next agenda topics</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1E71F1" w:rsidRDefault="00614353" w:rsidP="00841375">
            <w:pPr>
              <w:pStyle w:val="Informal1"/>
              <w:numPr>
                <w:ilvl w:val="12"/>
                <w:numId w:val="0"/>
              </w:numPr>
              <w:spacing w:before="0" w:after="0"/>
              <w:rPr>
                <w:rFonts w:ascii="Gill Sans MT" w:hAnsi="Gill Sans MT" w:cs="Calibri"/>
                <w:bCs/>
                <w:szCs w:val="24"/>
              </w:rPr>
            </w:pPr>
            <w:r w:rsidRPr="001E71F1">
              <w:rPr>
                <w:rFonts w:ascii="Gill Sans MT" w:hAnsi="Gill Sans MT" w:cs="Calibri"/>
                <w:bCs/>
                <w:szCs w:val="24"/>
              </w:rPr>
              <w:t xml:space="preserve"> </w:t>
            </w:r>
            <w:r w:rsidR="001E71F1" w:rsidRPr="001E71F1">
              <w:rPr>
                <w:rFonts w:ascii="Gill Sans MT" w:hAnsi="Gill Sans MT" w:cs="Calibri"/>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7D7289" w:rsidRDefault="001E71F1" w:rsidP="00055359">
            <w:pPr>
              <w:pStyle w:val="Informal1"/>
              <w:numPr>
                <w:ilvl w:val="0"/>
                <w:numId w:val="2"/>
              </w:numPr>
              <w:spacing w:before="0" w:after="0"/>
              <w:rPr>
                <w:rFonts w:ascii="Gill Sans MT" w:hAnsi="Gill Sans MT"/>
                <w:bCs/>
                <w:sz w:val="22"/>
                <w:szCs w:val="22"/>
              </w:rPr>
            </w:pPr>
            <w:r w:rsidRPr="001E71F1">
              <w:rPr>
                <w:rFonts w:ascii="Gill Sans MT" w:hAnsi="Gill Sans MT"/>
                <w:bCs/>
                <w:sz w:val="22"/>
                <w:szCs w:val="22"/>
              </w:rPr>
              <w:t>To look at the documents</w:t>
            </w:r>
            <w:r w:rsidR="00055359">
              <w:rPr>
                <w:rFonts w:ascii="Gill Sans MT" w:hAnsi="Gill Sans MT"/>
                <w:bCs/>
                <w:sz w:val="22"/>
                <w:szCs w:val="22"/>
              </w:rPr>
              <w:t xml:space="preserve"> and see where they align</w:t>
            </w:r>
          </w:p>
          <w:p w:rsidR="001E71F1" w:rsidRDefault="00055359" w:rsidP="00E8472E">
            <w:pPr>
              <w:pStyle w:val="Informal1"/>
              <w:numPr>
                <w:ilvl w:val="0"/>
                <w:numId w:val="29"/>
              </w:numPr>
              <w:spacing w:before="0" w:after="0"/>
              <w:rPr>
                <w:rFonts w:ascii="Gill Sans MT" w:hAnsi="Gill Sans MT"/>
                <w:bCs/>
                <w:sz w:val="22"/>
                <w:szCs w:val="22"/>
              </w:rPr>
            </w:pPr>
            <w:r>
              <w:rPr>
                <w:rFonts w:ascii="Gill Sans MT" w:hAnsi="Gill Sans MT"/>
                <w:bCs/>
                <w:sz w:val="22"/>
                <w:szCs w:val="22"/>
              </w:rPr>
              <w:t>Review the comments</w:t>
            </w:r>
          </w:p>
          <w:p w:rsidR="00055359" w:rsidRDefault="00055359" w:rsidP="00E8472E">
            <w:pPr>
              <w:pStyle w:val="Informal1"/>
              <w:numPr>
                <w:ilvl w:val="0"/>
                <w:numId w:val="29"/>
              </w:numPr>
              <w:spacing w:before="0" w:after="0"/>
              <w:rPr>
                <w:rFonts w:ascii="Gill Sans MT" w:hAnsi="Gill Sans MT"/>
                <w:bCs/>
                <w:sz w:val="22"/>
                <w:szCs w:val="22"/>
              </w:rPr>
            </w:pPr>
            <w:r>
              <w:rPr>
                <w:rFonts w:ascii="Gill Sans MT" w:hAnsi="Gill Sans MT"/>
                <w:bCs/>
                <w:sz w:val="22"/>
                <w:szCs w:val="22"/>
              </w:rPr>
              <w:t>Review the standards</w:t>
            </w:r>
          </w:p>
          <w:p w:rsidR="00055359" w:rsidRDefault="00055359" w:rsidP="00E8472E">
            <w:pPr>
              <w:pStyle w:val="Informal1"/>
              <w:numPr>
                <w:ilvl w:val="0"/>
                <w:numId w:val="29"/>
              </w:numPr>
              <w:spacing w:before="0" w:after="0"/>
              <w:rPr>
                <w:rFonts w:ascii="Gill Sans MT" w:hAnsi="Gill Sans MT"/>
                <w:bCs/>
                <w:sz w:val="22"/>
                <w:szCs w:val="22"/>
              </w:rPr>
            </w:pPr>
            <w:r>
              <w:rPr>
                <w:rFonts w:ascii="Gill Sans MT" w:hAnsi="Gill Sans MT"/>
                <w:bCs/>
                <w:sz w:val="22"/>
                <w:szCs w:val="22"/>
              </w:rPr>
              <w:t>Review the documents</w:t>
            </w:r>
          </w:p>
          <w:p w:rsidR="00055359" w:rsidRDefault="00055359" w:rsidP="00055359">
            <w:pPr>
              <w:pStyle w:val="Informal1"/>
              <w:numPr>
                <w:ilvl w:val="0"/>
                <w:numId w:val="2"/>
              </w:numPr>
              <w:spacing w:before="0" w:after="0"/>
              <w:rPr>
                <w:rFonts w:ascii="Gill Sans MT" w:hAnsi="Gill Sans MT"/>
                <w:bCs/>
                <w:sz w:val="22"/>
                <w:szCs w:val="22"/>
              </w:rPr>
            </w:pPr>
            <w:r>
              <w:rPr>
                <w:rFonts w:ascii="Gill Sans MT" w:hAnsi="Gill Sans MT"/>
                <w:bCs/>
                <w:sz w:val="22"/>
                <w:szCs w:val="22"/>
              </w:rPr>
              <w:t>Look at the Crosswalk tool</w:t>
            </w:r>
          </w:p>
          <w:p w:rsidR="001E71F1" w:rsidRPr="00614353" w:rsidRDefault="001E71F1" w:rsidP="00055359">
            <w:pPr>
              <w:pStyle w:val="Informal1"/>
              <w:spacing w:before="0" w:after="0"/>
              <w:rPr>
                <w:rFonts w:ascii="Gill Sans MT" w:hAnsi="Gill Sans MT"/>
                <w:bCs/>
                <w:color w:val="FF0000"/>
                <w:sz w:val="22"/>
                <w:szCs w:val="22"/>
              </w:rPr>
            </w:pPr>
          </w:p>
        </w:tc>
      </w:tr>
      <w:tr w:rsidR="00F67D8A" w:rsidRPr="00336630"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Pr="00055359" w:rsidRDefault="00055359" w:rsidP="00055359">
            <w:pPr>
              <w:numPr>
                <w:ilvl w:val="0"/>
                <w:numId w:val="1"/>
              </w:numPr>
              <w:rPr>
                <w:rFonts w:ascii="Gill Sans MT" w:hAnsi="Gill Sans MT" w:cs="Calibri"/>
                <w:sz w:val="24"/>
                <w:szCs w:val="24"/>
              </w:rPr>
            </w:pPr>
            <w:r w:rsidRPr="00055359">
              <w:rPr>
                <w:rFonts w:ascii="Gill Sans MT" w:hAnsi="Gill Sans MT" w:cs="Calibri"/>
                <w:sz w:val="24"/>
                <w:szCs w:val="24"/>
              </w:rPr>
              <w:t>Additional updates</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336630" w:rsidRDefault="00614353" w:rsidP="00841375">
            <w:pPr>
              <w:pStyle w:val="Informal1"/>
              <w:numPr>
                <w:ilvl w:val="12"/>
                <w:numId w:val="0"/>
              </w:numPr>
              <w:spacing w:before="0" w:after="0"/>
              <w:rPr>
                <w:rFonts w:ascii="Gill Sans MT" w:hAnsi="Gill Sans MT" w:cs="Calibri"/>
                <w:bCs/>
                <w:color w:val="FF0000"/>
                <w:szCs w:val="24"/>
              </w:rPr>
            </w:pPr>
            <w:r>
              <w:rPr>
                <w:rFonts w:ascii="Gill Sans MT" w:hAnsi="Gill Sans MT" w:cs="Calibri"/>
                <w:bCs/>
                <w:color w:val="FF0000"/>
                <w:szCs w:val="24"/>
              </w:rPr>
              <w:t xml:space="preserve"> </w:t>
            </w:r>
          </w:p>
        </w:tc>
        <w:tc>
          <w:tcPr>
            <w:tcW w:w="6390" w:type="dxa"/>
            <w:gridSpan w:val="3"/>
            <w:tcBorders>
              <w:top w:val="single" w:sz="4" w:space="0" w:color="auto"/>
              <w:left w:val="single" w:sz="4" w:space="0" w:color="auto"/>
              <w:bottom w:val="single" w:sz="4" w:space="0" w:color="auto"/>
              <w:right w:val="single" w:sz="4" w:space="0" w:color="auto"/>
            </w:tcBorders>
          </w:tcPr>
          <w:p w:rsidR="00055359" w:rsidRDefault="00055359" w:rsidP="00E8472E">
            <w:pPr>
              <w:pStyle w:val="Informal1"/>
              <w:numPr>
                <w:ilvl w:val="0"/>
                <w:numId w:val="28"/>
              </w:numPr>
              <w:spacing w:before="0" w:after="0"/>
              <w:rPr>
                <w:rFonts w:ascii="Gill Sans MT" w:hAnsi="Gill Sans MT"/>
                <w:bCs/>
                <w:sz w:val="22"/>
                <w:szCs w:val="22"/>
              </w:rPr>
            </w:pPr>
            <w:r>
              <w:rPr>
                <w:rFonts w:ascii="Gill Sans MT" w:hAnsi="Gill Sans MT"/>
                <w:bCs/>
                <w:sz w:val="22"/>
                <w:szCs w:val="22"/>
              </w:rPr>
              <w:t>Marti</w:t>
            </w:r>
            <w:r w:rsidR="007661F2">
              <w:rPr>
                <w:rFonts w:ascii="Gill Sans MT" w:hAnsi="Gill Sans MT"/>
                <w:bCs/>
                <w:sz w:val="22"/>
                <w:szCs w:val="22"/>
              </w:rPr>
              <w:t>: l</w:t>
            </w:r>
            <w:r>
              <w:rPr>
                <w:rFonts w:ascii="Gill Sans MT" w:hAnsi="Gill Sans MT"/>
                <w:bCs/>
                <w:sz w:val="22"/>
                <w:szCs w:val="22"/>
              </w:rPr>
              <w:t>ooking at the Triennial Review document and the Accreditation document</w:t>
            </w:r>
          </w:p>
          <w:p w:rsidR="00055359" w:rsidRDefault="00055359" w:rsidP="00E8472E">
            <w:pPr>
              <w:pStyle w:val="Informal1"/>
              <w:numPr>
                <w:ilvl w:val="0"/>
                <w:numId w:val="30"/>
              </w:numPr>
              <w:spacing w:before="0" w:after="0"/>
              <w:rPr>
                <w:rFonts w:ascii="Gill Sans MT" w:hAnsi="Gill Sans MT"/>
                <w:bCs/>
                <w:sz w:val="22"/>
                <w:szCs w:val="22"/>
              </w:rPr>
            </w:pPr>
            <w:r>
              <w:rPr>
                <w:rFonts w:ascii="Gill Sans MT" w:hAnsi="Gill Sans MT"/>
                <w:bCs/>
                <w:sz w:val="22"/>
                <w:szCs w:val="22"/>
              </w:rPr>
              <w:t>It is very clear what is needed and what is not needed</w:t>
            </w:r>
          </w:p>
          <w:p w:rsidR="006A4E66" w:rsidRDefault="00055359" w:rsidP="00E8472E">
            <w:pPr>
              <w:pStyle w:val="Informal1"/>
              <w:numPr>
                <w:ilvl w:val="0"/>
                <w:numId w:val="28"/>
              </w:numPr>
              <w:spacing w:before="0" w:after="0"/>
              <w:rPr>
                <w:rFonts w:ascii="Gill Sans MT" w:hAnsi="Gill Sans MT"/>
                <w:bCs/>
                <w:sz w:val="22"/>
                <w:szCs w:val="22"/>
              </w:rPr>
            </w:pPr>
            <w:r>
              <w:rPr>
                <w:rFonts w:ascii="Gill Sans MT" w:hAnsi="Gill Sans MT"/>
                <w:bCs/>
                <w:sz w:val="22"/>
                <w:szCs w:val="22"/>
              </w:rPr>
              <w:t xml:space="preserve">Jan: put some finishing touches on the funding formula </w:t>
            </w:r>
            <w:r w:rsidR="006A4E66">
              <w:rPr>
                <w:rFonts w:ascii="Gill Sans MT" w:hAnsi="Gill Sans MT"/>
                <w:bCs/>
                <w:sz w:val="22"/>
                <w:szCs w:val="22"/>
              </w:rPr>
              <w:t xml:space="preserve">and </w:t>
            </w:r>
            <w:r>
              <w:rPr>
                <w:rFonts w:ascii="Gill Sans MT" w:hAnsi="Gill Sans MT"/>
                <w:bCs/>
                <w:sz w:val="22"/>
                <w:szCs w:val="22"/>
              </w:rPr>
              <w:t xml:space="preserve">is </w:t>
            </w:r>
            <w:r w:rsidR="006A4E66">
              <w:rPr>
                <w:rFonts w:ascii="Gill Sans MT" w:hAnsi="Gill Sans MT"/>
                <w:bCs/>
                <w:sz w:val="22"/>
                <w:szCs w:val="22"/>
              </w:rPr>
              <w:t>being reviewed by PHD leadership</w:t>
            </w:r>
          </w:p>
          <w:p w:rsidR="00055359" w:rsidRPr="001E71F1" w:rsidRDefault="006A4E66" w:rsidP="00E8472E">
            <w:pPr>
              <w:pStyle w:val="Informal1"/>
              <w:numPr>
                <w:ilvl w:val="0"/>
                <w:numId w:val="28"/>
              </w:numPr>
              <w:spacing w:before="0" w:after="0"/>
              <w:rPr>
                <w:rFonts w:ascii="Gill Sans MT" w:hAnsi="Gill Sans MT"/>
                <w:bCs/>
                <w:sz w:val="22"/>
                <w:szCs w:val="22"/>
              </w:rPr>
            </w:pPr>
            <w:r>
              <w:rPr>
                <w:rFonts w:ascii="Gill Sans MT" w:hAnsi="Gill Sans MT"/>
                <w:bCs/>
                <w:sz w:val="22"/>
                <w:szCs w:val="22"/>
              </w:rPr>
              <w:t xml:space="preserve">We </w:t>
            </w:r>
            <w:r w:rsidR="00055359">
              <w:rPr>
                <w:rFonts w:ascii="Gill Sans MT" w:hAnsi="Gill Sans MT"/>
                <w:bCs/>
                <w:sz w:val="22"/>
                <w:szCs w:val="22"/>
              </w:rPr>
              <w:t>will get it out to Healthy Structures</w:t>
            </w:r>
          </w:p>
          <w:p w:rsidR="00F82199" w:rsidRPr="00336630" w:rsidRDefault="00F82199" w:rsidP="00614353">
            <w:pPr>
              <w:pStyle w:val="Informal1"/>
              <w:spacing w:before="0" w:after="0"/>
              <w:rPr>
                <w:rFonts w:ascii="Gill Sans MT" w:hAnsi="Gill Sans MT"/>
                <w:bCs/>
                <w:color w:val="FF0000"/>
                <w:sz w:val="22"/>
                <w:szCs w:val="22"/>
              </w:rPr>
            </w:pPr>
          </w:p>
        </w:tc>
      </w:tr>
      <w:tr w:rsidR="00F67D8A" w:rsidRPr="00336630"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Pr="007661F2" w:rsidRDefault="007661F2" w:rsidP="007661F2">
            <w:pPr>
              <w:numPr>
                <w:ilvl w:val="0"/>
                <w:numId w:val="1"/>
              </w:numPr>
              <w:rPr>
                <w:rFonts w:ascii="Gill Sans MT" w:hAnsi="Gill Sans MT" w:cs="Calibri"/>
                <w:sz w:val="24"/>
                <w:szCs w:val="24"/>
              </w:rPr>
            </w:pPr>
            <w:r w:rsidRPr="007661F2">
              <w:rPr>
                <w:rFonts w:ascii="Gill Sans MT" w:hAnsi="Gill Sans MT" w:cs="Calibri"/>
                <w:sz w:val="24"/>
                <w:szCs w:val="24"/>
              </w:rPr>
              <w:t>Action items</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336630" w:rsidRDefault="00614353" w:rsidP="00841375">
            <w:pPr>
              <w:pStyle w:val="Informal1"/>
              <w:numPr>
                <w:ilvl w:val="12"/>
                <w:numId w:val="0"/>
              </w:numPr>
              <w:spacing w:before="0" w:after="0"/>
              <w:rPr>
                <w:rFonts w:ascii="Gill Sans MT" w:hAnsi="Gill Sans MT" w:cs="Calibri"/>
                <w:bCs/>
                <w:color w:val="FF0000"/>
                <w:szCs w:val="24"/>
              </w:rPr>
            </w:pPr>
            <w:r>
              <w:rPr>
                <w:rFonts w:ascii="Gill Sans MT" w:hAnsi="Gill Sans MT" w:cs="Calibri"/>
                <w:bCs/>
                <w:color w:val="FF0000"/>
                <w:szCs w:val="24"/>
              </w:rPr>
              <w:t xml:space="preserve"> </w:t>
            </w:r>
          </w:p>
        </w:tc>
        <w:tc>
          <w:tcPr>
            <w:tcW w:w="6390" w:type="dxa"/>
            <w:gridSpan w:val="3"/>
            <w:tcBorders>
              <w:top w:val="single" w:sz="4" w:space="0" w:color="auto"/>
              <w:left w:val="single" w:sz="4" w:space="0" w:color="auto"/>
              <w:bottom w:val="single" w:sz="4" w:space="0" w:color="auto"/>
              <w:right w:val="single" w:sz="4" w:space="0" w:color="auto"/>
            </w:tcBorders>
          </w:tcPr>
          <w:p w:rsidR="007661F2" w:rsidRDefault="007661F2" w:rsidP="007661F2">
            <w:pPr>
              <w:pStyle w:val="Informal1"/>
              <w:numPr>
                <w:ilvl w:val="0"/>
                <w:numId w:val="2"/>
              </w:numPr>
              <w:spacing w:before="0" w:after="0"/>
              <w:rPr>
                <w:rFonts w:ascii="Gill Sans MT" w:hAnsi="Gill Sans MT"/>
                <w:bCs/>
                <w:sz w:val="22"/>
                <w:szCs w:val="22"/>
              </w:rPr>
            </w:pPr>
            <w:r>
              <w:rPr>
                <w:rFonts w:ascii="Gill Sans MT" w:hAnsi="Gill Sans MT"/>
                <w:bCs/>
                <w:sz w:val="22"/>
                <w:szCs w:val="22"/>
              </w:rPr>
              <w:t>Pat will send out the charter</w:t>
            </w:r>
          </w:p>
          <w:p w:rsidR="00F82199" w:rsidRPr="00336630" w:rsidRDefault="007661F2" w:rsidP="007661F2">
            <w:pPr>
              <w:pStyle w:val="Informal1"/>
              <w:numPr>
                <w:ilvl w:val="0"/>
                <w:numId w:val="2"/>
              </w:numPr>
              <w:spacing w:before="0" w:after="0"/>
              <w:rPr>
                <w:rFonts w:ascii="Gill Sans MT" w:hAnsi="Gill Sans MT"/>
                <w:bCs/>
                <w:color w:val="FF0000"/>
                <w:sz w:val="22"/>
                <w:szCs w:val="22"/>
              </w:rPr>
            </w:pPr>
            <w:r>
              <w:rPr>
                <w:rFonts w:ascii="Gill Sans MT" w:hAnsi="Gill Sans MT"/>
                <w:bCs/>
                <w:sz w:val="22"/>
                <w:szCs w:val="22"/>
              </w:rPr>
              <w:t>Pat will send out the Minimum Standards</w:t>
            </w:r>
          </w:p>
          <w:p w:rsidR="00F82199" w:rsidRPr="00336630" w:rsidRDefault="00F82199" w:rsidP="00F82199">
            <w:pPr>
              <w:pStyle w:val="Informal1"/>
              <w:spacing w:before="0" w:after="0"/>
              <w:ind w:left="1170"/>
              <w:rPr>
                <w:rFonts w:ascii="Gill Sans MT" w:hAnsi="Gill Sans MT"/>
                <w:bCs/>
                <w:color w:val="FF0000"/>
                <w:sz w:val="22"/>
                <w:szCs w:val="22"/>
              </w:rPr>
            </w:pPr>
          </w:p>
        </w:tc>
      </w:tr>
      <w:tr w:rsidR="00F67D8A" w:rsidRPr="00336630" w:rsidTr="00072979">
        <w:trPr>
          <w:trHeight w:val="2213"/>
        </w:trPr>
        <w:tc>
          <w:tcPr>
            <w:tcW w:w="3420" w:type="dxa"/>
            <w:gridSpan w:val="3"/>
            <w:tcBorders>
              <w:top w:val="single" w:sz="4" w:space="0" w:color="auto"/>
              <w:left w:val="single" w:sz="4" w:space="0" w:color="auto"/>
              <w:bottom w:val="single" w:sz="4" w:space="0" w:color="auto"/>
              <w:right w:val="single" w:sz="4" w:space="0" w:color="auto"/>
            </w:tcBorders>
          </w:tcPr>
          <w:p w:rsidR="00F67D8A" w:rsidRPr="00336630" w:rsidRDefault="00F67D8A" w:rsidP="00055359">
            <w:pPr>
              <w:ind w:left="720"/>
              <w:rPr>
                <w:rFonts w:ascii="Gill Sans MT" w:hAnsi="Gill Sans MT" w:cs="Calibri"/>
                <w:color w:val="FF0000"/>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F67D8A" w:rsidRPr="00336630" w:rsidRDefault="001E71F1" w:rsidP="00841375">
            <w:pPr>
              <w:pStyle w:val="Informal1"/>
              <w:numPr>
                <w:ilvl w:val="12"/>
                <w:numId w:val="0"/>
              </w:numPr>
              <w:spacing w:before="0" w:after="0"/>
              <w:rPr>
                <w:rFonts w:ascii="Gill Sans MT" w:hAnsi="Gill Sans MT" w:cs="Calibri"/>
                <w:bCs/>
                <w:color w:val="FF0000"/>
                <w:szCs w:val="24"/>
              </w:rPr>
            </w:pPr>
            <w:r>
              <w:rPr>
                <w:rFonts w:ascii="Gill Sans MT" w:hAnsi="Gill Sans MT" w:cs="Calibri"/>
                <w:bCs/>
                <w:color w:val="FF0000"/>
                <w:szCs w:val="24"/>
              </w:rPr>
              <w:t xml:space="preserve"> </w:t>
            </w:r>
          </w:p>
        </w:tc>
        <w:tc>
          <w:tcPr>
            <w:tcW w:w="6390" w:type="dxa"/>
            <w:gridSpan w:val="3"/>
            <w:tcBorders>
              <w:top w:val="single" w:sz="4" w:space="0" w:color="auto"/>
              <w:left w:val="single" w:sz="4" w:space="0" w:color="auto"/>
              <w:bottom w:val="single" w:sz="4" w:space="0" w:color="auto"/>
              <w:right w:val="single" w:sz="4" w:space="0" w:color="auto"/>
            </w:tcBorders>
          </w:tcPr>
          <w:p w:rsidR="00072979" w:rsidRPr="00336630" w:rsidRDefault="00072979" w:rsidP="001E71F1">
            <w:pPr>
              <w:pStyle w:val="Informal1"/>
              <w:spacing w:before="0" w:after="0"/>
              <w:ind w:left="810"/>
              <w:rPr>
                <w:rFonts w:ascii="Gill Sans MT" w:hAnsi="Gill Sans MT"/>
                <w:bCs/>
                <w:color w:val="FF0000"/>
                <w:sz w:val="22"/>
                <w:szCs w:val="22"/>
              </w:rPr>
            </w:pPr>
          </w:p>
          <w:p w:rsidR="00072979" w:rsidRPr="00336630" w:rsidRDefault="00072979" w:rsidP="00CD66F6">
            <w:pPr>
              <w:pStyle w:val="Informal1"/>
              <w:spacing w:before="0" w:after="0"/>
              <w:ind w:left="270"/>
              <w:rPr>
                <w:rFonts w:ascii="Gill Sans MT" w:hAnsi="Gill Sans MT"/>
                <w:bCs/>
                <w:color w:val="FF0000"/>
                <w:sz w:val="22"/>
                <w:szCs w:val="22"/>
              </w:rPr>
            </w:pPr>
          </w:p>
        </w:tc>
      </w:tr>
    </w:tbl>
    <w:p w:rsidR="004B1C1A" w:rsidRPr="001E71F1" w:rsidRDefault="004B1C1A" w:rsidP="00D034C9">
      <w:pPr>
        <w:tabs>
          <w:tab w:val="left" w:pos="3330"/>
        </w:tabs>
        <w:rPr>
          <w:rFonts w:ascii="Gill Sans MT" w:hAnsi="Gill Sans MT"/>
          <w:sz w:val="22"/>
          <w:szCs w:val="22"/>
        </w:rPr>
      </w:pPr>
    </w:p>
    <w:p w:rsidR="00CF10DE" w:rsidRPr="001E71F1" w:rsidRDefault="001E71F1" w:rsidP="00D034C9">
      <w:pPr>
        <w:tabs>
          <w:tab w:val="left" w:pos="3330"/>
        </w:tabs>
        <w:rPr>
          <w:rFonts w:ascii="Gill Sans MT" w:hAnsi="Gill Sans MT"/>
          <w:sz w:val="22"/>
          <w:szCs w:val="22"/>
        </w:rPr>
      </w:pPr>
      <w:r w:rsidRPr="001E71F1">
        <w:rPr>
          <w:rFonts w:ascii="Gill Sans MT" w:hAnsi="Gill Sans MT"/>
          <w:bCs/>
          <w:sz w:val="22"/>
          <w:szCs w:val="22"/>
        </w:rPr>
        <w:t xml:space="preserve">Transcribed by Jill </w:t>
      </w:r>
      <w:proofErr w:type="spellStart"/>
      <w:r w:rsidRPr="001E71F1">
        <w:rPr>
          <w:rFonts w:ascii="Gill Sans MT" w:hAnsi="Gill Sans MT"/>
          <w:bCs/>
          <w:sz w:val="22"/>
          <w:szCs w:val="22"/>
        </w:rPr>
        <w:t>Brackenbrough</w:t>
      </w:r>
      <w:proofErr w:type="spellEnd"/>
    </w:p>
    <w:p w:rsidR="008A740B" w:rsidRPr="00336630" w:rsidRDefault="00643067" w:rsidP="00D034C9">
      <w:pPr>
        <w:tabs>
          <w:tab w:val="left" w:pos="3330"/>
        </w:tabs>
        <w:rPr>
          <w:rFonts w:ascii="Gill Sans MT" w:hAnsi="Gill Sans MT"/>
          <w:b/>
          <w:color w:val="FF0000"/>
          <w:sz w:val="22"/>
          <w:szCs w:val="22"/>
        </w:rPr>
      </w:pPr>
      <w:r w:rsidRPr="00336630">
        <w:rPr>
          <w:rFonts w:ascii="Gill Sans MT" w:hAnsi="Gill Sans MT"/>
          <w:b/>
          <w:color w:val="FF0000"/>
          <w:sz w:val="22"/>
          <w:szCs w:val="22"/>
        </w:rPr>
        <w:t xml:space="preserve"> </w:t>
      </w: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Pr="00336630" w:rsidRDefault="00EC2ADE" w:rsidP="00D034C9">
      <w:pPr>
        <w:tabs>
          <w:tab w:val="left" w:pos="3330"/>
        </w:tabs>
        <w:rPr>
          <w:rFonts w:ascii="Gill Sans MT" w:hAnsi="Gill Sans MT"/>
          <w:b/>
          <w:color w:val="FF0000"/>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B96BEF" w:rsidP="00EC2ADE">
      <w:pPr>
        <w:tabs>
          <w:tab w:val="left" w:pos="3330"/>
        </w:tabs>
        <w:rPr>
          <w:rFonts w:ascii="Gill Sans MT" w:hAnsi="Gill Sans MT"/>
          <w:bCs/>
          <w:sz w:val="22"/>
          <w:szCs w:val="22"/>
        </w:rPr>
      </w:pPr>
      <w:r>
        <w:rPr>
          <w:rFonts w:ascii="Gill Sans MT" w:hAnsi="Gill Sans MT"/>
          <w:bCs/>
          <w:sz w:val="22"/>
          <w:szCs w:val="22"/>
        </w:rPr>
        <w:t xml:space="preserve"> </w:t>
      </w:r>
    </w:p>
    <w:p w:rsidR="00EC2ADE" w:rsidRPr="008A740B" w:rsidRDefault="00EC2ADE" w:rsidP="00D034C9">
      <w:pPr>
        <w:tabs>
          <w:tab w:val="left" w:pos="3330"/>
        </w:tabs>
        <w:rPr>
          <w:rFonts w:ascii="Gill Sans MT" w:hAnsi="Gill Sans MT"/>
          <w:b/>
          <w:sz w:val="22"/>
          <w:szCs w:val="22"/>
        </w:rPr>
      </w:pPr>
    </w:p>
    <w:sectPr w:rsidR="00EC2ADE" w:rsidRPr="008A740B" w:rsidSect="00B6093A">
      <w:pgSz w:w="12240" w:h="15840" w:code="1"/>
      <w:pgMar w:top="720" w:right="720" w:bottom="720" w:left="720" w:header="720" w:footer="36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BD0" w:rsidRDefault="002F0BD0">
      <w:r>
        <w:separator/>
      </w:r>
    </w:p>
  </w:endnote>
  <w:endnote w:type="continuationSeparator" w:id="0">
    <w:p w:rsidR="002F0BD0" w:rsidRDefault="002F0B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BD0" w:rsidRDefault="002F0BD0">
      <w:r>
        <w:separator/>
      </w:r>
    </w:p>
  </w:footnote>
  <w:footnote w:type="continuationSeparator" w:id="0">
    <w:p w:rsidR="002F0BD0" w:rsidRDefault="002F0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72EB"/>
    <w:multiLevelType w:val="hybridMultilevel"/>
    <w:tmpl w:val="367A75CC"/>
    <w:lvl w:ilvl="0" w:tplc="061A6A16">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D715C3E"/>
    <w:multiLevelType w:val="hybridMultilevel"/>
    <w:tmpl w:val="A582D63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ED47EB2"/>
    <w:multiLevelType w:val="hybridMultilevel"/>
    <w:tmpl w:val="B178C2E4"/>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3891BFE"/>
    <w:multiLevelType w:val="hybridMultilevel"/>
    <w:tmpl w:val="4948ABE6"/>
    <w:lvl w:ilvl="0" w:tplc="FBB63508">
      <w:start w:val="1"/>
      <w:numFmt w:val="bullet"/>
      <w:lvlText w:val="*"/>
      <w:lvlJc w:val="left"/>
      <w:pPr>
        <w:ind w:left="2430" w:hanging="360"/>
      </w:pPr>
      <w:rPr>
        <w:rFonts w:ascii="Shruti" w:hAnsi="Shrut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17EA2DC1"/>
    <w:multiLevelType w:val="hybridMultilevel"/>
    <w:tmpl w:val="23B097BC"/>
    <w:lvl w:ilvl="0" w:tplc="061A6A16">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1F759F"/>
    <w:multiLevelType w:val="hybridMultilevel"/>
    <w:tmpl w:val="8D5C7B26"/>
    <w:lvl w:ilvl="0" w:tplc="BC4EADD4">
      <w:start w:val="1"/>
      <w:numFmt w:val="bullet"/>
      <w:lvlText w:val=""/>
      <w:lvlJc w:val="left"/>
      <w:pPr>
        <w:ind w:left="270" w:hanging="360"/>
      </w:pPr>
      <w:rPr>
        <w:rFonts w:ascii="Symbol" w:hAnsi="Symbol" w:hint="default"/>
        <w:color w:val="auto"/>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1FCC1021"/>
    <w:multiLevelType w:val="hybridMultilevel"/>
    <w:tmpl w:val="AF42FD3C"/>
    <w:lvl w:ilvl="0" w:tplc="A90CB408">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3FE6E9C"/>
    <w:multiLevelType w:val="hybridMultilevel"/>
    <w:tmpl w:val="7B46C508"/>
    <w:lvl w:ilvl="0" w:tplc="061A6A16">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28BD1E34"/>
    <w:multiLevelType w:val="hybridMultilevel"/>
    <w:tmpl w:val="52D415D6"/>
    <w:lvl w:ilvl="0" w:tplc="67F81E94">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31A66AF4"/>
    <w:multiLevelType w:val="hybridMultilevel"/>
    <w:tmpl w:val="9D682A32"/>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32965E71"/>
    <w:multiLevelType w:val="hybridMultilevel"/>
    <w:tmpl w:val="98FEDB06"/>
    <w:lvl w:ilvl="0" w:tplc="145C509C">
      <w:start w:val="1"/>
      <w:numFmt w:val="bullet"/>
      <w:lvlText w:val=""/>
      <w:lvlJc w:val="left"/>
      <w:pPr>
        <w:ind w:left="1350" w:hanging="360"/>
      </w:pPr>
      <w:rPr>
        <w:rFonts w:ascii="Wingdings" w:hAnsi="Wingdings"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3B36491E"/>
    <w:multiLevelType w:val="hybridMultilevel"/>
    <w:tmpl w:val="76C000C4"/>
    <w:lvl w:ilvl="0" w:tplc="061A6A16">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DE83309"/>
    <w:multiLevelType w:val="hybridMultilevel"/>
    <w:tmpl w:val="5D0869E8"/>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4397304E"/>
    <w:multiLevelType w:val="hybridMultilevel"/>
    <w:tmpl w:val="C582A24A"/>
    <w:lvl w:ilvl="0" w:tplc="67F81E94">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49E3594A"/>
    <w:multiLevelType w:val="hybridMultilevel"/>
    <w:tmpl w:val="AA6A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FD24B8"/>
    <w:multiLevelType w:val="hybridMultilevel"/>
    <w:tmpl w:val="D85CCF2A"/>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508F4B92"/>
    <w:multiLevelType w:val="hybridMultilevel"/>
    <w:tmpl w:val="A8F65D74"/>
    <w:lvl w:ilvl="0" w:tplc="92E4B58C">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55BA0ABB"/>
    <w:multiLevelType w:val="hybridMultilevel"/>
    <w:tmpl w:val="93E8D23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5FFB6E41"/>
    <w:multiLevelType w:val="hybridMultilevel"/>
    <w:tmpl w:val="22F42BA2"/>
    <w:lvl w:ilvl="0" w:tplc="67F81E94">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nsid w:val="61BF1DF2"/>
    <w:multiLevelType w:val="hybridMultilevel"/>
    <w:tmpl w:val="F7F2AFD0"/>
    <w:lvl w:ilvl="0" w:tplc="061A6A16">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384E1E"/>
    <w:multiLevelType w:val="hybridMultilevel"/>
    <w:tmpl w:val="4BD6DE5A"/>
    <w:lvl w:ilvl="0" w:tplc="67F81E94">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65A40527"/>
    <w:multiLevelType w:val="hybridMultilevel"/>
    <w:tmpl w:val="C15A2014"/>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69076C75"/>
    <w:multiLevelType w:val="hybridMultilevel"/>
    <w:tmpl w:val="333E4580"/>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94961BF"/>
    <w:multiLevelType w:val="hybridMultilevel"/>
    <w:tmpl w:val="351244C6"/>
    <w:lvl w:ilvl="0" w:tplc="FBB63508">
      <w:start w:val="1"/>
      <w:numFmt w:val="bullet"/>
      <w:lvlText w:val="*"/>
      <w:lvlJc w:val="left"/>
      <w:pPr>
        <w:ind w:left="2430" w:hanging="360"/>
      </w:pPr>
      <w:rPr>
        <w:rFonts w:ascii="Shruti" w:hAnsi="Shrut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4">
    <w:nsid w:val="6DCA27F9"/>
    <w:multiLevelType w:val="hybridMultilevel"/>
    <w:tmpl w:val="5B460100"/>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nsid w:val="6F956A1B"/>
    <w:multiLevelType w:val="hybridMultilevel"/>
    <w:tmpl w:val="CF14AD06"/>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nsid w:val="6FDB7E0C"/>
    <w:multiLevelType w:val="hybridMultilevel"/>
    <w:tmpl w:val="D526B65C"/>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70884FAE"/>
    <w:multiLevelType w:val="hybridMultilevel"/>
    <w:tmpl w:val="0722015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76933732"/>
    <w:multiLevelType w:val="hybridMultilevel"/>
    <w:tmpl w:val="49A6C31A"/>
    <w:lvl w:ilvl="0" w:tplc="DF2067F2">
      <w:start w:val="1"/>
      <w:numFmt w:val="bullet"/>
      <w:lvlText w:val="°"/>
      <w:lvlJc w:val="left"/>
      <w:pPr>
        <w:ind w:left="630" w:hanging="360"/>
      </w:pPr>
      <w:rPr>
        <w:rFonts w:ascii="Rockwell" w:hAnsi="Rockwel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7FDD0447"/>
    <w:multiLevelType w:val="hybridMultilevel"/>
    <w:tmpl w:val="97EA7D22"/>
    <w:lvl w:ilvl="0" w:tplc="02F864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5"/>
  </w:num>
  <w:num w:numId="3">
    <w:abstractNumId w:val="27"/>
  </w:num>
  <w:num w:numId="4">
    <w:abstractNumId w:val="15"/>
  </w:num>
  <w:num w:numId="5">
    <w:abstractNumId w:val="24"/>
  </w:num>
  <w:num w:numId="6">
    <w:abstractNumId w:val="1"/>
  </w:num>
  <w:num w:numId="7">
    <w:abstractNumId w:val="0"/>
  </w:num>
  <w:num w:numId="8">
    <w:abstractNumId w:val="10"/>
  </w:num>
  <w:num w:numId="9">
    <w:abstractNumId w:val="6"/>
  </w:num>
  <w:num w:numId="10">
    <w:abstractNumId w:val="7"/>
  </w:num>
  <w:num w:numId="11">
    <w:abstractNumId w:val="19"/>
  </w:num>
  <w:num w:numId="12">
    <w:abstractNumId w:val="13"/>
  </w:num>
  <w:num w:numId="13">
    <w:abstractNumId w:val="16"/>
  </w:num>
  <w:num w:numId="14">
    <w:abstractNumId w:val="23"/>
  </w:num>
  <w:num w:numId="15">
    <w:abstractNumId w:val="8"/>
  </w:num>
  <w:num w:numId="16">
    <w:abstractNumId w:val="25"/>
  </w:num>
  <w:num w:numId="17">
    <w:abstractNumId w:val="17"/>
  </w:num>
  <w:num w:numId="18">
    <w:abstractNumId w:val="20"/>
  </w:num>
  <w:num w:numId="19">
    <w:abstractNumId w:val="11"/>
  </w:num>
  <w:num w:numId="20">
    <w:abstractNumId w:val="18"/>
  </w:num>
  <w:num w:numId="21">
    <w:abstractNumId w:val="4"/>
  </w:num>
  <w:num w:numId="22">
    <w:abstractNumId w:val="3"/>
  </w:num>
  <w:num w:numId="23">
    <w:abstractNumId w:val="2"/>
  </w:num>
  <w:num w:numId="24">
    <w:abstractNumId w:val="22"/>
  </w:num>
  <w:num w:numId="25">
    <w:abstractNumId w:val="12"/>
  </w:num>
  <w:num w:numId="26">
    <w:abstractNumId w:val="21"/>
  </w:num>
  <w:num w:numId="27">
    <w:abstractNumId w:val="28"/>
  </w:num>
  <w:num w:numId="28">
    <w:abstractNumId w:val="14"/>
  </w:num>
  <w:num w:numId="29">
    <w:abstractNumId w:val="9"/>
  </w:num>
  <w:num w:numId="30">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5121"/>
  </w:hdrShapeDefaults>
  <w:footnotePr>
    <w:footnote w:id="-1"/>
    <w:footnote w:id="0"/>
  </w:footnotePr>
  <w:endnotePr>
    <w:endnote w:id="-1"/>
    <w:endnote w:id="0"/>
  </w:endnotePr>
  <w:compat/>
  <w:docVars>
    <w:docVar w:name="Agenda Post Wizard Balloon" w:val="0"/>
  </w:docVars>
  <w:rsids>
    <w:rsidRoot w:val="00946D6A"/>
    <w:rsid w:val="0000013D"/>
    <w:rsid w:val="00001EF3"/>
    <w:rsid w:val="000038D1"/>
    <w:rsid w:val="000071E9"/>
    <w:rsid w:val="0001271C"/>
    <w:rsid w:val="00012917"/>
    <w:rsid w:val="0001484E"/>
    <w:rsid w:val="00014A89"/>
    <w:rsid w:val="00017144"/>
    <w:rsid w:val="00021419"/>
    <w:rsid w:val="00023F13"/>
    <w:rsid w:val="00026D97"/>
    <w:rsid w:val="00032257"/>
    <w:rsid w:val="0003486E"/>
    <w:rsid w:val="0004084E"/>
    <w:rsid w:val="00040B22"/>
    <w:rsid w:val="000475CE"/>
    <w:rsid w:val="0005081F"/>
    <w:rsid w:val="00052166"/>
    <w:rsid w:val="00055359"/>
    <w:rsid w:val="000571E0"/>
    <w:rsid w:val="000604F1"/>
    <w:rsid w:val="000609A6"/>
    <w:rsid w:val="00061AFA"/>
    <w:rsid w:val="0006261F"/>
    <w:rsid w:val="000633E4"/>
    <w:rsid w:val="00063E66"/>
    <w:rsid w:val="00064423"/>
    <w:rsid w:val="00065892"/>
    <w:rsid w:val="000668AC"/>
    <w:rsid w:val="0006788B"/>
    <w:rsid w:val="00067BB0"/>
    <w:rsid w:val="00071B2F"/>
    <w:rsid w:val="00072979"/>
    <w:rsid w:val="00072AD5"/>
    <w:rsid w:val="00074D47"/>
    <w:rsid w:val="00080858"/>
    <w:rsid w:val="00082696"/>
    <w:rsid w:val="00082F39"/>
    <w:rsid w:val="0008679C"/>
    <w:rsid w:val="00090A28"/>
    <w:rsid w:val="0009144E"/>
    <w:rsid w:val="00097387"/>
    <w:rsid w:val="000A0778"/>
    <w:rsid w:val="000B010F"/>
    <w:rsid w:val="000B122F"/>
    <w:rsid w:val="000B2C6D"/>
    <w:rsid w:val="000B3143"/>
    <w:rsid w:val="000C1ACC"/>
    <w:rsid w:val="000C4A83"/>
    <w:rsid w:val="000C785F"/>
    <w:rsid w:val="000C7F03"/>
    <w:rsid w:val="000D4027"/>
    <w:rsid w:val="000D5580"/>
    <w:rsid w:val="000E24CD"/>
    <w:rsid w:val="000E2E02"/>
    <w:rsid w:val="000E398C"/>
    <w:rsid w:val="000E3AF8"/>
    <w:rsid w:val="000E5A4D"/>
    <w:rsid w:val="000E659F"/>
    <w:rsid w:val="000F02D1"/>
    <w:rsid w:val="000F07CC"/>
    <w:rsid w:val="000F0C05"/>
    <w:rsid w:val="000F3846"/>
    <w:rsid w:val="000F4081"/>
    <w:rsid w:val="000F7326"/>
    <w:rsid w:val="001073E1"/>
    <w:rsid w:val="00111426"/>
    <w:rsid w:val="00112E7E"/>
    <w:rsid w:val="001132EB"/>
    <w:rsid w:val="00115AD2"/>
    <w:rsid w:val="0011628C"/>
    <w:rsid w:val="00117146"/>
    <w:rsid w:val="00117C60"/>
    <w:rsid w:val="00121CA9"/>
    <w:rsid w:val="00123BF4"/>
    <w:rsid w:val="00127221"/>
    <w:rsid w:val="001317F8"/>
    <w:rsid w:val="00133AD2"/>
    <w:rsid w:val="0013711E"/>
    <w:rsid w:val="00141D05"/>
    <w:rsid w:val="0014548F"/>
    <w:rsid w:val="001457DF"/>
    <w:rsid w:val="00152267"/>
    <w:rsid w:val="00154A38"/>
    <w:rsid w:val="001552C5"/>
    <w:rsid w:val="001557E2"/>
    <w:rsid w:val="001564BC"/>
    <w:rsid w:val="00160426"/>
    <w:rsid w:val="00160A9D"/>
    <w:rsid w:val="001632A6"/>
    <w:rsid w:val="0016425A"/>
    <w:rsid w:val="00170B21"/>
    <w:rsid w:val="0017185D"/>
    <w:rsid w:val="001720EF"/>
    <w:rsid w:val="00173C85"/>
    <w:rsid w:val="0017462C"/>
    <w:rsid w:val="001803E3"/>
    <w:rsid w:val="00180E28"/>
    <w:rsid w:val="00183E49"/>
    <w:rsid w:val="00185BB3"/>
    <w:rsid w:val="001913E7"/>
    <w:rsid w:val="00192A15"/>
    <w:rsid w:val="00193408"/>
    <w:rsid w:val="0019343C"/>
    <w:rsid w:val="001948F1"/>
    <w:rsid w:val="001957BD"/>
    <w:rsid w:val="00197DCA"/>
    <w:rsid w:val="001A0C38"/>
    <w:rsid w:val="001A149E"/>
    <w:rsid w:val="001A686B"/>
    <w:rsid w:val="001A6E6E"/>
    <w:rsid w:val="001B23EC"/>
    <w:rsid w:val="001B492A"/>
    <w:rsid w:val="001C1052"/>
    <w:rsid w:val="001C3468"/>
    <w:rsid w:val="001C5852"/>
    <w:rsid w:val="001C6785"/>
    <w:rsid w:val="001C78AE"/>
    <w:rsid w:val="001D7722"/>
    <w:rsid w:val="001E2B06"/>
    <w:rsid w:val="001E4CCB"/>
    <w:rsid w:val="001E5392"/>
    <w:rsid w:val="001E71F1"/>
    <w:rsid w:val="001E779B"/>
    <w:rsid w:val="001F2F4E"/>
    <w:rsid w:val="001F6C12"/>
    <w:rsid w:val="00200D6D"/>
    <w:rsid w:val="002041C9"/>
    <w:rsid w:val="002043AD"/>
    <w:rsid w:val="00206DAF"/>
    <w:rsid w:val="00207E82"/>
    <w:rsid w:val="00210FDC"/>
    <w:rsid w:val="002123A3"/>
    <w:rsid w:val="00212612"/>
    <w:rsid w:val="00216046"/>
    <w:rsid w:val="00216D56"/>
    <w:rsid w:val="0022031D"/>
    <w:rsid w:val="0022227E"/>
    <w:rsid w:val="00222BA1"/>
    <w:rsid w:val="002233CC"/>
    <w:rsid w:val="00223A0D"/>
    <w:rsid w:val="002268AF"/>
    <w:rsid w:val="00234025"/>
    <w:rsid w:val="00234E06"/>
    <w:rsid w:val="00234F7B"/>
    <w:rsid w:val="002407C4"/>
    <w:rsid w:val="002431B0"/>
    <w:rsid w:val="00245E8A"/>
    <w:rsid w:val="00246F97"/>
    <w:rsid w:val="00247A8B"/>
    <w:rsid w:val="00254E59"/>
    <w:rsid w:val="002623B5"/>
    <w:rsid w:val="00262951"/>
    <w:rsid w:val="00264B30"/>
    <w:rsid w:val="00264BCF"/>
    <w:rsid w:val="00265150"/>
    <w:rsid w:val="002658AF"/>
    <w:rsid w:val="00266AE2"/>
    <w:rsid w:val="00266CAA"/>
    <w:rsid w:val="00267F4D"/>
    <w:rsid w:val="00271EB5"/>
    <w:rsid w:val="00273934"/>
    <w:rsid w:val="002748D1"/>
    <w:rsid w:val="00274D00"/>
    <w:rsid w:val="00274D7F"/>
    <w:rsid w:val="00275882"/>
    <w:rsid w:val="002758D3"/>
    <w:rsid w:val="00282848"/>
    <w:rsid w:val="0028364E"/>
    <w:rsid w:val="00291577"/>
    <w:rsid w:val="00294069"/>
    <w:rsid w:val="002950A5"/>
    <w:rsid w:val="00295122"/>
    <w:rsid w:val="0029545C"/>
    <w:rsid w:val="00296BC1"/>
    <w:rsid w:val="002A01B8"/>
    <w:rsid w:val="002A3209"/>
    <w:rsid w:val="002A38F5"/>
    <w:rsid w:val="002A41B2"/>
    <w:rsid w:val="002A492E"/>
    <w:rsid w:val="002A4E77"/>
    <w:rsid w:val="002A6295"/>
    <w:rsid w:val="002A7438"/>
    <w:rsid w:val="002B0889"/>
    <w:rsid w:val="002B16CB"/>
    <w:rsid w:val="002B2BF3"/>
    <w:rsid w:val="002B46EB"/>
    <w:rsid w:val="002B561B"/>
    <w:rsid w:val="002B5771"/>
    <w:rsid w:val="002C2905"/>
    <w:rsid w:val="002C4B1C"/>
    <w:rsid w:val="002C62B1"/>
    <w:rsid w:val="002C771C"/>
    <w:rsid w:val="002D0127"/>
    <w:rsid w:val="002D453C"/>
    <w:rsid w:val="002D5122"/>
    <w:rsid w:val="002D7B16"/>
    <w:rsid w:val="002E13E9"/>
    <w:rsid w:val="002E2797"/>
    <w:rsid w:val="002E5253"/>
    <w:rsid w:val="002E71BC"/>
    <w:rsid w:val="002E7AF6"/>
    <w:rsid w:val="002F0BD0"/>
    <w:rsid w:val="002F4176"/>
    <w:rsid w:val="002F6948"/>
    <w:rsid w:val="003024AC"/>
    <w:rsid w:val="00302E73"/>
    <w:rsid w:val="00303A54"/>
    <w:rsid w:val="003111E9"/>
    <w:rsid w:val="003121E6"/>
    <w:rsid w:val="00312C68"/>
    <w:rsid w:val="00312F6E"/>
    <w:rsid w:val="003137FE"/>
    <w:rsid w:val="0031658D"/>
    <w:rsid w:val="00321133"/>
    <w:rsid w:val="003220DF"/>
    <w:rsid w:val="00322D0C"/>
    <w:rsid w:val="0032610C"/>
    <w:rsid w:val="00327533"/>
    <w:rsid w:val="003277C5"/>
    <w:rsid w:val="00330838"/>
    <w:rsid w:val="003308C6"/>
    <w:rsid w:val="00336630"/>
    <w:rsid w:val="00341F92"/>
    <w:rsid w:val="003436BF"/>
    <w:rsid w:val="00347CC6"/>
    <w:rsid w:val="00347F4D"/>
    <w:rsid w:val="003509C8"/>
    <w:rsid w:val="003557D7"/>
    <w:rsid w:val="003573AC"/>
    <w:rsid w:val="00360BB1"/>
    <w:rsid w:val="00361797"/>
    <w:rsid w:val="00364E78"/>
    <w:rsid w:val="00365903"/>
    <w:rsid w:val="00366F45"/>
    <w:rsid w:val="00370473"/>
    <w:rsid w:val="003708D7"/>
    <w:rsid w:val="00370ED8"/>
    <w:rsid w:val="0037115F"/>
    <w:rsid w:val="00372948"/>
    <w:rsid w:val="00374D93"/>
    <w:rsid w:val="003821B7"/>
    <w:rsid w:val="00384AAE"/>
    <w:rsid w:val="00386B29"/>
    <w:rsid w:val="003920D9"/>
    <w:rsid w:val="0039256C"/>
    <w:rsid w:val="00393CB1"/>
    <w:rsid w:val="003966B3"/>
    <w:rsid w:val="003A17E6"/>
    <w:rsid w:val="003A1A30"/>
    <w:rsid w:val="003A33AB"/>
    <w:rsid w:val="003A5B88"/>
    <w:rsid w:val="003A66D6"/>
    <w:rsid w:val="003B3129"/>
    <w:rsid w:val="003B7ACE"/>
    <w:rsid w:val="003C1E8F"/>
    <w:rsid w:val="003C2571"/>
    <w:rsid w:val="003C3253"/>
    <w:rsid w:val="003C5313"/>
    <w:rsid w:val="003C6A7F"/>
    <w:rsid w:val="003C7F50"/>
    <w:rsid w:val="003D21CE"/>
    <w:rsid w:val="003D40BB"/>
    <w:rsid w:val="003D5E87"/>
    <w:rsid w:val="003D6E16"/>
    <w:rsid w:val="003E0DC2"/>
    <w:rsid w:val="003E5944"/>
    <w:rsid w:val="003E6F2B"/>
    <w:rsid w:val="003F4340"/>
    <w:rsid w:val="003F5F55"/>
    <w:rsid w:val="003F7202"/>
    <w:rsid w:val="003F74C3"/>
    <w:rsid w:val="00400FCC"/>
    <w:rsid w:val="004018AA"/>
    <w:rsid w:val="00401D95"/>
    <w:rsid w:val="0040689D"/>
    <w:rsid w:val="00407EA5"/>
    <w:rsid w:val="00410DD3"/>
    <w:rsid w:val="00411770"/>
    <w:rsid w:val="004130BC"/>
    <w:rsid w:val="004134D7"/>
    <w:rsid w:val="004137FA"/>
    <w:rsid w:val="00414ADE"/>
    <w:rsid w:val="00416B6F"/>
    <w:rsid w:val="00422F95"/>
    <w:rsid w:val="004235A4"/>
    <w:rsid w:val="00425F15"/>
    <w:rsid w:val="00430FDA"/>
    <w:rsid w:val="004311DD"/>
    <w:rsid w:val="00432998"/>
    <w:rsid w:val="004343C1"/>
    <w:rsid w:val="00436566"/>
    <w:rsid w:val="0044444D"/>
    <w:rsid w:val="00444C65"/>
    <w:rsid w:val="00446727"/>
    <w:rsid w:val="004503E9"/>
    <w:rsid w:val="00450B9D"/>
    <w:rsid w:val="00450CDF"/>
    <w:rsid w:val="00451D8B"/>
    <w:rsid w:val="00451E6D"/>
    <w:rsid w:val="00452643"/>
    <w:rsid w:val="00454533"/>
    <w:rsid w:val="0045664A"/>
    <w:rsid w:val="004620A3"/>
    <w:rsid w:val="00466722"/>
    <w:rsid w:val="0046745E"/>
    <w:rsid w:val="00472643"/>
    <w:rsid w:val="00475117"/>
    <w:rsid w:val="00475C1A"/>
    <w:rsid w:val="0048234C"/>
    <w:rsid w:val="0048448F"/>
    <w:rsid w:val="004877E7"/>
    <w:rsid w:val="004906D3"/>
    <w:rsid w:val="004942A6"/>
    <w:rsid w:val="00497B5D"/>
    <w:rsid w:val="004A07DD"/>
    <w:rsid w:val="004A5D05"/>
    <w:rsid w:val="004A661D"/>
    <w:rsid w:val="004A7FDC"/>
    <w:rsid w:val="004B1C1A"/>
    <w:rsid w:val="004B2168"/>
    <w:rsid w:val="004B423B"/>
    <w:rsid w:val="004B53D4"/>
    <w:rsid w:val="004B660E"/>
    <w:rsid w:val="004B6B56"/>
    <w:rsid w:val="004B7D16"/>
    <w:rsid w:val="004C545B"/>
    <w:rsid w:val="004D2CE7"/>
    <w:rsid w:val="004D5396"/>
    <w:rsid w:val="004D5ED2"/>
    <w:rsid w:val="004D705B"/>
    <w:rsid w:val="004E053A"/>
    <w:rsid w:val="004E4735"/>
    <w:rsid w:val="004E4F99"/>
    <w:rsid w:val="004E6AEC"/>
    <w:rsid w:val="004F1165"/>
    <w:rsid w:val="004F64EC"/>
    <w:rsid w:val="004F66B2"/>
    <w:rsid w:val="004F7C24"/>
    <w:rsid w:val="00504C75"/>
    <w:rsid w:val="00504F82"/>
    <w:rsid w:val="00510E84"/>
    <w:rsid w:val="00511836"/>
    <w:rsid w:val="00516D30"/>
    <w:rsid w:val="0052010E"/>
    <w:rsid w:val="00521039"/>
    <w:rsid w:val="00524135"/>
    <w:rsid w:val="0052598A"/>
    <w:rsid w:val="00526674"/>
    <w:rsid w:val="00531031"/>
    <w:rsid w:val="00531316"/>
    <w:rsid w:val="00532BBB"/>
    <w:rsid w:val="0053373A"/>
    <w:rsid w:val="00533A29"/>
    <w:rsid w:val="0053552E"/>
    <w:rsid w:val="00537542"/>
    <w:rsid w:val="00537A26"/>
    <w:rsid w:val="0054096C"/>
    <w:rsid w:val="00540D1F"/>
    <w:rsid w:val="00541135"/>
    <w:rsid w:val="00541F30"/>
    <w:rsid w:val="00544FF6"/>
    <w:rsid w:val="00545577"/>
    <w:rsid w:val="00545674"/>
    <w:rsid w:val="00545D63"/>
    <w:rsid w:val="00546B8E"/>
    <w:rsid w:val="00546E95"/>
    <w:rsid w:val="00546FCA"/>
    <w:rsid w:val="005504A7"/>
    <w:rsid w:val="00550EE3"/>
    <w:rsid w:val="00552C07"/>
    <w:rsid w:val="00553A09"/>
    <w:rsid w:val="00553E72"/>
    <w:rsid w:val="00556F64"/>
    <w:rsid w:val="00557378"/>
    <w:rsid w:val="0056313F"/>
    <w:rsid w:val="00563D45"/>
    <w:rsid w:val="00566851"/>
    <w:rsid w:val="0057388E"/>
    <w:rsid w:val="00581E96"/>
    <w:rsid w:val="00584C3C"/>
    <w:rsid w:val="005865A0"/>
    <w:rsid w:val="005867F2"/>
    <w:rsid w:val="00591A18"/>
    <w:rsid w:val="00592B18"/>
    <w:rsid w:val="005957C2"/>
    <w:rsid w:val="00596AA1"/>
    <w:rsid w:val="00596BB9"/>
    <w:rsid w:val="005A099B"/>
    <w:rsid w:val="005A235F"/>
    <w:rsid w:val="005A2498"/>
    <w:rsid w:val="005A376C"/>
    <w:rsid w:val="005A3820"/>
    <w:rsid w:val="005A4C33"/>
    <w:rsid w:val="005B0DDF"/>
    <w:rsid w:val="005B205B"/>
    <w:rsid w:val="005B49E2"/>
    <w:rsid w:val="005B52F4"/>
    <w:rsid w:val="005B7BEE"/>
    <w:rsid w:val="005C7846"/>
    <w:rsid w:val="005D0CC8"/>
    <w:rsid w:val="005D2B12"/>
    <w:rsid w:val="005D543C"/>
    <w:rsid w:val="005D708D"/>
    <w:rsid w:val="005D7C54"/>
    <w:rsid w:val="005D7FA0"/>
    <w:rsid w:val="005E05FE"/>
    <w:rsid w:val="005E0B35"/>
    <w:rsid w:val="005E3491"/>
    <w:rsid w:val="005E536D"/>
    <w:rsid w:val="005E6F5B"/>
    <w:rsid w:val="005F013F"/>
    <w:rsid w:val="005F1631"/>
    <w:rsid w:val="005F1993"/>
    <w:rsid w:val="005F1C8A"/>
    <w:rsid w:val="005F223B"/>
    <w:rsid w:val="005F29DD"/>
    <w:rsid w:val="005F301C"/>
    <w:rsid w:val="005F7711"/>
    <w:rsid w:val="005F7855"/>
    <w:rsid w:val="005F7D14"/>
    <w:rsid w:val="006010F4"/>
    <w:rsid w:val="006031DF"/>
    <w:rsid w:val="006037DC"/>
    <w:rsid w:val="00614353"/>
    <w:rsid w:val="00617DF5"/>
    <w:rsid w:val="00622629"/>
    <w:rsid w:val="00623534"/>
    <w:rsid w:val="00630917"/>
    <w:rsid w:val="00631681"/>
    <w:rsid w:val="0063560E"/>
    <w:rsid w:val="00641D4C"/>
    <w:rsid w:val="0064282A"/>
    <w:rsid w:val="00643067"/>
    <w:rsid w:val="006476C6"/>
    <w:rsid w:val="006478F2"/>
    <w:rsid w:val="006515D8"/>
    <w:rsid w:val="006521C3"/>
    <w:rsid w:val="00655D97"/>
    <w:rsid w:val="00662634"/>
    <w:rsid w:val="00664446"/>
    <w:rsid w:val="006644F1"/>
    <w:rsid w:val="00665BB0"/>
    <w:rsid w:val="00665CA6"/>
    <w:rsid w:val="00666992"/>
    <w:rsid w:val="0067064B"/>
    <w:rsid w:val="006767AB"/>
    <w:rsid w:val="00676D30"/>
    <w:rsid w:val="00677026"/>
    <w:rsid w:val="00677BD6"/>
    <w:rsid w:val="00680003"/>
    <w:rsid w:val="00681EC4"/>
    <w:rsid w:val="00685C09"/>
    <w:rsid w:val="00685CCB"/>
    <w:rsid w:val="00685D51"/>
    <w:rsid w:val="00686769"/>
    <w:rsid w:val="00692E58"/>
    <w:rsid w:val="006936BA"/>
    <w:rsid w:val="006941A5"/>
    <w:rsid w:val="006946DF"/>
    <w:rsid w:val="006952F2"/>
    <w:rsid w:val="006A3355"/>
    <w:rsid w:val="006A3493"/>
    <w:rsid w:val="006A3934"/>
    <w:rsid w:val="006A4882"/>
    <w:rsid w:val="006A4E66"/>
    <w:rsid w:val="006A5F3B"/>
    <w:rsid w:val="006A711D"/>
    <w:rsid w:val="006A7DE5"/>
    <w:rsid w:val="006B01B1"/>
    <w:rsid w:val="006B0584"/>
    <w:rsid w:val="006B0A63"/>
    <w:rsid w:val="006B3059"/>
    <w:rsid w:val="006B5B13"/>
    <w:rsid w:val="006B776A"/>
    <w:rsid w:val="006B7A41"/>
    <w:rsid w:val="006C082B"/>
    <w:rsid w:val="006C2960"/>
    <w:rsid w:val="006C2BC5"/>
    <w:rsid w:val="006C4A2D"/>
    <w:rsid w:val="006C66E3"/>
    <w:rsid w:val="006C69AC"/>
    <w:rsid w:val="006D05F4"/>
    <w:rsid w:val="006D16FA"/>
    <w:rsid w:val="006D1EEB"/>
    <w:rsid w:val="006D4859"/>
    <w:rsid w:val="006E0A06"/>
    <w:rsid w:val="006E0DAF"/>
    <w:rsid w:val="006E3865"/>
    <w:rsid w:val="006E3E2C"/>
    <w:rsid w:val="006E5A93"/>
    <w:rsid w:val="006E70DC"/>
    <w:rsid w:val="006E76E2"/>
    <w:rsid w:val="006F14DB"/>
    <w:rsid w:val="006F2AFC"/>
    <w:rsid w:val="006F2BE9"/>
    <w:rsid w:val="006F4662"/>
    <w:rsid w:val="006F4CF6"/>
    <w:rsid w:val="006F4F0C"/>
    <w:rsid w:val="006F5B69"/>
    <w:rsid w:val="00701419"/>
    <w:rsid w:val="00701570"/>
    <w:rsid w:val="00702AD3"/>
    <w:rsid w:val="0070441A"/>
    <w:rsid w:val="007064D3"/>
    <w:rsid w:val="007103E6"/>
    <w:rsid w:val="00712035"/>
    <w:rsid w:val="007128E5"/>
    <w:rsid w:val="00716C4C"/>
    <w:rsid w:val="00716CD4"/>
    <w:rsid w:val="00717752"/>
    <w:rsid w:val="007212DF"/>
    <w:rsid w:val="0072508C"/>
    <w:rsid w:val="00725CAD"/>
    <w:rsid w:val="00726D23"/>
    <w:rsid w:val="007301FF"/>
    <w:rsid w:val="007306E0"/>
    <w:rsid w:val="00730AD4"/>
    <w:rsid w:val="00733B29"/>
    <w:rsid w:val="007405CD"/>
    <w:rsid w:val="007436F4"/>
    <w:rsid w:val="00744B25"/>
    <w:rsid w:val="00746EA2"/>
    <w:rsid w:val="0075058F"/>
    <w:rsid w:val="00750774"/>
    <w:rsid w:val="00751D0A"/>
    <w:rsid w:val="007544CD"/>
    <w:rsid w:val="00756EE4"/>
    <w:rsid w:val="007576C5"/>
    <w:rsid w:val="00757E53"/>
    <w:rsid w:val="0076128E"/>
    <w:rsid w:val="00761392"/>
    <w:rsid w:val="00762956"/>
    <w:rsid w:val="007635FD"/>
    <w:rsid w:val="00763AB6"/>
    <w:rsid w:val="00764B5C"/>
    <w:rsid w:val="007661F2"/>
    <w:rsid w:val="007703B4"/>
    <w:rsid w:val="007720A6"/>
    <w:rsid w:val="00772350"/>
    <w:rsid w:val="0077330A"/>
    <w:rsid w:val="00776DF3"/>
    <w:rsid w:val="00782B46"/>
    <w:rsid w:val="007842CF"/>
    <w:rsid w:val="00787B54"/>
    <w:rsid w:val="00791339"/>
    <w:rsid w:val="00794273"/>
    <w:rsid w:val="007944AC"/>
    <w:rsid w:val="00794C75"/>
    <w:rsid w:val="0079666F"/>
    <w:rsid w:val="007A35D0"/>
    <w:rsid w:val="007A3F5A"/>
    <w:rsid w:val="007A51DA"/>
    <w:rsid w:val="007A5D4F"/>
    <w:rsid w:val="007A690E"/>
    <w:rsid w:val="007A76D8"/>
    <w:rsid w:val="007A76DF"/>
    <w:rsid w:val="007B0BB3"/>
    <w:rsid w:val="007B0E2D"/>
    <w:rsid w:val="007B31BE"/>
    <w:rsid w:val="007B3BF4"/>
    <w:rsid w:val="007B665C"/>
    <w:rsid w:val="007C0F21"/>
    <w:rsid w:val="007C3802"/>
    <w:rsid w:val="007C787F"/>
    <w:rsid w:val="007D1FB4"/>
    <w:rsid w:val="007D34EF"/>
    <w:rsid w:val="007D6E4B"/>
    <w:rsid w:val="007D7289"/>
    <w:rsid w:val="007E03D1"/>
    <w:rsid w:val="007E1F2D"/>
    <w:rsid w:val="007E20B3"/>
    <w:rsid w:val="007E29E1"/>
    <w:rsid w:val="007E4862"/>
    <w:rsid w:val="007E79A3"/>
    <w:rsid w:val="007F48C1"/>
    <w:rsid w:val="008028F5"/>
    <w:rsid w:val="00805D56"/>
    <w:rsid w:val="008065EE"/>
    <w:rsid w:val="008116DB"/>
    <w:rsid w:val="00812D4F"/>
    <w:rsid w:val="00813C9B"/>
    <w:rsid w:val="00813D49"/>
    <w:rsid w:val="00814A42"/>
    <w:rsid w:val="008159CC"/>
    <w:rsid w:val="008242F4"/>
    <w:rsid w:val="00830FF5"/>
    <w:rsid w:val="00831658"/>
    <w:rsid w:val="00831C2C"/>
    <w:rsid w:val="0083401A"/>
    <w:rsid w:val="0083491D"/>
    <w:rsid w:val="0083687A"/>
    <w:rsid w:val="0083694F"/>
    <w:rsid w:val="00836E8A"/>
    <w:rsid w:val="00841375"/>
    <w:rsid w:val="00843844"/>
    <w:rsid w:val="00844C45"/>
    <w:rsid w:val="00845931"/>
    <w:rsid w:val="0084658B"/>
    <w:rsid w:val="00853F0C"/>
    <w:rsid w:val="008566C1"/>
    <w:rsid w:val="008567F8"/>
    <w:rsid w:val="008629EE"/>
    <w:rsid w:val="0086484D"/>
    <w:rsid w:val="008660E0"/>
    <w:rsid w:val="008807EB"/>
    <w:rsid w:val="00882712"/>
    <w:rsid w:val="00882C69"/>
    <w:rsid w:val="00882F0E"/>
    <w:rsid w:val="00884C10"/>
    <w:rsid w:val="008857DA"/>
    <w:rsid w:val="0088581F"/>
    <w:rsid w:val="00893712"/>
    <w:rsid w:val="008960AE"/>
    <w:rsid w:val="0089629E"/>
    <w:rsid w:val="008A2095"/>
    <w:rsid w:val="008A4688"/>
    <w:rsid w:val="008A52A5"/>
    <w:rsid w:val="008A64B1"/>
    <w:rsid w:val="008A65E7"/>
    <w:rsid w:val="008A740B"/>
    <w:rsid w:val="008A753A"/>
    <w:rsid w:val="008A7BCB"/>
    <w:rsid w:val="008B3CD4"/>
    <w:rsid w:val="008B6BE6"/>
    <w:rsid w:val="008C093D"/>
    <w:rsid w:val="008C340B"/>
    <w:rsid w:val="008C3FBC"/>
    <w:rsid w:val="008C524F"/>
    <w:rsid w:val="008D55C2"/>
    <w:rsid w:val="008E0766"/>
    <w:rsid w:val="008E0870"/>
    <w:rsid w:val="008E2A6F"/>
    <w:rsid w:val="008E4DB8"/>
    <w:rsid w:val="008E6EBB"/>
    <w:rsid w:val="008F0211"/>
    <w:rsid w:val="008F023C"/>
    <w:rsid w:val="008F046A"/>
    <w:rsid w:val="008F1734"/>
    <w:rsid w:val="008F20C5"/>
    <w:rsid w:val="008F32A0"/>
    <w:rsid w:val="008F383E"/>
    <w:rsid w:val="00900186"/>
    <w:rsid w:val="00904D01"/>
    <w:rsid w:val="00906D3A"/>
    <w:rsid w:val="009071DC"/>
    <w:rsid w:val="00912CCD"/>
    <w:rsid w:val="00914BA3"/>
    <w:rsid w:val="00914C04"/>
    <w:rsid w:val="00917AEE"/>
    <w:rsid w:val="00920FD1"/>
    <w:rsid w:val="00921F73"/>
    <w:rsid w:val="0092583A"/>
    <w:rsid w:val="00926C15"/>
    <w:rsid w:val="009277B0"/>
    <w:rsid w:val="009302FB"/>
    <w:rsid w:val="009324C9"/>
    <w:rsid w:val="009342B0"/>
    <w:rsid w:val="00935225"/>
    <w:rsid w:val="00935BBA"/>
    <w:rsid w:val="00937B33"/>
    <w:rsid w:val="00937CE6"/>
    <w:rsid w:val="00941BD6"/>
    <w:rsid w:val="009435D9"/>
    <w:rsid w:val="0094464E"/>
    <w:rsid w:val="00946D6A"/>
    <w:rsid w:val="00947491"/>
    <w:rsid w:val="009517CC"/>
    <w:rsid w:val="0095192D"/>
    <w:rsid w:val="00954F09"/>
    <w:rsid w:val="0096060F"/>
    <w:rsid w:val="009613A5"/>
    <w:rsid w:val="00961D16"/>
    <w:rsid w:val="00966C4D"/>
    <w:rsid w:val="00967CD1"/>
    <w:rsid w:val="0097086C"/>
    <w:rsid w:val="00970E7B"/>
    <w:rsid w:val="009736CF"/>
    <w:rsid w:val="00980FFA"/>
    <w:rsid w:val="00982D56"/>
    <w:rsid w:val="0098453E"/>
    <w:rsid w:val="00984970"/>
    <w:rsid w:val="00984E5E"/>
    <w:rsid w:val="009854D8"/>
    <w:rsid w:val="00987769"/>
    <w:rsid w:val="00990159"/>
    <w:rsid w:val="0099111F"/>
    <w:rsid w:val="00992DE0"/>
    <w:rsid w:val="00994BE6"/>
    <w:rsid w:val="00995442"/>
    <w:rsid w:val="009A18E3"/>
    <w:rsid w:val="009A4A0D"/>
    <w:rsid w:val="009A52C2"/>
    <w:rsid w:val="009A5CD6"/>
    <w:rsid w:val="009A69E4"/>
    <w:rsid w:val="009A71FC"/>
    <w:rsid w:val="009B484B"/>
    <w:rsid w:val="009B7198"/>
    <w:rsid w:val="009C2D5D"/>
    <w:rsid w:val="009D2362"/>
    <w:rsid w:val="009D24AA"/>
    <w:rsid w:val="009D5612"/>
    <w:rsid w:val="009E0553"/>
    <w:rsid w:val="009E074B"/>
    <w:rsid w:val="009E45F5"/>
    <w:rsid w:val="009E516C"/>
    <w:rsid w:val="009F206D"/>
    <w:rsid w:val="009F2A70"/>
    <w:rsid w:val="009F2DA5"/>
    <w:rsid w:val="009F3BF4"/>
    <w:rsid w:val="009F6A6A"/>
    <w:rsid w:val="009F6B94"/>
    <w:rsid w:val="00A00944"/>
    <w:rsid w:val="00A0136D"/>
    <w:rsid w:val="00A10A86"/>
    <w:rsid w:val="00A11619"/>
    <w:rsid w:val="00A12926"/>
    <w:rsid w:val="00A136BE"/>
    <w:rsid w:val="00A306A0"/>
    <w:rsid w:val="00A357AE"/>
    <w:rsid w:val="00A3734A"/>
    <w:rsid w:val="00A4007C"/>
    <w:rsid w:val="00A409E6"/>
    <w:rsid w:val="00A42100"/>
    <w:rsid w:val="00A4588E"/>
    <w:rsid w:val="00A45E36"/>
    <w:rsid w:val="00A46B95"/>
    <w:rsid w:val="00A47AEE"/>
    <w:rsid w:val="00A47CAB"/>
    <w:rsid w:val="00A515F5"/>
    <w:rsid w:val="00A52F39"/>
    <w:rsid w:val="00A56858"/>
    <w:rsid w:val="00A603E1"/>
    <w:rsid w:val="00A61548"/>
    <w:rsid w:val="00A6793C"/>
    <w:rsid w:val="00A70EB9"/>
    <w:rsid w:val="00A730CF"/>
    <w:rsid w:val="00A74434"/>
    <w:rsid w:val="00A74E14"/>
    <w:rsid w:val="00A77914"/>
    <w:rsid w:val="00A8073D"/>
    <w:rsid w:val="00A8132E"/>
    <w:rsid w:val="00A854BC"/>
    <w:rsid w:val="00A87EB2"/>
    <w:rsid w:val="00A90696"/>
    <w:rsid w:val="00A92BE0"/>
    <w:rsid w:val="00A93CA0"/>
    <w:rsid w:val="00A9464F"/>
    <w:rsid w:val="00A949ED"/>
    <w:rsid w:val="00A95864"/>
    <w:rsid w:val="00A95AA9"/>
    <w:rsid w:val="00A96C13"/>
    <w:rsid w:val="00A97F2B"/>
    <w:rsid w:val="00AA05B0"/>
    <w:rsid w:val="00AA0D55"/>
    <w:rsid w:val="00AB0DF8"/>
    <w:rsid w:val="00AB36E3"/>
    <w:rsid w:val="00AB3D7B"/>
    <w:rsid w:val="00AB6FC9"/>
    <w:rsid w:val="00AC1499"/>
    <w:rsid w:val="00AC16E0"/>
    <w:rsid w:val="00AC33D7"/>
    <w:rsid w:val="00AC4006"/>
    <w:rsid w:val="00AC4450"/>
    <w:rsid w:val="00AC4CF1"/>
    <w:rsid w:val="00AC6CF9"/>
    <w:rsid w:val="00AC7F9C"/>
    <w:rsid w:val="00AD315B"/>
    <w:rsid w:val="00AD4ACF"/>
    <w:rsid w:val="00AD7D88"/>
    <w:rsid w:val="00AE16F0"/>
    <w:rsid w:val="00AE19BA"/>
    <w:rsid w:val="00AE4B4E"/>
    <w:rsid w:val="00AE4D8E"/>
    <w:rsid w:val="00AE6825"/>
    <w:rsid w:val="00AE6DFE"/>
    <w:rsid w:val="00AF7142"/>
    <w:rsid w:val="00B00752"/>
    <w:rsid w:val="00B00826"/>
    <w:rsid w:val="00B00B3C"/>
    <w:rsid w:val="00B021CC"/>
    <w:rsid w:val="00B02AA6"/>
    <w:rsid w:val="00B051FA"/>
    <w:rsid w:val="00B05258"/>
    <w:rsid w:val="00B07A69"/>
    <w:rsid w:val="00B118A8"/>
    <w:rsid w:val="00B14655"/>
    <w:rsid w:val="00B14934"/>
    <w:rsid w:val="00B14AD4"/>
    <w:rsid w:val="00B20ADD"/>
    <w:rsid w:val="00B22936"/>
    <w:rsid w:val="00B229EF"/>
    <w:rsid w:val="00B26740"/>
    <w:rsid w:val="00B26DEF"/>
    <w:rsid w:val="00B357FD"/>
    <w:rsid w:val="00B36736"/>
    <w:rsid w:val="00B36818"/>
    <w:rsid w:val="00B36AAB"/>
    <w:rsid w:val="00B37CCB"/>
    <w:rsid w:val="00B420DB"/>
    <w:rsid w:val="00B43431"/>
    <w:rsid w:val="00B4396F"/>
    <w:rsid w:val="00B457E9"/>
    <w:rsid w:val="00B53701"/>
    <w:rsid w:val="00B544D6"/>
    <w:rsid w:val="00B6093A"/>
    <w:rsid w:val="00B61912"/>
    <w:rsid w:val="00B65701"/>
    <w:rsid w:val="00B7189D"/>
    <w:rsid w:val="00B73486"/>
    <w:rsid w:val="00B80EA4"/>
    <w:rsid w:val="00B81EA6"/>
    <w:rsid w:val="00B8243B"/>
    <w:rsid w:val="00B84015"/>
    <w:rsid w:val="00B84569"/>
    <w:rsid w:val="00B84C2E"/>
    <w:rsid w:val="00B85644"/>
    <w:rsid w:val="00B8697C"/>
    <w:rsid w:val="00B8745C"/>
    <w:rsid w:val="00B87740"/>
    <w:rsid w:val="00B87F74"/>
    <w:rsid w:val="00B90304"/>
    <w:rsid w:val="00B90705"/>
    <w:rsid w:val="00B93204"/>
    <w:rsid w:val="00B946D8"/>
    <w:rsid w:val="00B9493B"/>
    <w:rsid w:val="00B94E9A"/>
    <w:rsid w:val="00B964FD"/>
    <w:rsid w:val="00B96BD3"/>
    <w:rsid w:val="00B96BEF"/>
    <w:rsid w:val="00BA2F5B"/>
    <w:rsid w:val="00BB159E"/>
    <w:rsid w:val="00BB1AD5"/>
    <w:rsid w:val="00BB4A44"/>
    <w:rsid w:val="00BB4A94"/>
    <w:rsid w:val="00BB4CA1"/>
    <w:rsid w:val="00BB5584"/>
    <w:rsid w:val="00BB5FC1"/>
    <w:rsid w:val="00BB7A9B"/>
    <w:rsid w:val="00BB7F64"/>
    <w:rsid w:val="00BC1362"/>
    <w:rsid w:val="00BC2438"/>
    <w:rsid w:val="00BC3322"/>
    <w:rsid w:val="00BC5FEE"/>
    <w:rsid w:val="00BC6C05"/>
    <w:rsid w:val="00BC7246"/>
    <w:rsid w:val="00BC73E0"/>
    <w:rsid w:val="00BC7569"/>
    <w:rsid w:val="00BD1F73"/>
    <w:rsid w:val="00BE2715"/>
    <w:rsid w:val="00BE2E27"/>
    <w:rsid w:val="00BE344C"/>
    <w:rsid w:val="00BE5DDC"/>
    <w:rsid w:val="00BE60E9"/>
    <w:rsid w:val="00BF0327"/>
    <w:rsid w:val="00C011C6"/>
    <w:rsid w:val="00C01939"/>
    <w:rsid w:val="00C0206E"/>
    <w:rsid w:val="00C029ED"/>
    <w:rsid w:val="00C03125"/>
    <w:rsid w:val="00C053D5"/>
    <w:rsid w:val="00C06955"/>
    <w:rsid w:val="00C11701"/>
    <w:rsid w:val="00C12AC7"/>
    <w:rsid w:val="00C13275"/>
    <w:rsid w:val="00C1470C"/>
    <w:rsid w:val="00C1762A"/>
    <w:rsid w:val="00C179D4"/>
    <w:rsid w:val="00C17F77"/>
    <w:rsid w:val="00C21FCA"/>
    <w:rsid w:val="00C23030"/>
    <w:rsid w:val="00C2602B"/>
    <w:rsid w:val="00C26C24"/>
    <w:rsid w:val="00C30D58"/>
    <w:rsid w:val="00C31CDB"/>
    <w:rsid w:val="00C3292B"/>
    <w:rsid w:val="00C33F51"/>
    <w:rsid w:val="00C3517C"/>
    <w:rsid w:val="00C35641"/>
    <w:rsid w:val="00C4090B"/>
    <w:rsid w:val="00C41E3B"/>
    <w:rsid w:val="00C426DF"/>
    <w:rsid w:val="00C4389A"/>
    <w:rsid w:val="00C43D52"/>
    <w:rsid w:val="00C44DBD"/>
    <w:rsid w:val="00C50EFC"/>
    <w:rsid w:val="00C536F2"/>
    <w:rsid w:val="00C54D00"/>
    <w:rsid w:val="00C56286"/>
    <w:rsid w:val="00C600F8"/>
    <w:rsid w:val="00C60DEF"/>
    <w:rsid w:val="00C612A4"/>
    <w:rsid w:val="00C6135D"/>
    <w:rsid w:val="00C63522"/>
    <w:rsid w:val="00C6499B"/>
    <w:rsid w:val="00C66995"/>
    <w:rsid w:val="00C67101"/>
    <w:rsid w:val="00C67AE0"/>
    <w:rsid w:val="00C701EF"/>
    <w:rsid w:val="00C71917"/>
    <w:rsid w:val="00C721E6"/>
    <w:rsid w:val="00C81092"/>
    <w:rsid w:val="00C85BDE"/>
    <w:rsid w:val="00C93B38"/>
    <w:rsid w:val="00CA1166"/>
    <w:rsid w:val="00CA12DB"/>
    <w:rsid w:val="00CA37D2"/>
    <w:rsid w:val="00CA46FB"/>
    <w:rsid w:val="00CA5583"/>
    <w:rsid w:val="00CA6093"/>
    <w:rsid w:val="00CB5782"/>
    <w:rsid w:val="00CB6313"/>
    <w:rsid w:val="00CB77DB"/>
    <w:rsid w:val="00CC1EAE"/>
    <w:rsid w:val="00CC246E"/>
    <w:rsid w:val="00CC29DE"/>
    <w:rsid w:val="00CC3D57"/>
    <w:rsid w:val="00CC434F"/>
    <w:rsid w:val="00CD1F61"/>
    <w:rsid w:val="00CD5C33"/>
    <w:rsid w:val="00CD66F6"/>
    <w:rsid w:val="00CD7DD9"/>
    <w:rsid w:val="00CE0FEA"/>
    <w:rsid w:val="00CE492A"/>
    <w:rsid w:val="00CE58EF"/>
    <w:rsid w:val="00CE74DC"/>
    <w:rsid w:val="00CF0C6C"/>
    <w:rsid w:val="00CF10DE"/>
    <w:rsid w:val="00CF1BAF"/>
    <w:rsid w:val="00CF2D09"/>
    <w:rsid w:val="00CF3702"/>
    <w:rsid w:val="00CF3A4A"/>
    <w:rsid w:val="00D034C9"/>
    <w:rsid w:val="00D052C3"/>
    <w:rsid w:val="00D12941"/>
    <w:rsid w:val="00D12C2F"/>
    <w:rsid w:val="00D16DB2"/>
    <w:rsid w:val="00D20F57"/>
    <w:rsid w:val="00D23074"/>
    <w:rsid w:val="00D3155F"/>
    <w:rsid w:val="00D337E6"/>
    <w:rsid w:val="00D33CBE"/>
    <w:rsid w:val="00D365E8"/>
    <w:rsid w:val="00D36F1F"/>
    <w:rsid w:val="00D41443"/>
    <w:rsid w:val="00D41607"/>
    <w:rsid w:val="00D43EF6"/>
    <w:rsid w:val="00D5219B"/>
    <w:rsid w:val="00D52D9A"/>
    <w:rsid w:val="00D561A6"/>
    <w:rsid w:val="00D566B4"/>
    <w:rsid w:val="00D62E03"/>
    <w:rsid w:val="00D64C33"/>
    <w:rsid w:val="00D65ADB"/>
    <w:rsid w:val="00D669FF"/>
    <w:rsid w:val="00D717BB"/>
    <w:rsid w:val="00D811F6"/>
    <w:rsid w:val="00D82FD0"/>
    <w:rsid w:val="00D869D4"/>
    <w:rsid w:val="00D92B72"/>
    <w:rsid w:val="00D93E6A"/>
    <w:rsid w:val="00D94609"/>
    <w:rsid w:val="00D964BC"/>
    <w:rsid w:val="00DA3031"/>
    <w:rsid w:val="00DA395F"/>
    <w:rsid w:val="00DA6AC2"/>
    <w:rsid w:val="00DA703E"/>
    <w:rsid w:val="00DB12FF"/>
    <w:rsid w:val="00DB13C6"/>
    <w:rsid w:val="00DB30EF"/>
    <w:rsid w:val="00DC2BE3"/>
    <w:rsid w:val="00DC2C5A"/>
    <w:rsid w:val="00DC2EFD"/>
    <w:rsid w:val="00DC42B7"/>
    <w:rsid w:val="00DC4D5A"/>
    <w:rsid w:val="00DC63BD"/>
    <w:rsid w:val="00DD17E1"/>
    <w:rsid w:val="00DD3B82"/>
    <w:rsid w:val="00DD505A"/>
    <w:rsid w:val="00DE07C7"/>
    <w:rsid w:val="00DE3488"/>
    <w:rsid w:val="00DE5C4A"/>
    <w:rsid w:val="00DE7F0B"/>
    <w:rsid w:val="00DF2C18"/>
    <w:rsid w:val="00DF4293"/>
    <w:rsid w:val="00DF5B07"/>
    <w:rsid w:val="00DF6990"/>
    <w:rsid w:val="00DF7649"/>
    <w:rsid w:val="00E01BC7"/>
    <w:rsid w:val="00E020AE"/>
    <w:rsid w:val="00E02318"/>
    <w:rsid w:val="00E024B1"/>
    <w:rsid w:val="00E027B5"/>
    <w:rsid w:val="00E0595D"/>
    <w:rsid w:val="00E05BFA"/>
    <w:rsid w:val="00E06A3B"/>
    <w:rsid w:val="00E07392"/>
    <w:rsid w:val="00E07C97"/>
    <w:rsid w:val="00E141BB"/>
    <w:rsid w:val="00E16192"/>
    <w:rsid w:val="00E24B85"/>
    <w:rsid w:val="00E30C64"/>
    <w:rsid w:val="00E31866"/>
    <w:rsid w:val="00E34730"/>
    <w:rsid w:val="00E34F42"/>
    <w:rsid w:val="00E36B81"/>
    <w:rsid w:val="00E4347A"/>
    <w:rsid w:val="00E46333"/>
    <w:rsid w:val="00E50AFB"/>
    <w:rsid w:val="00E5163B"/>
    <w:rsid w:val="00E574B6"/>
    <w:rsid w:val="00E639D2"/>
    <w:rsid w:val="00E65088"/>
    <w:rsid w:val="00E65CB0"/>
    <w:rsid w:val="00E705CC"/>
    <w:rsid w:val="00E70B3C"/>
    <w:rsid w:val="00E72BDC"/>
    <w:rsid w:val="00E756EC"/>
    <w:rsid w:val="00E7581A"/>
    <w:rsid w:val="00E76507"/>
    <w:rsid w:val="00E7756F"/>
    <w:rsid w:val="00E83AA2"/>
    <w:rsid w:val="00E8472E"/>
    <w:rsid w:val="00E94073"/>
    <w:rsid w:val="00E946E3"/>
    <w:rsid w:val="00E95F44"/>
    <w:rsid w:val="00E9662A"/>
    <w:rsid w:val="00EA080D"/>
    <w:rsid w:val="00EA333D"/>
    <w:rsid w:val="00EA4631"/>
    <w:rsid w:val="00EB3196"/>
    <w:rsid w:val="00EB36E2"/>
    <w:rsid w:val="00EB4F2A"/>
    <w:rsid w:val="00EB662F"/>
    <w:rsid w:val="00EB7FD0"/>
    <w:rsid w:val="00EC1C1D"/>
    <w:rsid w:val="00EC28DC"/>
    <w:rsid w:val="00EC2ADE"/>
    <w:rsid w:val="00EC2CDE"/>
    <w:rsid w:val="00EC3458"/>
    <w:rsid w:val="00EC688F"/>
    <w:rsid w:val="00ED1947"/>
    <w:rsid w:val="00ED33EC"/>
    <w:rsid w:val="00ED35D2"/>
    <w:rsid w:val="00EE08FF"/>
    <w:rsid w:val="00EE15AA"/>
    <w:rsid w:val="00EE2DF0"/>
    <w:rsid w:val="00EE50A1"/>
    <w:rsid w:val="00EE639A"/>
    <w:rsid w:val="00EF04A0"/>
    <w:rsid w:val="00EF34AA"/>
    <w:rsid w:val="00EF4416"/>
    <w:rsid w:val="00EF47A4"/>
    <w:rsid w:val="00EF4FEA"/>
    <w:rsid w:val="00EF5BEE"/>
    <w:rsid w:val="00EF699A"/>
    <w:rsid w:val="00EF6DE8"/>
    <w:rsid w:val="00EF7E9C"/>
    <w:rsid w:val="00F00434"/>
    <w:rsid w:val="00F022F3"/>
    <w:rsid w:val="00F03297"/>
    <w:rsid w:val="00F05CC2"/>
    <w:rsid w:val="00F072A7"/>
    <w:rsid w:val="00F11418"/>
    <w:rsid w:val="00F12107"/>
    <w:rsid w:val="00F12120"/>
    <w:rsid w:val="00F12C3C"/>
    <w:rsid w:val="00F156DE"/>
    <w:rsid w:val="00F16D96"/>
    <w:rsid w:val="00F17C18"/>
    <w:rsid w:val="00F21E8E"/>
    <w:rsid w:val="00F24300"/>
    <w:rsid w:val="00F259F5"/>
    <w:rsid w:val="00F2662A"/>
    <w:rsid w:val="00F272AA"/>
    <w:rsid w:val="00F27F7A"/>
    <w:rsid w:val="00F308CF"/>
    <w:rsid w:val="00F3203C"/>
    <w:rsid w:val="00F32D37"/>
    <w:rsid w:val="00F32D9A"/>
    <w:rsid w:val="00F3589D"/>
    <w:rsid w:val="00F37BEB"/>
    <w:rsid w:val="00F40880"/>
    <w:rsid w:val="00F42093"/>
    <w:rsid w:val="00F43576"/>
    <w:rsid w:val="00F44DB4"/>
    <w:rsid w:val="00F470C1"/>
    <w:rsid w:val="00F474A5"/>
    <w:rsid w:val="00F51C93"/>
    <w:rsid w:val="00F52D84"/>
    <w:rsid w:val="00F537FE"/>
    <w:rsid w:val="00F546D3"/>
    <w:rsid w:val="00F54CAA"/>
    <w:rsid w:val="00F54CB5"/>
    <w:rsid w:val="00F575BC"/>
    <w:rsid w:val="00F57731"/>
    <w:rsid w:val="00F6141F"/>
    <w:rsid w:val="00F65D8B"/>
    <w:rsid w:val="00F67878"/>
    <w:rsid w:val="00F67D8A"/>
    <w:rsid w:val="00F67F9B"/>
    <w:rsid w:val="00F72AC5"/>
    <w:rsid w:val="00F74497"/>
    <w:rsid w:val="00F74E3D"/>
    <w:rsid w:val="00F75CB4"/>
    <w:rsid w:val="00F80D99"/>
    <w:rsid w:val="00F82199"/>
    <w:rsid w:val="00F83E56"/>
    <w:rsid w:val="00F84DE2"/>
    <w:rsid w:val="00F86CAD"/>
    <w:rsid w:val="00F900BC"/>
    <w:rsid w:val="00F907A5"/>
    <w:rsid w:val="00F92493"/>
    <w:rsid w:val="00F93283"/>
    <w:rsid w:val="00F94CF4"/>
    <w:rsid w:val="00F96367"/>
    <w:rsid w:val="00F96684"/>
    <w:rsid w:val="00FA0D62"/>
    <w:rsid w:val="00FA458F"/>
    <w:rsid w:val="00FA54CF"/>
    <w:rsid w:val="00FA786B"/>
    <w:rsid w:val="00FB31F5"/>
    <w:rsid w:val="00FB6AD7"/>
    <w:rsid w:val="00FB6E51"/>
    <w:rsid w:val="00FB7DAA"/>
    <w:rsid w:val="00FC2ED6"/>
    <w:rsid w:val="00FC3906"/>
    <w:rsid w:val="00FC534B"/>
    <w:rsid w:val="00FC57F6"/>
    <w:rsid w:val="00FC5B54"/>
    <w:rsid w:val="00FD2883"/>
    <w:rsid w:val="00FD5663"/>
    <w:rsid w:val="00FD650A"/>
    <w:rsid w:val="00FD7836"/>
    <w:rsid w:val="00FE1EA1"/>
    <w:rsid w:val="00FE4038"/>
    <w:rsid w:val="00FF0572"/>
    <w:rsid w:val="00FF1CDA"/>
    <w:rsid w:val="00FF41B6"/>
    <w:rsid w:val="00FF7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46D6A"/>
    <w:pPr>
      <w:overflowPunct/>
      <w:autoSpaceDE/>
      <w:autoSpaceDN/>
      <w:adjustRightInd/>
      <w:textAlignment w:val="auto"/>
    </w:pPr>
    <w:rPr>
      <w:rFonts w:ascii="Calibri" w:eastAsia="Calibri" w:hAnsi="Calibri"/>
      <w:sz w:val="22"/>
      <w:szCs w:val="21"/>
    </w:rPr>
  </w:style>
  <w:style w:type="character" w:customStyle="1" w:styleId="PlainTextChar">
    <w:name w:val="Plain Text Char"/>
    <w:link w:val="PlainText"/>
    <w:uiPriority w:val="99"/>
    <w:rsid w:val="00946D6A"/>
    <w:rPr>
      <w:rFonts w:ascii="Calibri" w:eastAsia="Calibri" w:hAnsi="Calibri"/>
      <w:sz w:val="22"/>
      <w:szCs w:val="21"/>
    </w:rPr>
  </w:style>
  <w:style w:type="paragraph" w:styleId="NoSpacing">
    <w:name w:val="No Spacing"/>
    <w:uiPriority w:val="1"/>
    <w:qFormat/>
    <w:rsid w:val="001C346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78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1181</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Extracts Group Meeting Agenda &amp; Minutes</vt:lpstr>
    </vt:vector>
  </TitlesOfParts>
  <Company>State of Oregon</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Group Meeting Agenda &amp; Minutes</dc:title>
  <dc:creator>State of Oregon</dc:creator>
  <cp:lastModifiedBy>phutchinson</cp:lastModifiedBy>
  <cp:revision>3</cp:revision>
  <cp:lastPrinted>2015-04-29T22:32:00Z</cp:lastPrinted>
  <dcterms:created xsi:type="dcterms:W3CDTF">2015-08-18T15:28:00Z</dcterms:created>
  <dcterms:modified xsi:type="dcterms:W3CDTF">2015-08-18T17:44:00Z</dcterms:modified>
</cp:coreProperties>
</file>