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12C" w:rsidRPr="005F4DA6" w:rsidRDefault="005F4DA6" w:rsidP="005F4DA6">
      <w:pPr>
        <w:spacing w:before="11"/>
        <w:jc w:val="center"/>
        <w:rPr>
          <w:rFonts w:eastAsia="Times New Roman" w:cstheme="minorHAnsi"/>
          <w:b/>
          <w:sz w:val="32"/>
          <w:szCs w:val="32"/>
        </w:rPr>
      </w:pPr>
      <w:r w:rsidRPr="005F4DA6">
        <w:rPr>
          <w:rFonts w:eastAsia="Times New Roman" w:cstheme="minorHAnsi"/>
          <w:b/>
          <w:sz w:val="32"/>
          <w:szCs w:val="32"/>
        </w:rPr>
        <w:t>MCH Title V Stakeholder Meeting Recommendations (rev 3/12/15)</w:t>
      </w:r>
    </w:p>
    <w:p w:rsidR="005F4DA6" w:rsidRDefault="005F4DA6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5F4DA6" w:rsidRDefault="005F4DA6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54"/>
        <w:gridCol w:w="3139"/>
        <w:gridCol w:w="2841"/>
      </w:tblGrid>
      <w:tr w:rsidR="005E012C" w:rsidTr="00364FF6">
        <w:trPr>
          <w:trHeight w:hRule="exact" w:val="542"/>
        </w:trPr>
        <w:tc>
          <w:tcPr>
            <w:tcW w:w="45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Default="009F7F30">
            <w:pPr>
              <w:pStyle w:val="TableParagraph"/>
              <w:ind w:left="964"/>
              <w:rPr>
                <w:rFonts w:ascii="HelveticaNeueLT Std Cn" w:eastAsia="HelveticaNeueLT Std Cn" w:hAnsi="HelveticaNeueLT Std Cn" w:cs="HelveticaNeueLT Std Cn"/>
                <w:sz w:val="24"/>
                <w:szCs w:val="24"/>
              </w:rPr>
            </w:pPr>
            <w:r>
              <w:rPr>
                <w:rFonts w:ascii="HelveticaNeueLT Std Cn"/>
                <w:b/>
                <w:color w:val="231F20"/>
                <w:sz w:val="24"/>
              </w:rPr>
              <w:t>N</w:t>
            </w:r>
            <w:r w:rsidR="00BA0112">
              <w:rPr>
                <w:rFonts w:ascii="HelveticaNeueLT Std Cn"/>
                <w:b/>
                <w:color w:val="231F20"/>
                <w:sz w:val="24"/>
              </w:rPr>
              <w:t xml:space="preserve">ational </w:t>
            </w:r>
            <w:r w:rsidR="00BA0112">
              <w:rPr>
                <w:rFonts w:ascii="HelveticaNeueLT Std Cn"/>
                <w:b/>
                <w:color w:val="231F20"/>
                <w:spacing w:val="-1"/>
                <w:sz w:val="24"/>
              </w:rPr>
              <w:t>Title</w:t>
            </w:r>
            <w:r w:rsidR="00BA0112">
              <w:rPr>
                <w:rFonts w:ascii="HelveticaNeueLT Std Cn"/>
                <w:b/>
                <w:color w:val="231F20"/>
                <w:sz w:val="24"/>
              </w:rPr>
              <w:t xml:space="preserve"> V priority area</w:t>
            </w:r>
          </w:p>
        </w:tc>
        <w:tc>
          <w:tcPr>
            <w:tcW w:w="31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E6496"/>
          </w:tcPr>
          <w:p w:rsidR="005E012C" w:rsidRDefault="00BA0112">
            <w:pPr>
              <w:pStyle w:val="TableParagraph"/>
              <w:spacing w:line="243" w:lineRule="auto"/>
              <w:ind w:left="680" w:right="677"/>
              <w:jc w:val="center"/>
              <w:rPr>
                <w:rFonts w:ascii="HelveticaNeueLT Std Cn" w:eastAsia="HelveticaNeueLT Std Cn" w:hAnsi="HelveticaNeueLT Std Cn" w:cs="HelveticaNeueLT Std Cn"/>
                <w:sz w:val="24"/>
                <w:szCs w:val="24"/>
              </w:rPr>
            </w:pPr>
            <w:r>
              <w:rPr>
                <w:rFonts w:ascii="HelveticaNeueLT Std Cn"/>
                <w:b/>
                <w:color w:val="231F20"/>
                <w:sz w:val="24"/>
              </w:rPr>
              <w:t>Current State MCH priority area</w:t>
            </w:r>
          </w:p>
          <w:p w:rsidR="005E012C" w:rsidRDefault="005E012C">
            <w:pPr>
              <w:pStyle w:val="TableParagraph"/>
              <w:jc w:val="center"/>
              <w:rPr>
                <w:rFonts w:ascii="HelveticaNeueLT Std Cn" w:eastAsia="HelveticaNeueLT Std Cn" w:hAnsi="HelveticaNeueLT Std Cn" w:cs="HelveticaNeueLT Std Cn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58B0E3"/>
          </w:tcPr>
          <w:p w:rsidR="005E012C" w:rsidRDefault="00BA0112">
            <w:pPr>
              <w:pStyle w:val="TableParagraph"/>
              <w:spacing w:line="243" w:lineRule="auto"/>
              <w:ind w:left="827" w:right="588" w:hanging="236"/>
              <w:rPr>
                <w:rFonts w:ascii="HelveticaNeueLT Std Cn" w:eastAsia="HelveticaNeueLT Std Cn" w:hAnsi="HelveticaNeueLT Std Cn" w:cs="HelveticaNeueLT Std Cn"/>
                <w:sz w:val="24"/>
                <w:szCs w:val="24"/>
              </w:rPr>
            </w:pPr>
            <w:r>
              <w:rPr>
                <w:rFonts w:ascii="HelveticaNeueLT Std Cn"/>
                <w:b/>
                <w:color w:val="231F20"/>
                <w:sz w:val="24"/>
              </w:rPr>
              <w:t>Oregon emerging priority area</w:t>
            </w:r>
          </w:p>
        </w:tc>
      </w:tr>
      <w:tr w:rsidR="005E012C" w:rsidTr="003851DA">
        <w:trPr>
          <w:trHeight w:hRule="exact" w:val="272"/>
        </w:trPr>
        <w:tc>
          <w:tcPr>
            <w:tcW w:w="10534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FD1D2"/>
          </w:tcPr>
          <w:p w:rsidR="005E012C" w:rsidRDefault="00BA0112">
            <w:pPr>
              <w:pStyle w:val="TableParagraph"/>
              <w:spacing w:before="10"/>
              <w:ind w:left="430"/>
              <w:rPr>
                <w:rFonts w:ascii="HelveticaNeueLT Std Cn" w:eastAsia="HelveticaNeueLT Std Cn" w:hAnsi="HelveticaNeueLT Std Cn" w:cs="HelveticaNeueLT Std Cn"/>
                <w:sz w:val="24"/>
                <w:szCs w:val="24"/>
              </w:rPr>
            </w:pPr>
            <w:r>
              <w:rPr>
                <w:rFonts w:ascii="HelveticaNeueLT Std Cn" w:eastAsia="HelveticaNeueLT Std Cn" w:hAnsi="HelveticaNeueLT Std Cn" w:cs="HelveticaNeueLT Std Cn"/>
                <w:b/>
                <w:bCs/>
                <w:color w:val="231F20"/>
                <w:spacing w:val="-2"/>
                <w:sz w:val="24"/>
                <w:szCs w:val="24"/>
              </w:rPr>
              <w:t>MATERNAL</w:t>
            </w:r>
            <w:r>
              <w:rPr>
                <w:rFonts w:ascii="HelveticaNeueLT Std Cn" w:eastAsia="HelveticaNeueLT Std Cn" w:hAnsi="HelveticaNeueLT Std Cn" w:cs="HelveticaNeueLT Std Cn"/>
                <w:b/>
                <w:bCs/>
                <w:color w:val="231F20"/>
                <w:sz w:val="24"/>
                <w:szCs w:val="24"/>
              </w:rPr>
              <w:t xml:space="preserve"> AND WOMEN’S </w:t>
            </w:r>
            <w:r>
              <w:rPr>
                <w:rFonts w:ascii="HelveticaNeueLT Std Cn" w:eastAsia="HelveticaNeueLT Std Cn" w:hAnsi="HelveticaNeueLT Std Cn" w:cs="HelveticaNeueLT Std Cn"/>
                <w:b/>
                <w:bCs/>
                <w:color w:val="231F20"/>
                <w:spacing w:val="-3"/>
                <w:sz w:val="24"/>
                <w:szCs w:val="24"/>
              </w:rPr>
              <w:t>HEALTH</w:t>
            </w:r>
          </w:p>
        </w:tc>
      </w:tr>
      <w:tr w:rsidR="005E012C">
        <w:trPr>
          <w:trHeight w:hRule="exact" w:val="344"/>
        </w:trPr>
        <w:tc>
          <w:tcPr>
            <w:tcW w:w="45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25A149"/>
          </w:tcPr>
          <w:p w:rsidR="005E012C" w:rsidRPr="009F7F30" w:rsidRDefault="00BA0112" w:rsidP="00C96846">
            <w:pPr>
              <w:pStyle w:val="TableParagraph"/>
              <w:spacing w:before="17"/>
              <w:ind w:left="1447"/>
              <w:rPr>
                <w:rFonts w:ascii="Arial Narrow" w:eastAsia="HelveticaNeueLT Std Cn" w:hAnsi="Arial Narrow" w:cstheme="minorHAnsi"/>
                <w:sz w:val="24"/>
                <w:szCs w:val="24"/>
              </w:rPr>
            </w:pPr>
            <w:r w:rsidRPr="009F7F30">
              <w:rPr>
                <w:rFonts w:ascii="Arial Narrow" w:hAnsi="Arial Narrow" w:cstheme="minorHAnsi"/>
                <w:b/>
                <w:color w:val="FFFFFF"/>
                <w:spacing w:val="-2"/>
                <w:sz w:val="24"/>
                <w:szCs w:val="24"/>
              </w:rPr>
              <w:t>Well</w:t>
            </w:r>
            <w:r w:rsidRPr="009F7F30">
              <w:rPr>
                <w:rFonts w:ascii="Arial Narrow" w:hAnsi="Arial Narrow" w:cstheme="minorHAnsi"/>
                <w:b/>
                <w:color w:val="FFFFFF"/>
                <w:sz w:val="24"/>
                <w:szCs w:val="24"/>
              </w:rPr>
              <w:t xml:space="preserve"> woman care</w:t>
            </w:r>
          </w:p>
        </w:tc>
        <w:tc>
          <w:tcPr>
            <w:tcW w:w="31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5E012C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5E012C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F4DA6">
        <w:trPr>
          <w:trHeight w:hRule="exact" w:val="331"/>
        </w:trPr>
        <w:tc>
          <w:tcPr>
            <w:tcW w:w="45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F4DA6" w:rsidRPr="009F7F30" w:rsidRDefault="005F4DA6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9F7F30">
              <w:rPr>
                <w:rFonts w:ascii="Arial Narrow" w:hAnsi="Arial Narrow" w:cstheme="minorHAnsi"/>
                <w:sz w:val="24"/>
                <w:szCs w:val="24"/>
              </w:rPr>
              <w:t>Low risk cesarean births</w:t>
            </w:r>
          </w:p>
        </w:tc>
        <w:tc>
          <w:tcPr>
            <w:tcW w:w="31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F4DA6" w:rsidRPr="009F7F30" w:rsidRDefault="005F4DA6" w:rsidP="000E54C7">
            <w:pPr>
              <w:pStyle w:val="TableParagraph"/>
              <w:spacing w:before="17"/>
              <w:ind w:left="878"/>
              <w:jc w:val="center"/>
              <w:rPr>
                <w:rFonts w:ascii="Arial Narrow" w:hAnsi="Arial Narrow" w:cstheme="minorHAnsi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F4DA6" w:rsidRPr="009F7F30" w:rsidRDefault="005F4DA6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E012C" w:rsidTr="00BB737F">
        <w:trPr>
          <w:trHeight w:hRule="exact" w:val="331"/>
        </w:trPr>
        <w:tc>
          <w:tcPr>
            <w:tcW w:w="45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5E012C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F4FF"/>
          </w:tcPr>
          <w:p w:rsidR="005E012C" w:rsidRPr="009F7F30" w:rsidRDefault="00BA0112" w:rsidP="00364FF6">
            <w:pPr>
              <w:pStyle w:val="TableParagraph"/>
              <w:spacing w:before="17"/>
              <w:ind w:left="878"/>
              <w:rPr>
                <w:rFonts w:ascii="Arial Narrow" w:eastAsia="HelveticaNeueLT Std Cn" w:hAnsi="Arial Narrow" w:cstheme="minorHAnsi"/>
                <w:sz w:val="24"/>
                <w:szCs w:val="24"/>
              </w:rPr>
            </w:pPr>
            <w:r w:rsidRPr="009F7F30">
              <w:rPr>
                <w:rFonts w:ascii="Arial Narrow" w:hAnsi="Arial Narrow" w:cstheme="minorHAnsi"/>
                <w:color w:val="231F20"/>
                <w:spacing w:val="-1"/>
                <w:sz w:val="24"/>
                <w:szCs w:val="24"/>
              </w:rPr>
              <w:t>Family</w:t>
            </w:r>
            <w:r w:rsidRPr="009F7F30">
              <w:rPr>
                <w:rFonts w:ascii="Arial Narrow" w:hAnsi="Arial Narrow" w:cstheme="minorHAnsi"/>
                <w:color w:val="231F20"/>
                <w:sz w:val="24"/>
                <w:szCs w:val="24"/>
              </w:rPr>
              <w:t xml:space="preserve"> violence</w:t>
            </w:r>
          </w:p>
        </w:tc>
        <w:tc>
          <w:tcPr>
            <w:tcW w:w="28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5E012C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E012C">
        <w:trPr>
          <w:trHeight w:hRule="exact" w:val="331"/>
        </w:trPr>
        <w:tc>
          <w:tcPr>
            <w:tcW w:w="45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5E012C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BA0112" w:rsidP="000E54C7">
            <w:pPr>
              <w:pStyle w:val="TableParagraph"/>
              <w:spacing w:before="18"/>
              <w:jc w:val="center"/>
              <w:rPr>
                <w:rFonts w:ascii="Arial Narrow" w:eastAsia="HelveticaNeueLT Std Cn" w:hAnsi="Arial Narrow" w:cstheme="minorHAnsi"/>
                <w:sz w:val="24"/>
                <w:szCs w:val="24"/>
              </w:rPr>
            </w:pPr>
            <w:r w:rsidRPr="009F7F30">
              <w:rPr>
                <w:rFonts w:ascii="Arial Narrow" w:hAnsi="Arial Narrow" w:cstheme="minorHAnsi"/>
                <w:color w:val="231F20"/>
                <w:sz w:val="24"/>
                <w:szCs w:val="24"/>
              </w:rPr>
              <w:t>Alcohol use</w:t>
            </w:r>
          </w:p>
        </w:tc>
        <w:tc>
          <w:tcPr>
            <w:tcW w:w="28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5E012C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E012C" w:rsidTr="003851DA">
        <w:trPr>
          <w:trHeight w:hRule="exact" w:val="331"/>
        </w:trPr>
        <w:tc>
          <w:tcPr>
            <w:tcW w:w="10534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FD1D2"/>
          </w:tcPr>
          <w:p w:rsidR="005E012C" w:rsidRPr="009F7F30" w:rsidRDefault="00BA0112" w:rsidP="000E54C7">
            <w:pPr>
              <w:pStyle w:val="TableParagraph"/>
              <w:spacing w:before="11"/>
              <w:ind w:left="430"/>
              <w:jc w:val="center"/>
              <w:rPr>
                <w:rFonts w:ascii="Arial Narrow" w:eastAsia="HelveticaNeueLT Std Cn" w:hAnsi="Arial Narrow" w:cstheme="minorHAnsi"/>
                <w:sz w:val="24"/>
                <w:szCs w:val="24"/>
              </w:rPr>
            </w:pPr>
            <w:r w:rsidRPr="009F7F30">
              <w:rPr>
                <w:rFonts w:ascii="Arial Narrow" w:hAnsi="Arial Narrow" w:cstheme="minorHAnsi"/>
                <w:b/>
                <w:color w:val="231F20"/>
                <w:spacing w:val="-4"/>
                <w:sz w:val="24"/>
                <w:szCs w:val="24"/>
              </w:rPr>
              <w:t>PERINATAL</w:t>
            </w:r>
            <w:r w:rsidRPr="009F7F30">
              <w:rPr>
                <w:rFonts w:ascii="Arial Narrow" w:hAnsi="Arial Narrow" w:cstheme="minorHAnsi"/>
                <w:b/>
                <w:color w:val="231F20"/>
                <w:sz w:val="24"/>
                <w:szCs w:val="24"/>
              </w:rPr>
              <w:t xml:space="preserve"> AND </w:t>
            </w:r>
            <w:r w:rsidRPr="009F7F30">
              <w:rPr>
                <w:rFonts w:ascii="Arial Narrow" w:hAnsi="Arial Narrow" w:cstheme="minorHAnsi"/>
                <w:b/>
                <w:color w:val="231F20"/>
                <w:spacing w:val="-2"/>
                <w:sz w:val="24"/>
                <w:szCs w:val="24"/>
              </w:rPr>
              <w:t>INFANT</w:t>
            </w:r>
            <w:r w:rsidRPr="009F7F30">
              <w:rPr>
                <w:rFonts w:ascii="Arial Narrow" w:hAnsi="Arial Narrow" w:cstheme="minorHAnsi"/>
                <w:b/>
                <w:color w:val="231F20"/>
                <w:sz w:val="24"/>
                <w:szCs w:val="24"/>
              </w:rPr>
              <w:t xml:space="preserve"> </w:t>
            </w:r>
            <w:r w:rsidRPr="009F7F30">
              <w:rPr>
                <w:rFonts w:ascii="Arial Narrow" w:hAnsi="Arial Narrow" w:cstheme="minorHAnsi"/>
                <w:b/>
                <w:color w:val="231F20"/>
                <w:spacing w:val="-3"/>
                <w:sz w:val="24"/>
                <w:szCs w:val="24"/>
              </w:rPr>
              <w:t>HEALTH</w:t>
            </w:r>
          </w:p>
        </w:tc>
      </w:tr>
      <w:tr w:rsidR="003851DA" w:rsidTr="003851DA">
        <w:trPr>
          <w:trHeight w:hRule="exact" w:val="331"/>
        </w:trPr>
        <w:tc>
          <w:tcPr>
            <w:tcW w:w="45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3851DA" w:rsidRPr="003851DA" w:rsidRDefault="003851DA" w:rsidP="000E54C7">
            <w:pPr>
              <w:pStyle w:val="TableParagraph"/>
              <w:spacing w:before="11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851DA">
              <w:rPr>
                <w:rFonts w:ascii="Arial Narrow" w:hAnsi="Arial Narrow" w:cstheme="minorHAnsi"/>
                <w:sz w:val="24"/>
                <w:szCs w:val="24"/>
              </w:rPr>
              <w:t>Perinatal</w:t>
            </w:r>
            <w:proofErr w:type="spellEnd"/>
            <w:r w:rsidRPr="003851DA">
              <w:rPr>
                <w:rFonts w:ascii="Arial Narrow" w:hAnsi="Arial Narrow" w:cstheme="minorHAnsi"/>
                <w:sz w:val="24"/>
                <w:szCs w:val="24"/>
              </w:rPr>
              <w:t xml:space="preserve"> Regionalization</w:t>
            </w:r>
          </w:p>
        </w:tc>
        <w:tc>
          <w:tcPr>
            <w:tcW w:w="31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3851DA" w:rsidRPr="009F7F30" w:rsidRDefault="003851DA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3851DA" w:rsidRPr="009F7F30" w:rsidRDefault="003851DA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E012C">
        <w:trPr>
          <w:trHeight w:hRule="exact" w:val="331"/>
        </w:trPr>
        <w:tc>
          <w:tcPr>
            <w:tcW w:w="45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25A149"/>
          </w:tcPr>
          <w:p w:rsidR="005E012C" w:rsidRPr="009F7F30" w:rsidRDefault="00BA0112" w:rsidP="000E54C7">
            <w:pPr>
              <w:pStyle w:val="TableParagraph"/>
              <w:spacing w:before="11"/>
              <w:jc w:val="center"/>
              <w:rPr>
                <w:rFonts w:ascii="Arial Narrow" w:eastAsia="HelveticaNeueLT Std Cn" w:hAnsi="Arial Narrow" w:cstheme="minorHAnsi"/>
                <w:sz w:val="24"/>
                <w:szCs w:val="24"/>
              </w:rPr>
            </w:pPr>
            <w:r w:rsidRPr="009F7F30">
              <w:rPr>
                <w:rFonts w:ascii="Arial Narrow" w:hAnsi="Arial Narrow" w:cstheme="minorHAnsi"/>
                <w:b/>
                <w:color w:val="FFFFFF"/>
                <w:sz w:val="24"/>
                <w:szCs w:val="24"/>
              </w:rPr>
              <w:t>Breastfeeding</w:t>
            </w:r>
          </w:p>
        </w:tc>
        <w:tc>
          <w:tcPr>
            <w:tcW w:w="31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5E012C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5E012C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E012C">
        <w:trPr>
          <w:trHeight w:hRule="exact" w:val="331"/>
        </w:trPr>
        <w:tc>
          <w:tcPr>
            <w:tcW w:w="45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BA0112" w:rsidP="000E54C7">
            <w:pPr>
              <w:pStyle w:val="TableParagraph"/>
              <w:spacing w:before="18"/>
              <w:jc w:val="center"/>
              <w:rPr>
                <w:rFonts w:ascii="Arial Narrow" w:eastAsia="HelveticaNeueLT Std Cn" w:hAnsi="Arial Narrow" w:cstheme="minorHAnsi"/>
                <w:sz w:val="24"/>
                <w:szCs w:val="24"/>
              </w:rPr>
            </w:pPr>
            <w:r w:rsidRPr="009F7F30">
              <w:rPr>
                <w:rFonts w:ascii="Arial Narrow" w:hAnsi="Arial Narrow" w:cstheme="minorHAnsi"/>
                <w:color w:val="231F20"/>
                <w:sz w:val="24"/>
                <w:szCs w:val="24"/>
              </w:rPr>
              <w:t>Safe sleep</w:t>
            </w:r>
          </w:p>
        </w:tc>
        <w:tc>
          <w:tcPr>
            <w:tcW w:w="31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5E012C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5E012C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E012C">
        <w:trPr>
          <w:trHeight w:hRule="exact" w:val="331"/>
        </w:trPr>
        <w:tc>
          <w:tcPr>
            <w:tcW w:w="45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5E012C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BA0112" w:rsidP="000E54C7">
            <w:pPr>
              <w:pStyle w:val="TableParagraph"/>
              <w:spacing w:before="18"/>
              <w:ind w:left="532"/>
              <w:jc w:val="center"/>
              <w:rPr>
                <w:rFonts w:ascii="Arial Narrow" w:eastAsia="HelveticaNeueLT Std Cn" w:hAnsi="Arial Narrow" w:cstheme="minorHAnsi"/>
                <w:sz w:val="24"/>
                <w:szCs w:val="24"/>
              </w:rPr>
            </w:pPr>
            <w:r w:rsidRPr="009F7F30">
              <w:rPr>
                <w:rFonts w:ascii="Arial Narrow" w:hAnsi="Arial Narrow" w:cstheme="minorHAnsi"/>
                <w:color w:val="231F20"/>
                <w:sz w:val="24"/>
                <w:szCs w:val="24"/>
              </w:rPr>
              <w:t>Maternal mental health</w:t>
            </w:r>
          </w:p>
        </w:tc>
        <w:tc>
          <w:tcPr>
            <w:tcW w:w="28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5E012C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E012C" w:rsidTr="00900964">
        <w:trPr>
          <w:trHeight w:hRule="exact" w:val="335"/>
        </w:trPr>
        <w:tc>
          <w:tcPr>
            <w:tcW w:w="10534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FD1D2"/>
          </w:tcPr>
          <w:p w:rsidR="005E012C" w:rsidRPr="009F7F30" w:rsidRDefault="00BA0112" w:rsidP="000E54C7">
            <w:pPr>
              <w:pStyle w:val="TableParagraph"/>
              <w:spacing w:before="11"/>
              <w:ind w:left="430"/>
              <w:jc w:val="center"/>
              <w:rPr>
                <w:rFonts w:ascii="Arial Narrow" w:eastAsia="HelveticaNeueLT Std Cn" w:hAnsi="Arial Narrow" w:cstheme="minorHAnsi"/>
                <w:sz w:val="24"/>
                <w:szCs w:val="24"/>
              </w:rPr>
            </w:pPr>
            <w:r w:rsidRPr="009F7F30">
              <w:rPr>
                <w:rFonts w:ascii="Arial Narrow" w:hAnsi="Arial Narrow" w:cstheme="minorHAnsi"/>
                <w:b/>
                <w:color w:val="231F20"/>
                <w:sz w:val="24"/>
                <w:szCs w:val="24"/>
              </w:rPr>
              <w:t xml:space="preserve">CHILD </w:t>
            </w:r>
            <w:r w:rsidRPr="009F7F30">
              <w:rPr>
                <w:rFonts w:ascii="Arial Narrow" w:hAnsi="Arial Narrow" w:cstheme="minorHAnsi"/>
                <w:b/>
                <w:color w:val="231F20"/>
                <w:spacing w:val="-3"/>
                <w:sz w:val="24"/>
                <w:szCs w:val="24"/>
              </w:rPr>
              <w:t>HEALTH</w:t>
            </w:r>
          </w:p>
        </w:tc>
      </w:tr>
      <w:tr w:rsidR="003851DA" w:rsidRPr="003851DA" w:rsidTr="003851DA">
        <w:trPr>
          <w:trHeight w:hRule="exact" w:val="331"/>
        </w:trPr>
        <w:tc>
          <w:tcPr>
            <w:tcW w:w="45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3851DA" w:rsidRPr="003851DA" w:rsidRDefault="003851DA" w:rsidP="00C64F1A">
            <w:pPr>
              <w:pStyle w:val="TableParagraph"/>
              <w:spacing w:before="11"/>
              <w:ind w:left="1480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Developmental screening</w:t>
            </w:r>
          </w:p>
        </w:tc>
        <w:tc>
          <w:tcPr>
            <w:tcW w:w="31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3851DA" w:rsidRPr="003851DA" w:rsidRDefault="003851DA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3851DA" w:rsidRPr="003851DA" w:rsidRDefault="003851DA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E012C">
        <w:trPr>
          <w:trHeight w:hRule="exact" w:val="331"/>
        </w:trPr>
        <w:tc>
          <w:tcPr>
            <w:tcW w:w="45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25A149"/>
          </w:tcPr>
          <w:p w:rsidR="005E012C" w:rsidRPr="009F7F30" w:rsidRDefault="00BA0112" w:rsidP="00C64F1A">
            <w:pPr>
              <w:pStyle w:val="TableParagraph"/>
              <w:spacing w:before="11"/>
              <w:ind w:left="1480"/>
              <w:rPr>
                <w:rFonts w:ascii="Arial Narrow" w:eastAsia="HelveticaNeueLT Std Cn" w:hAnsi="Arial Narrow" w:cstheme="minorHAnsi"/>
                <w:sz w:val="24"/>
                <w:szCs w:val="24"/>
              </w:rPr>
            </w:pPr>
            <w:r w:rsidRPr="009F7F30">
              <w:rPr>
                <w:rFonts w:ascii="Arial Narrow" w:hAnsi="Arial Narrow" w:cstheme="minorHAnsi"/>
                <w:b/>
                <w:color w:val="FFFFFF"/>
                <w:sz w:val="24"/>
                <w:szCs w:val="24"/>
              </w:rPr>
              <w:t>Physical Activity</w:t>
            </w:r>
          </w:p>
        </w:tc>
        <w:tc>
          <w:tcPr>
            <w:tcW w:w="31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5E012C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5E012C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E012C">
        <w:trPr>
          <w:trHeight w:hRule="exact" w:val="331"/>
        </w:trPr>
        <w:tc>
          <w:tcPr>
            <w:tcW w:w="45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900964" w:rsidP="00C64F1A">
            <w:pPr>
              <w:pStyle w:val="TableParagraph"/>
              <w:spacing w:before="18"/>
              <w:jc w:val="center"/>
              <w:rPr>
                <w:rFonts w:ascii="Arial Narrow" w:eastAsia="HelveticaNeueLT Std Cn" w:hAnsi="Arial Narrow" w:cstheme="minorHAnsi"/>
                <w:sz w:val="24"/>
                <w:szCs w:val="24"/>
              </w:rPr>
            </w:pPr>
            <w:r>
              <w:rPr>
                <w:rFonts w:ascii="Arial Narrow" w:eastAsia="HelveticaNeueLT Std Cn" w:hAnsi="Arial Narrow" w:cstheme="minorHAnsi"/>
                <w:sz w:val="24"/>
                <w:szCs w:val="24"/>
              </w:rPr>
              <w:t>Injury</w:t>
            </w:r>
          </w:p>
        </w:tc>
        <w:tc>
          <w:tcPr>
            <w:tcW w:w="31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5E012C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5E012C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E012C">
        <w:trPr>
          <w:trHeight w:hRule="exact" w:val="331"/>
        </w:trPr>
        <w:tc>
          <w:tcPr>
            <w:tcW w:w="45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5E012C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BA0112" w:rsidP="000E54C7">
            <w:pPr>
              <w:pStyle w:val="TableParagraph"/>
              <w:spacing w:before="18"/>
              <w:ind w:left="254"/>
              <w:jc w:val="center"/>
              <w:rPr>
                <w:rFonts w:ascii="Arial Narrow" w:eastAsia="HelveticaNeueLT Std Cn" w:hAnsi="Arial Narrow" w:cstheme="minorHAnsi"/>
                <w:sz w:val="24"/>
                <w:szCs w:val="24"/>
              </w:rPr>
            </w:pPr>
            <w:r w:rsidRPr="009F7F30">
              <w:rPr>
                <w:rFonts w:ascii="Arial Narrow" w:hAnsi="Arial Narrow" w:cstheme="minorHAnsi"/>
                <w:color w:val="231F20"/>
                <w:spacing w:val="-1"/>
                <w:sz w:val="24"/>
                <w:szCs w:val="24"/>
              </w:rPr>
              <w:t>Parent</w:t>
            </w:r>
            <w:r w:rsidRPr="009F7F30">
              <w:rPr>
                <w:rFonts w:ascii="Arial Narrow" w:hAnsi="Arial Narrow" w:cstheme="minorHAnsi"/>
                <w:color w:val="231F20"/>
                <w:sz w:val="24"/>
                <w:szCs w:val="24"/>
              </w:rPr>
              <w:t xml:space="preserve"> resources and support</w:t>
            </w:r>
          </w:p>
        </w:tc>
        <w:tc>
          <w:tcPr>
            <w:tcW w:w="28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5E012C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E012C" w:rsidTr="00364FF6">
        <w:trPr>
          <w:trHeight w:hRule="exact" w:val="371"/>
        </w:trPr>
        <w:tc>
          <w:tcPr>
            <w:tcW w:w="10534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FD1D2"/>
          </w:tcPr>
          <w:p w:rsidR="005E012C" w:rsidRPr="009F7F30" w:rsidRDefault="00BA0112" w:rsidP="000E54C7">
            <w:pPr>
              <w:pStyle w:val="TableParagraph"/>
              <w:spacing w:before="43"/>
              <w:ind w:left="430"/>
              <w:jc w:val="center"/>
              <w:rPr>
                <w:rFonts w:ascii="Arial Narrow" w:eastAsia="HelveticaNeueLT Std Cn" w:hAnsi="Arial Narrow" w:cstheme="minorHAnsi"/>
                <w:sz w:val="24"/>
                <w:szCs w:val="24"/>
              </w:rPr>
            </w:pPr>
            <w:r w:rsidRPr="009F7F30">
              <w:rPr>
                <w:rFonts w:ascii="Arial Narrow" w:hAnsi="Arial Narrow" w:cstheme="minorHAnsi"/>
                <w:b/>
                <w:color w:val="231F20"/>
                <w:sz w:val="24"/>
                <w:szCs w:val="24"/>
              </w:rPr>
              <w:t xml:space="preserve">ADOLESCENT </w:t>
            </w:r>
            <w:r w:rsidRPr="009F7F30">
              <w:rPr>
                <w:rFonts w:ascii="Arial Narrow" w:hAnsi="Arial Narrow" w:cstheme="minorHAnsi"/>
                <w:b/>
                <w:color w:val="231F20"/>
                <w:spacing w:val="-3"/>
                <w:sz w:val="24"/>
                <w:szCs w:val="24"/>
              </w:rPr>
              <w:t>HEALTH</w:t>
            </w:r>
          </w:p>
        </w:tc>
      </w:tr>
      <w:tr w:rsidR="00900964" w:rsidRPr="00900964" w:rsidTr="00900964">
        <w:trPr>
          <w:trHeight w:hRule="exact" w:val="331"/>
        </w:trPr>
        <w:tc>
          <w:tcPr>
            <w:tcW w:w="45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900964" w:rsidRPr="00900964" w:rsidRDefault="00900964" w:rsidP="00C64F1A">
            <w:pPr>
              <w:pStyle w:val="TableParagraph"/>
              <w:spacing w:before="11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Injury</w:t>
            </w:r>
          </w:p>
        </w:tc>
        <w:tc>
          <w:tcPr>
            <w:tcW w:w="31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900964" w:rsidRPr="00900964" w:rsidRDefault="00900964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900964" w:rsidRPr="00900964" w:rsidRDefault="00900964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00964" w:rsidRPr="00900964" w:rsidTr="00900964">
        <w:trPr>
          <w:trHeight w:hRule="exact" w:val="331"/>
        </w:trPr>
        <w:tc>
          <w:tcPr>
            <w:tcW w:w="45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900964" w:rsidRPr="00900964" w:rsidRDefault="00900964" w:rsidP="00C64F1A">
            <w:pPr>
              <w:pStyle w:val="TableParagraph"/>
              <w:spacing w:before="11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Physical activity</w:t>
            </w:r>
          </w:p>
        </w:tc>
        <w:tc>
          <w:tcPr>
            <w:tcW w:w="31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900964" w:rsidRPr="00900964" w:rsidRDefault="00900964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900964" w:rsidRPr="00900964" w:rsidRDefault="00900964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E012C">
        <w:trPr>
          <w:trHeight w:hRule="exact" w:val="331"/>
        </w:trPr>
        <w:tc>
          <w:tcPr>
            <w:tcW w:w="45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25A149"/>
          </w:tcPr>
          <w:p w:rsidR="005E012C" w:rsidRPr="009F7F30" w:rsidRDefault="00BA0112" w:rsidP="00C64F1A">
            <w:pPr>
              <w:pStyle w:val="TableParagraph"/>
              <w:spacing w:before="11"/>
              <w:jc w:val="center"/>
              <w:rPr>
                <w:rFonts w:ascii="Arial Narrow" w:eastAsia="HelveticaNeueLT Std Cn" w:hAnsi="Arial Narrow" w:cstheme="minorHAnsi"/>
                <w:sz w:val="24"/>
                <w:szCs w:val="24"/>
              </w:rPr>
            </w:pPr>
            <w:r w:rsidRPr="009F7F30">
              <w:rPr>
                <w:rFonts w:ascii="Arial Narrow" w:hAnsi="Arial Narrow" w:cstheme="minorHAnsi"/>
                <w:b/>
                <w:color w:val="FFFFFF"/>
                <w:sz w:val="24"/>
                <w:szCs w:val="24"/>
              </w:rPr>
              <w:t>Adolescent well-visit</w:t>
            </w:r>
          </w:p>
        </w:tc>
        <w:tc>
          <w:tcPr>
            <w:tcW w:w="31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25A149"/>
          </w:tcPr>
          <w:p w:rsidR="005E012C" w:rsidRPr="009F7F30" w:rsidRDefault="005E012C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5E012C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E012C">
        <w:trPr>
          <w:trHeight w:hRule="exact" w:val="331"/>
        </w:trPr>
        <w:tc>
          <w:tcPr>
            <w:tcW w:w="45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BA0112" w:rsidP="00C64F1A">
            <w:pPr>
              <w:pStyle w:val="TableParagraph"/>
              <w:spacing w:before="18"/>
              <w:jc w:val="center"/>
              <w:rPr>
                <w:rFonts w:ascii="Arial Narrow" w:eastAsia="HelveticaNeueLT Std Cn" w:hAnsi="Arial Narrow" w:cstheme="minorHAnsi"/>
                <w:sz w:val="24"/>
                <w:szCs w:val="24"/>
              </w:rPr>
            </w:pPr>
            <w:r w:rsidRPr="009F7F30">
              <w:rPr>
                <w:rFonts w:ascii="Arial Narrow" w:hAnsi="Arial Narrow" w:cstheme="minorHAnsi"/>
                <w:color w:val="231F20"/>
                <w:sz w:val="24"/>
                <w:szCs w:val="24"/>
              </w:rPr>
              <w:t>Bullying</w:t>
            </w:r>
          </w:p>
        </w:tc>
        <w:tc>
          <w:tcPr>
            <w:tcW w:w="31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5E012C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5E012C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E012C" w:rsidTr="00900964">
        <w:trPr>
          <w:trHeight w:hRule="exact" w:val="371"/>
        </w:trPr>
        <w:tc>
          <w:tcPr>
            <w:tcW w:w="45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5E012C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BA0112" w:rsidP="000E54C7">
            <w:pPr>
              <w:pStyle w:val="TableParagraph"/>
              <w:spacing w:before="86"/>
              <w:ind w:left="520"/>
              <w:jc w:val="center"/>
              <w:rPr>
                <w:rFonts w:ascii="Arial Narrow" w:eastAsia="HelveticaNeueLT Std Cn" w:hAnsi="Arial Narrow" w:cstheme="minorHAnsi"/>
                <w:sz w:val="24"/>
                <w:szCs w:val="24"/>
              </w:rPr>
            </w:pPr>
            <w:r w:rsidRPr="009F7F30">
              <w:rPr>
                <w:rFonts w:ascii="Arial Narrow" w:hAnsi="Arial Narrow" w:cstheme="minorHAnsi"/>
                <w:color w:val="231F20"/>
                <w:sz w:val="24"/>
                <w:szCs w:val="24"/>
              </w:rPr>
              <w:t>Overweight and obesity</w:t>
            </w:r>
          </w:p>
        </w:tc>
        <w:tc>
          <w:tcPr>
            <w:tcW w:w="28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5E012C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E012C" w:rsidTr="00364FF6">
        <w:trPr>
          <w:trHeight w:hRule="exact" w:val="623"/>
        </w:trPr>
        <w:tc>
          <w:tcPr>
            <w:tcW w:w="45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5E012C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5E012C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364FF6" w:rsidP="00C64F1A">
            <w:pPr>
              <w:pStyle w:val="TableParagraph"/>
              <w:spacing w:before="18" w:line="251" w:lineRule="auto"/>
              <w:ind w:left="391" w:right="253" w:hanging="127"/>
              <w:jc w:val="center"/>
              <w:rPr>
                <w:rFonts w:ascii="Arial Narrow" w:eastAsia="HelveticaNeueLT Std Cn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231F20"/>
                <w:sz w:val="24"/>
                <w:szCs w:val="24"/>
              </w:rPr>
              <w:t>M</w:t>
            </w:r>
            <w:r w:rsidR="00BA0112" w:rsidRPr="009F7F30">
              <w:rPr>
                <w:rFonts w:ascii="Arial Narrow" w:hAnsi="Arial Narrow" w:cstheme="minorHAnsi"/>
                <w:color w:val="231F20"/>
                <w:sz w:val="24"/>
                <w:szCs w:val="24"/>
              </w:rPr>
              <w:t>ental</w:t>
            </w:r>
            <w:r>
              <w:rPr>
                <w:rFonts w:ascii="Arial Narrow" w:hAnsi="Arial Narrow" w:cstheme="minorHAnsi"/>
                <w:color w:val="231F20"/>
                <w:sz w:val="24"/>
                <w:szCs w:val="24"/>
              </w:rPr>
              <w:t xml:space="preserve"> </w:t>
            </w:r>
            <w:r w:rsidR="00BA0112" w:rsidRPr="009F7F30">
              <w:rPr>
                <w:rFonts w:ascii="Arial Narrow" w:hAnsi="Arial Narrow" w:cstheme="minorHAnsi"/>
                <w:color w:val="231F20"/>
                <w:sz w:val="24"/>
                <w:szCs w:val="24"/>
              </w:rPr>
              <w:t xml:space="preserve"> health</w:t>
            </w:r>
            <w:r w:rsidR="00C64F1A">
              <w:rPr>
                <w:rFonts w:ascii="Arial Narrow" w:hAnsi="Arial Narrow" w:cstheme="minorHAnsi"/>
                <w:color w:val="231F20"/>
                <w:sz w:val="24"/>
                <w:szCs w:val="24"/>
              </w:rPr>
              <w:t xml:space="preserve">, </w:t>
            </w:r>
            <w:r w:rsidR="00BA0112" w:rsidRPr="009F7F30">
              <w:rPr>
                <w:rFonts w:ascii="Arial Narrow" w:hAnsi="Arial Narrow" w:cstheme="minorHAnsi"/>
                <w:color w:val="231F20"/>
                <w:sz w:val="24"/>
                <w:szCs w:val="24"/>
              </w:rPr>
              <w:t>depression</w:t>
            </w:r>
            <w:r w:rsidR="00C64F1A">
              <w:rPr>
                <w:rFonts w:ascii="Arial Narrow" w:hAnsi="Arial Narrow" w:cstheme="minorHAnsi"/>
                <w:color w:val="231F20"/>
                <w:sz w:val="24"/>
                <w:szCs w:val="24"/>
              </w:rPr>
              <w:t xml:space="preserve"> and </w:t>
            </w:r>
            <w:r w:rsidR="00BA0112" w:rsidRPr="009F7F30">
              <w:rPr>
                <w:rFonts w:ascii="Arial Narrow" w:hAnsi="Arial Narrow" w:cstheme="minorHAnsi"/>
                <w:color w:val="231F20"/>
                <w:sz w:val="24"/>
                <w:szCs w:val="24"/>
              </w:rPr>
              <w:t>suicid</w:t>
            </w:r>
            <w:r w:rsidR="00C64F1A">
              <w:rPr>
                <w:rFonts w:ascii="Arial Narrow" w:hAnsi="Arial Narrow" w:cstheme="minorHAnsi"/>
                <w:color w:val="231F20"/>
                <w:sz w:val="24"/>
                <w:szCs w:val="24"/>
              </w:rPr>
              <w:t>e</w:t>
            </w:r>
          </w:p>
        </w:tc>
      </w:tr>
      <w:tr w:rsidR="005E012C">
        <w:trPr>
          <w:trHeight w:hRule="exact" w:val="331"/>
        </w:trPr>
        <w:tc>
          <w:tcPr>
            <w:tcW w:w="10534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FD1D2"/>
          </w:tcPr>
          <w:p w:rsidR="005E012C" w:rsidRPr="009F7F30" w:rsidRDefault="00BA0112" w:rsidP="000E54C7">
            <w:pPr>
              <w:pStyle w:val="TableParagraph"/>
              <w:spacing w:before="11"/>
              <w:ind w:left="430"/>
              <w:jc w:val="center"/>
              <w:rPr>
                <w:rFonts w:ascii="Arial Narrow" w:eastAsia="HelveticaNeueLT Std Cn" w:hAnsi="Arial Narrow" w:cstheme="minorHAnsi"/>
                <w:sz w:val="24"/>
                <w:szCs w:val="24"/>
              </w:rPr>
            </w:pPr>
            <w:r w:rsidRPr="009F7F30">
              <w:rPr>
                <w:rFonts w:ascii="Arial Narrow" w:hAnsi="Arial Narrow" w:cstheme="minorHAnsi"/>
                <w:b/>
                <w:color w:val="231F20"/>
                <w:spacing w:val="-1"/>
                <w:sz w:val="24"/>
                <w:szCs w:val="24"/>
              </w:rPr>
              <w:t>CYSHN</w:t>
            </w:r>
          </w:p>
        </w:tc>
      </w:tr>
      <w:tr w:rsidR="005E012C">
        <w:trPr>
          <w:trHeight w:hRule="exact" w:val="412"/>
        </w:trPr>
        <w:tc>
          <w:tcPr>
            <w:tcW w:w="45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25A149"/>
          </w:tcPr>
          <w:p w:rsidR="005E012C" w:rsidRPr="009F7F30" w:rsidRDefault="00BA0112" w:rsidP="00C64F1A">
            <w:pPr>
              <w:pStyle w:val="TableParagraph"/>
              <w:spacing w:before="51"/>
              <w:ind w:left="1111"/>
              <w:rPr>
                <w:rFonts w:ascii="Arial Narrow" w:eastAsia="HelveticaNeueLT Std Cn" w:hAnsi="Arial Narrow" w:cstheme="minorHAnsi"/>
                <w:sz w:val="24"/>
                <w:szCs w:val="24"/>
              </w:rPr>
            </w:pPr>
            <w:r w:rsidRPr="009F7F30">
              <w:rPr>
                <w:rFonts w:ascii="Arial Narrow" w:hAnsi="Arial Narrow" w:cstheme="minorHAnsi"/>
                <w:b/>
                <w:color w:val="FFFFFF"/>
                <w:sz w:val="24"/>
                <w:szCs w:val="24"/>
              </w:rPr>
              <w:t>Medical home</w:t>
            </w:r>
          </w:p>
        </w:tc>
        <w:tc>
          <w:tcPr>
            <w:tcW w:w="31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5E012C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5E012C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E012C">
        <w:trPr>
          <w:trHeight w:hRule="exact" w:val="396"/>
        </w:trPr>
        <w:tc>
          <w:tcPr>
            <w:tcW w:w="45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25A149"/>
          </w:tcPr>
          <w:p w:rsidR="005E012C" w:rsidRPr="009F7F30" w:rsidRDefault="00BA0112" w:rsidP="00C64F1A">
            <w:pPr>
              <w:pStyle w:val="TableParagraph"/>
              <w:spacing w:before="44"/>
              <w:ind w:left="1309"/>
              <w:rPr>
                <w:rFonts w:ascii="Arial Narrow" w:eastAsia="HelveticaNeueLT Std Cn" w:hAnsi="Arial Narrow" w:cstheme="minorHAnsi"/>
                <w:sz w:val="24"/>
                <w:szCs w:val="24"/>
              </w:rPr>
            </w:pPr>
            <w:r w:rsidRPr="009F7F30">
              <w:rPr>
                <w:rFonts w:ascii="Arial Narrow" w:hAnsi="Arial Narrow" w:cstheme="minorHAnsi"/>
                <w:b/>
                <w:color w:val="FFFFFF"/>
                <w:spacing w:val="-2"/>
                <w:sz w:val="24"/>
                <w:szCs w:val="24"/>
              </w:rPr>
              <w:t>Transition</w:t>
            </w:r>
          </w:p>
        </w:tc>
        <w:tc>
          <w:tcPr>
            <w:tcW w:w="31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5E012C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5E012C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E012C" w:rsidTr="00900964">
        <w:trPr>
          <w:trHeight w:hRule="exact" w:val="389"/>
        </w:trPr>
        <w:tc>
          <w:tcPr>
            <w:tcW w:w="45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5E012C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BA0112" w:rsidP="000E54C7">
            <w:pPr>
              <w:pStyle w:val="TableParagraph"/>
              <w:spacing w:before="18" w:line="251" w:lineRule="auto"/>
              <w:ind w:left="1130" w:right="83" w:hanging="1046"/>
              <w:jc w:val="center"/>
              <w:rPr>
                <w:rFonts w:ascii="Arial Narrow" w:eastAsia="HelveticaNeueLT Std Cn" w:hAnsi="Arial Narrow" w:cstheme="minorHAnsi"/>
                <w:sz w:val="24"/>
                <w:szCs w:val="24"/>
              </w:rPr>
            </w:pPr>
            <w:r w:rsidRPr="009F7F30">
              <w:rPr>
                <w:rFonts w:ascii="Arial Narrow" w:hAnsi="Arial Narrow" w:cstheme="minorHAnsi"/>
                <w:color w:val="231F20"/>
                <w:sz w:val="24"/>
                <w:szCs w:val="24"/>
              </w:rPr>
              <w:t>Access to Mental Health Services</w:t>
            </w:r>
          </w:p>
        </w:tc>
        <w:tc>
          <w:tcPr>
            <w:tcW w:w="28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5E012C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E012C" w:rsidTr="00BB737F">
        <w:trPr>
          <w:trHeight w:hRule="exact" w:val="619"/>
        </w:trPr>
        <w:tc>
          <w:tcPr>
            <w:tcW w:w="45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5E012C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F4FF"/>
          </w:tcPr>
          <w:p w:rsidR="005E012C" w:rsidRPr="009F7F30" w:rsidRDefault="00BA0112" w:rsidP="000E54C7">
            <w:pPr>
              <w:pStyle w:val="TableParagraph"/>
              <w:spacing w:before="18" w:line="251" w:lineRule="auto"/>
              <w:ind w:left="399" w:right="115" w:hanging="281"/>
              <w:jc w:val="center"/>
              <w:rPr>
                <w:rFonts w:ascii="Arial Narrow" w:eastAsia="HelveticaNeueLT Std Cn" w:hAnsi="Arial Narrow" w:cstheme="minorHAnsi"/>
                <w:sz w:val="24"/>
                <w:szCs w:val="24"/>
              </w:rPr>
            </w:pPr>
            <w:r w:rsidRPr="009F7F30">
              <w:rPr>
                <w:rFonts w:ascii="Arial Narrow" w:hAnsi="Arial Narrow" w:cstheme="minorHAnsi"/>
                <w:color w:val="231F20"/>
                <w:sz w:val="24"/>
                <w:szCs w:val="24"/>
              </w:rPr>
              <w:t>Access to specialized health and related services</w:t>
            </w:r>
          </w:p>
        </w:tc>
        <w:tc>
          <w:tcPr>
            <w:tcW w:w="28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5E012C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E012C">
        <w:trPr>
          <w:trHeight w:hRule="exact" w:val="353"/>
        </w:trPr>
        <w:tc>
          <w:tcPr>
            <w:tcW w:w="45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5E012C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BA0112" w:rsidP="000E54C7">
            <w:pPr>
              <w:pStyle w:val="TableParagraph"/>
              <w:spacing w:before="29"/>
              <w:ind w:left="438"/>
              <w:jc w:val="center"/>
              <w:rPr>
                <w:rFonts w:ascii="Arial Narrow" w:eastAsia="HelveticaNeueLT Std Cn" w:hAnsi="Arial Narrow" w:cstheme="minorHAnsi"/>
                <w:sz w:val="24"/>
                <w:szCs w:val="24"/>
              </w:rPr>
            </w:pPr>
            <w:r w:rsidRPr="009F7F30">
              <w:rPr>
                <w:rFonts w:ascii="Arial Narrow" w:hAnsi="Arial Narrow" w:cstheme="minorHAnsi"/>
                <w:color w:val="231F20"/>
                <w:spacing w:val="-1"/>
                <w:sz w:val="24"/>
                <w:szCs w:val="24"/>
              </w:rPr>
              <w:t>Family</w:t>
            </w:r>
            <w:r w:rsidRPr="009F7F30">
              <w:rPr>
                <w:rFonts w:ascii="Arial Narrow" w:hAnsi="Arial Narrow" w:cstheme="minorHAnsi"/>
                <w:color w:val="231F20"/>
                <w:sz w:val="24"/>
                <w:szCs w:val="24"/>
              </w:rPr>
              <w:t xml:space="preserve"> Support</w:t>
            </w:r>
          </w:p>
        </w:tc>
        <w:tc>
          <w:tcPr>
            <w:tcW w:w="28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5E012C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E012C">
        <w:trPr>
          <w:trHeight w:hRule="exact" w:val="331"/>
        </w:trPr>
        <w:tc>
          <w:tcPr>
            <w:tcW w:w="10534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FD1D2"/>
          </w:tcPr>
          <w:p w:rsidR="005E012C" w:rsidRPr="009F7F30" w:rsidRDefault="00BA0112" w:rsidP="000E54C7">
            <w:pPr>
              <w:pStyle w:val="TableParagraph"/>
              <w:spacing w:before="11"/>
              <w:ind w:left="430"/>
              <w:jc w:val="center"/>
              <w:rPr>
                <w:rFonts w:ascii="Arial Narrow" w:eastAsia="HelveticaNeueLT Std Cn" w:hAnsi="Arial Narrow" w:cstheme="minorHAnsi"/>
                <w:sz w:val="24"/>
                <w:szCs w:val="24"/>
              </w:rPr>
            </w:pPr>
            <w:r w:rsidRPr="009F7F30">
              <w:rPr>
                <w:rFonts w:ascii="Arial Narrow" w:hAnsi="Arial Narrow" w:cstheme="minorHAnsi"/>
                <w:b/>
                <w:color w:val="231F20"/>
                <w:sz w:val="24"/>
                <w:szCs w:val="24"/>
              </w:rPr>
              <w:t>CROSS-CUTTING OR LIFECOURSE</w:t>
            </w:r>
          </w:p>
        </w:tc>
      </w:tr>
      <w:tr w:rsidR="005E012C" w:rsidTr="00900964">
        <w:trPr>
          <w:trHeight w:hRule="exact" w:val="317"/>
        </w:trPr>
        <w:tc>
          <w:tcPr>
            <w:tcW w:w="45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25A149"/>
          </w:tcPr>
          <w:p w:rsidR="005E012C" w:rsidRPr="009F7F30" w:rsidRDefault="00BA0112" w:rsidP="00C64F1A">
            <w:pPr>
              <w:pStyle w:val="TableParagraph"/>
              <w:spacing w:before="42" w:line="243" w:lineRule="auto"/>
              <w:ind w:left="765" w:right="763" w:firstLine="981"/>
              <w:rPr>
                <w:rFonts w:ascii="Arial Narrow" w:eastAsia="HelveticaNeueLT Std Cn" w:hAnsi="Arial Narrow" w:cstheme="minorHAnsi"/>
                <w:sz w:val="24"/>
                <w:szCs w:val="24"/>
              </w:rPr>
            </w:pPr>
            <w:r w:rsidRPr="009F7F30">
              <w:rPr>
                <w:rFonts w:ascii="Arial Narrow" w:hAnsi="Arial Narrow" w:cstheme="minorHAnsi"/>
                <w:b/>
                <w:color w:val="FFFFFF"/>
                <w:sz w:val="24"/>
                <w:szCs w:val="24"/>
              </w:rPr>
              <w:t>Oral health</w:t>
            </w:r>
          </w:p>
        </w:tc>
        <w:tc>
          <w:tcPr>
            <w:tcW w:w="31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25A149"/>
          </w:tcPr>
          <w:p w:rsidR="005E012C" w:rsidRPr="009F7F30" w:rsidRDefault="005E012C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5E012C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E012C" w:rsidTr="008E693C">
        <w:trPr>
          <w:trHeight w:hRule="exact" w:val="389"/>
        </w:trPr>
        <w:tc>
          <w:tcPr>
            <w:tcW w:w="45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25A149"/>
          </w:tcPr>
          <w:p w:rsidR="005E012C" w:rsidRPr="009F7F30" w:rsidRDefault="00BA0112" w:rsidP="000E54C7">
            <w:pPr>
              <w:pStyle w:val="TableParagraph"/>
              <w:spacing w:before="92" w:line="243" w:lineRule="auto"/>
              <w:ind w:left="1559" w:right="146" w:hanging="1412"/>
              <w:jc w:val="center"/>
              <w:rPr>
                <w:rFonts w:ascii="Arial Narrow" w:eastAsia="HelveticaNeueLT Std Cn" w:hAnsi="Arial Narrow" w:cstheme="minorHAnsi"/>
                <w:sz w:val="24"/>
                <w:szCs w:val="24"/>
              </w:rPr>
            </w:pPr>
            <w:r w:rsidRPr="009F7F30">
              <w:rPr>
                <w:rFonts w:ascii="Arial Narrow" w:hAnsi="Arial Narrow" w:cstheme="minorHAnsi"/>
                <w:b/>
                <w:color w:val="FFFFFF"/>
                <w:sz w:val="24"/>
                <w:szCs w:val="24"/>
              </w:rPr>
              <w:t>Smoking</w:t>
            </w:r>
          </w:p>
        </w:tc>
        <w:tc>
          <w:tcPr>
            <w:tcW w:w="31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5E012C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5E012C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E012C" w:rsidTr="00BB737F">
        <w:trPr>
          <w:trHeight w:hRule="exact" w:val="353"/>
        </w:trPr>
        <w:tc>
          <w:tcPr>
            <w:tcW w:w="45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5E012C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5E012C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00B0F0"/>
          </w:tcPr>
          <w:p w:rsidR="005E012C" w:rsidRPr="00BB737F" w:rsidRDefault="00BA0112" w:rsidP="000E54C7">
            <w:pPr>
              <w:pStyle w:val="TableParagraph"/>
              <w:spacing w:before="42"/>
              <w:ind w:left="353"/>
              <w:jc w:val="center"/>
              <w:rPr>
                <w:rFonts w:ascii="Arial Narrow" w:eastAsia="HelveticaNeueLT Std Cn" w:hAnsi="Arial Narrow" w:cstheme="minorHAnsi"/>
                <w:b/>
              </w:rPr>
            </w:pPr>
            <w:r w:rsidRPr="00BB737F">
              <w:rPr>
                <w:rFonts w:ascii="Arial Narrow" w:hAnsi="Arial Narrow" w:cstheme="minorHAnsi"/>
                <w:b/>
                <w:color w:val="231F20"/>
                <w:spacing w:val="-4"/>
              </w:rPr>
              <w:t>Toxic</w:t>
            </w:r>
            <w:r w:rsidRPr="00BB737F">
              <w:rPr>
                <w:rFonts w:ascii="Arial Narrow" w:hAnsi="Arial Narrow" w:cstheme="minorHAnsi"/>
                <w:b/>
                <w:color w:val="231F20"/>
              </w:rPr>
              <w:t xml:space="preserve"> stress and trauma</w:t>
            </w:r>
          </w:p>
        </w:tc>
      </w:tr>
      <w:tr w:rsidR="005E012C" w:rsidTr="00BB737F">
        <w:trPr>
          <w:trHeight w:hRule="exact" w:val="362"/>
        </w:trPr>
        <w:tc>
          <w:tcPr>
            <w:tcW w:w="45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5E012C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5E012C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00B0F0"/>
          </w:tcPr>
          <w:p w:rsidR="005E012C" w:rsidRPr="00BB737F" w:rsidRDefault="00BA0112" w:rsidP="000E54C7">
            <w:pPr>
              <w:pStyle w:val="TableParagraph"/>
              <w:spacing w:before="57"/>
              <w:ind w:left="160"/>
              <w:jc w:val="center"/>
              <w:rPr>
                <w:rFonts w:ascii="Arial Narrow" w:eastAsia="HelveticaNeueLT Std Cn" w:hAnsi="Arial Narrow" w:cstheme="minorHAnsi"/>
                <w:b/>
              </w:rPr>
            </w:pPr>
            <w:r w:rsidRPr="00BB737F">
              <w:rPr>
                <w:rFonts w:ascii="Arial Narrow" w:hAnsi="Arial Narrow" w:cstheme="minorHAnsi"/>
                <w:b/>
                <w:color w:val="231F20"/>
              </w:rPr>
              <w:t>Nutrition and food insecurity</w:t>
            </w:r>
          </w:p>
        </w:tc>
      </w:tr>
      <w:tr w:rsidR="005E012C" w:rsidTr="008E693C">
        <w:trPr>
          <w:trHeight w:hRule="exact" w:val="353"/>
        </w:trPr>
        <w:tc>
          <w:tcPr>
            <w:tcW w:w="45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5E012C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5E012C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BA0112" w:rsidP="000E54C7">
            <w:pPr>
              <w:pStyle w:val="TableParagraph"/>
              <w:spacing w:before="18"/>
              <w:ind w:left="522"/>
              <w:jc w:val="center"/>
              <w:rPr>
                <w:rFonts w:ascii="Arial Narrow" w:eastAsia="HelveticaNeueLT Std Cn" w:hAnsi="Arial Narrow" w:cstheme="minorHAnsi"/>
                <w:sz w:val="24"/>
                <w:szCs w:val="24"/>
              </w:rPr>
            </w:pPr>
            <w:r w:rsidRPr="009F7F30">
              <w:rPr>
                <w:rFonts w:ascii="Arial Narrow" w:hAnsi="Arial Narrow" w:cstheme="minorHAnsi"/>
                <w:color w:val="231F20"/>
                <w:sz w:val="24"/>
                <w:szCs w:val="24"/>
              </w:rPr>
              <w:t>Drug  misuse/abuse</w:t>
            </w:r>
          </w:p>
        </w:tc>
      </w:tr>
      <w:tr w:rsidR="005E012C">
        <w:trPr>
          <w:trHeight w:hRule="exact" w:val="331"/>
        </w:trPr>
        <w:tc>
          <w:tcPr>
            <w:tcW w:w="10534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FD1D2"/>
          </w:tcPr>
          <w:p w:rsidR="005E012C" w:rsidRPr="009F7F30" w:rsidRDefault="00BA0112" w:rsidP="000E54C7">
            <w:pPr>
              <w:pStyle w:val="TableParagraph"/>
              <w:spacing w:before="11"/>
              <w:ind w:left="430"/>
              <w:jc w:val="center"/>
              <w:rPr>
                <w:rFonts w:ascii="Arial Narrow" w:eastAsia="HelveticaNeueLT Std Cn" w:hAnsi="Arial Narrow" w:cstheme="minorHAnsi"/>
                <w:sz w:val="24"/>
                <w:szCs w:val="24"/>
              </w:rPr>
            </w:pPr>
            <w:r w:rsidRPr="009F7F30">
              <w:rPr>
                <w:rFonts w:ascii="Arial Narrow" w:hAnsi="Arial Narrow" w:cstheme="minorHAnsi"/>
                <w:b/>
                <w:color w:val="231F20"/>
                <w:spacing w:val="-1"/>
                <w:sz w:val="24"/>
                <w:szCs w:val="24"/>
              </w:rPr>
              <w:t>SYSTEM</w:t>
            </w:r>
          </w:p>
        </w:tc>
      </w:tr>
      <w:tr w:rsidR="005E012C" w:rsidTr="00BB737F">
        <w:trPr>
          <w:trHeight w:hRule="exact" w:val="619"/>
        </w:trPr>
        <w:tc>
          <w:tcPr>
            <w:tcW w:w="45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5E012C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5E012C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F4FF"/>
          </w:tcPr>
          <w:p w:rsidR="005E012C" w:rsidRPr="009F7F30" w:rsidRDefault="008E693C" w:rsidP="000E54C7">
            <w:pPr>
              <w:pStyle w:val="TableParagraph"/>
              <w:spacing w:before="18" w:line="251" w:lineRule="auto"/>
              <w:ind w:left="538" w:right="224" w:hanging="312"/>
              <w:jc w:val="center"/>
              <w:rPr>
                <w:rFonts w:ascii="Arial Narrow" w:eastAsia="HelveticaNeueLT Std Cn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231F20"/>
                <w:sz w:val="24"/>
                <w:szCs w:val="24"/>
              </w:rPr>
              <w:t xml:space="preserve">Culturally and linguistically </w:t>
            </w:r>
            <w:r w:rsidR="00BA0112" w:rsidRPr="009F7F30">
              <w:rPr>
                <w:rFonts w:ascii="Arial Narrow" w:hAnsi="Arial Narrow" w:cstheme="minorHAnsi"/>
                <w:color w:val="231F20"/>
                <w:sz w:val="24"/>
                <w:szCs w:val="24"/>
              </w:rPr>
              <w:t>responsive services</w:t>
            </w:r>
          </w:p>
        </w:tc>
      </w:tr>
      <w:tr w:rsidR="005E012C" w:rsidTr="008E693C">
        <w:trPr>
          <w:trHeight w:hRule="exact" w:val="380"/>
        </w:trPr>
        <w:tc>
          <w:tcPr>
            <w:tcW w:w="45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5E012C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5E012C" w:rsidP="000E54C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012C" w:rsidRPr="009F7F30" w:rsidRDefault="00BA0112" w:rsidP="000E54C7">
            <w:pPr>
              <w:pStyle w:val="TableParagraph"/>
              <w:spacing w:before="51"/>
              <w:ind w:left="292"/>
              <w:jc w:val="center"/>
              <w:rPr>
                <w:rFonts w:ascii="Arial Narrow" w:eastAsia="HelveticaNeueLT Std Cn" w:hAnsi="Arial Narrow" w:cstheme="minorHAnsi"/>
                <w:sz w:val="24"/>
                <w:szCs w:val="24"/>
              </w:rPr>
            </w:pPr>
            <w:r w:rsidRPr="009F7F30">
              <w:rPr>
                <w:rFonts w:ascii="Arial Narrow" w:hAnsi="Arial Narrow" w:cstheme="minorHAnsi"/>
                <w:color w:val="231F20"/>
                <w:sz w:val="24"/>
                <w:szCs w:val="24"/>
              </w:rPr>
              <w:t>Cross system co</w:t>
            </w:r>
            <w:r w:rsidR="000E54C7">
              <w:rPr>
                <w:rFonts w:ascii="Arial Narrow" w:hAnsi="Arial Narrow" w:cstheme="minorHAnsi"/>
                <w:color w:val="231F20"/>
                <w:sz w:val="24"/>
                <w:szCs w:val="24"/>
              </w:rPr>
              <w:t>o</w:t>
            </w:r>
            <w:r w:rsidRPr="009F7F30">
              <w:rPr>
                <w:rFonts w:ascii="Arial Narrow" w:hAnsi="Arial Narrow" w:cstheme="minorHAnsi"/>
                <w:color w:val="231F20"/>
                <w:sz w:val="24"/>
                <w:szCs w:val="24"/>
              </w:rPr>
              <w:t>rdination</w:t>
            </w:r>
          </w:p>
        </w:tc>
      </w:tr>
    </w:tbl>
    <w:p w:rsidR="00BA0112" w:rsidRDefault="00BA0112"/>
    <w:sectPr w:rsidR="00BA0112" w:rsidSect="00364FF6">
      <w:type w:val="continuous"/>
      <w:pgSz w:w="12240" w:h="15840"/>
      <w:pgMar w:top="576" w:right="720" w:bottom="576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NeueLT Std Cn">
    <w:altName w:val="Franklin Gothic Medium Cond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E012C"/>
    <w:rsid w:val="000E54C7"/>
    <w:rsid w:val="00364FF6"/>
    <w:rsid w:val="003851DA"/>
    <w:rsid w:val="005E012C"/>
    <w:rsid w:val="005F4DA6"/>
    <w:rsid w:val="008E693C"/>
    <w:rsid w:val="00900964"/>
    <w:rsid w:val="009F7F30"/>
    <w:rsid w:val="00AF44D9"/>
    <w:rsid w:val="00B630AB"/>
    <w:rsid w:val="00BA0112"/>
    <w:rsid w:val="00BB737F"/>
    <w:rsid w:val="00C64F1A"/>
    <w:rsid w:val="00C96846"/>
    <w:rsid w:val="00F12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F44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F44D9"/>
  </w:style>
  <w:style w:type="paragraph" w:customStyle="1" w:styleId="TableParagraph">
    <w:name w:val="Table Paragraph"/>
    <w:basedOn w:val="Normal"/>
    <w:uiPriority w:val="1"/>
    <w:qFormat/>
    <w:rsid w:val="00AF44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DHS-OIS-NDS</cp:lastModifiedBy>
  <cp:revision>11</cp:revision>
  <dcterms:created xsi:type="dcterms:W3CDTF">2015-03-13T22:03:00Z</dcterms:created>
  <dcterms:modified xsi:type="dcterms:W3CDTF">2015-03-13T22:38:00Z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2015-03-13T00:00:00Z</vt:filetime>
  </property>
  <property fmtid="{D5CDD505-2E9C-101B-9397-08002B2CF9AE}" pid="3" name="LastSaved">
    <vt:filetime>2015-03-13T00:00:00Z</vt:filetime>
  </property>
</Properties>
</file>