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D2" w:rsidRPr="00724511" w:rsidRDefault="008049D2" w:rsidP="00544ACA">
      <w:pPr>
        <w:jc w:val="center"/>
        <w:rPr>
          <w:rFonts w:ascii="Cambria" w:hAnsi="Cambria"/>
          <w:sz w:val="24"/>
          <w:szCs w:val="24"/>
        </w:rPr>
      </w:pPr>
      <w:r w:rsidRPr="00F4497D">
        <w:rPr>
          <w:rFonts w:ascii="Cambria" w:hAnsi="Cambria"/>
          <w:sz w:val="24"/>
          <w:szCs w:val="24"/>
        </w:rPr>
        <w:t xml:space="preserve">CLHO Healthy Communities Committee Meeting </w:t>
      </w:r>
    </w:p>
    <w:p w:rsidR="008049D2" w:rsidRPr="00724511" w:rsidRDefault="008049D2" w:rsidP="00A764F2">
      <w:pPr>
        <w:jc w:val="center"/>
        <w:rPr>
          <w:rFonts w:ascii="Cambria" w:hAnsi="Cambria"/>
          <w:sz w:val="24"/>
          <w:szCs w:val="24"/>
        </w:rPr>
      </w:pPr>
      <w:r w:rsidRPr="00724511">
        <w:rPr>
          <w:rFonts w:ascii="Cambria" w:hAnsi="Cambria"/>
          <w:sz w:val="24"/>
          <w:szCs w:val="24"/>
        </w:rPr>
        <w:t>Date:  Thursday,</w:t>
      </w:r>
      <w:r>
        <w:rPr>
          <w:rFonts w:ascii="Cambria" w:hAnsi="Cambria"/>
          <w:sz w:val="24"/>
          <w:szCs w:val="24"/>
        </w:rPr>
        <w:t xml:space="preserve"> </w:t>
      </w:r>
      <w:r w:rsidR="00474297">
        <w:rPr>
          <w:rFonts w:ascii="Cambria" w:hAnsi="Cambria"/>
          <w:sz w:val="24"/>
          <w:szCs w:val="24"/>
        </w:rPr>
        <w:t>February 2</w:t>
      </w:r>
      <w:r w:rsidR="00627A73">
        <w:rPr>
          <w:rFonts w:ascii="Cambria" w:hAnsi="Cambria"/>
          <w:sz w:val="24"/>
          <w:szCs w:val="24"/>
        </w:rPr>
        <w:t>, 2017</w:t>
      </w:r>
    </w:p>
    <w:p w:rsidR="008049D2" w:rsidRPr="00724511" w:rsidRDefault="008049D2" w:rsidP="00A764F2">
      <w:pPr>
        <w:jc w:val="center"/>
        <w:rPr>
          <w:rFonts w:ascii="Cambria" w:hAnsi="Cambria"/>
          <w:sz w:val="24"/>
          <w:szCs w:val="24"/>
        </w:rPr>
      </w:pPr>
      <w:r>
        <w:rPr>
          <w:rFonts w:ascii="Cambria" w:hAnsi="Cambria"/>
          <w:sz w:val="24"/>
          <w:szCs w:val="24"/>
        </w:rPr>
        <w:t>1:30 – 3:3</w:t>
      </w:r>
      <w:r w:rsidRPr="00724511">
        <w:rPr>
          <w:rFonts w:ascii="Cambria" w:hAnsi="Cambria"/>
          <w:sz w:val="24"/>
          <w:szCs w:val="24"/>
        </w:rPr>
        <w:t>0 pm</w:t>
      </w:r>
    </w:p>
    <w:p w:rsidR="008049D2" w:rsidRPr="00724511" w:rsidRDefault="008049D2" w:rsidP="00A764F2">
      <w:pPr>
        <w:jc w:val="center"/>
        <w:rPr>
          <w:rFonts w:ascii="Cambria" w:hAnsi="Cambria"/>
          <w:sz w:val="24"/>
          <w:szCs w:val="24"/>
        </w:rPr>
      </w:pPr>
      <w:r w:rsidRPr="00724511">
        <w:rPr>
          <w:rFonts w:ascii="Cambria" w:hAnsi="Cambria"/>
          <w:sz w:val="24"/>
          <w:szCs w:val="24"/>
        </w:rPr>
        <w:t>PSOB Room 705-C or by</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Conference call number:</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Dial: (888) 363-4735</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Participant: 868346</w:t>
      </w:r>
    </w:p>
    <w:p w:rsidR="008049D2" w:rsidRPr="00724511" w:rsidRDefault="008049D2" w:rsidP="00B12572">
      <w:pPr>
        <w:jc w:val="center"/>
        <w:rPr>
          <w:rFonts w:ascii="Cambria" w:hAnsi="Cambria" w:cs="Calibri"/>
          <w:sz w:val="24"/>
          <w:szCs w:val="24"/>
        </w:rPr>
      </w:pPr>
      <w:r w:rsidRPr="00724511">
        <w:rPr>
          <w:rFonts w:ascii="Cambria" w:hAnsi="Cambria" w:cs="Calibri"/>
          <w:sz w:val="24"/>
          <w:szCs w:val="24"/>
        </w:rPr>
        <w:t>Host: (</w:t>
      </w:r>
      <w:smartTag w:uri="urn:schemas-microsoft-com:office:smarttags" w:element="place">
        <w:smartTag w:uri="urn:schemas-microsoft-com:office:smarttags" w:element="City">
          <w:r w:rsidRPr="00724511">
            <w:rPr>
              <w:rFonts w:ascii="Cambria" w:hAnsi="Cambria" w:cs="Calibri"/>
              <w:sz w:val="24"/>
              <w:szCs w:val="24"/>
            </w:rPr>
            <w:t>Portland</w:t>
          </w:r>
        </w:smartTag>
      </w:smartTag>
      <w:r w:rsidRPr="00724511">
        <w:rPr>
          <w:rFonts w:ascii="Cambria" w:hAnsi="Cambria" w:cs="Calibri"/>
          <w:sz w:val="24"/>
          <w:szCs w:val="24"/>
        </w:rPr>
        <w:t>): 862516</w:t>
      </w:r>
    </w:p>
    <w:p w:rsidR="008049D2" w:rsidRDefault="008049D2" w:rsidP="00A764F2">
      <w:pPr>
        <w:jc w:val="center"/>
        <w:rPr>
          <w:rFonts w:ascii="Cambria" w:hAnsi="Cambria"/>
          <w:sz w:val="24"/>
          <w:szCs w:val="24"/>
        </w:rPr>
      </w:pPr>
      <w:r>
        <w:rPr>
          <w:rFonts w:ascii="Cambria" w:hAnsi="Cambria"/>
          <w:sz w:val="24"/>
          <w:szCs w:val="24"/>
        </w:rPr>
        <w:t xml:space="preserve"> </w:t>
      </w:r>
    </w:p>
    <w:p w:rsidR="0004485F" w:rsidRPr="00724511" w:rsidRDefault="0004485F" w:rsidP="00A764F2">
      <w:pPr>
        <w:jc w:val="center"/>
        <w:rPr>
          <w:rFonts w:ascii="Cambria" w:hAnsi="Cambria"/>
          <w:sz w:val="24"/>
          <w:szCs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3487"/>
        <w:gridCol w:w="5940"/>
        <w:gridCol w:w="2160"/>
      </w:tblGrid>
      <w:tr w:rsidR="008049D2" w:rsidRPr="00724511" w:rsidTr="001246F0">
        <w:tc>
          <w:tcPr>
            <w:tcW w:w="14395" w:type="dxa"/>
            <w:gridSpan w:val="4"/>
          </w:tcPr>
          <w:p w:rsidR="008049D2" w:rsidRPr="00724511" w:rsidRDefault="008049D2" w:rsidP="00BD7F91">
            <w:pPr>
              <w:jc w:val="center"/>
              <w:rPr>
                <w:rFonts w:ascii="Cambria" w:hAnsi="Cambria"/>
                <w:sz w:val="24"/>
                <w:szCs w:val="24"/>
              </w:rPr>
            </w:pPr>
            <w:r w:rsidRPr="00724511">
              <w:rPr>
                <w:rFonts w:ascii="Cambria" w:hAnsi="Cambria"/>
                <w:sz w:val="24"/>
                <w:szCs w:val="24"/>
              </w:rPr>
              <w:t>Agenda</w:t>
            </w:r>
          </w:p>
        </w:tc>
      </w:tr>
      <w:tr w:rsidR="008049D2" w:rsidRPr="00724511" w:rsidTr="00456502">
        <w:trPr>
          <w:trHeight w:val="170"/>
        </w:trPr>
        <w:tc>
          <w:tcPr>
            <w:tcW w:w="2808" w:type="dxa"/>
          </w:tcPr>
          <w:p w:rsidR="008049D2" w:rsidRPr="00724511" w:rsidRDefault="008049D2" w:rsidP="00BD7F91">
            <w:pPr>
              <w:jc w:val="center"/>
              <w:rPr>
                <w:rFonts w:ascii="Cambria" w:hAnsi="Cambria"/>
                <w:sz w:val="24"/>
                <w:szCs w:val="24"/>
              </w:rPr>
            </w:pPr>
            <w:r w:rsidRPr="00724511">
              <w:rPr>
                <w:rFonts w:ascii="Cambria" w:hAnsi="Cambria"/>
                <w:sz w:val="24"/>
                <w:szCs w:val="24"/>
              </w:rPr>
              <w:t>Agenda Item</w:t>
            </w:r>
          </w:p>
        </w:tc>
        <w:tc>
          <w:tcPr>
            <w:tcW w:w="3487" w:type="dxa"/>
          </w:tcPr>
          <w:p w:rsidR="008049D2" w:rsidRPr="00724511" w:rsidRDefault="008049D2" w:rsidP="00BD7F91">
            <w:pPr>
              <w:jc w:val="center"/>
              <w:rPr>
                <w:rFonts w:ascii="Cambria" w:hAnsi="Cambria"/>
                <w:sz w:val="24"/>
                <w:szCs w:val="24"/>
              </w:rPr>
            </w:pPr>
            <w:r w:rsidRPr="00724511">
              <w:rPr>
                <w:rFonts w:ascii="Cambria" w:hAnsi="Cambria"/>
                <w:sz w:val="24"/>
                <w:szCs w:val="24"/>
              </w:rPr>
              <w:t>Detail</w:t>
            </w:r>
          </w:p>
        </w:tc>
        <w:tc>
          <w:tcPr>
            <w:tcW w:w="5940" w:type="dxa"/>
          </w:tcPr>
          <w:p w:rsidR="008049D2" w:rsidRPr="00724511" w:rsidRDefault="008049D2" w:rsidP="00BD7F91">
            <w:pPr>
              <w:jc w:val="center"/>
              <w:rPr>
                <w:rFonts w:ascii="Cambria" w:hAnsi="Cambria"/>
                <w:sz w:val="24"/>
                <w:szCs w:val="24"/>
              </w:rPr>
            </w:pPr>
            <w:r w:rsidRPr="00724511">
              <w:rPr>
                <w:rFonts w:ascii="Cambria" w:hAnsi="Cambria"/>
                <w:sz w:val="24"/>
                <w:szCs w:val="24"/>
              </w:rPr>
              <w:t>Action Item</w:t>
            </w:r>
          </w:p>
        </w:tc>
        <w:tc>
          <w:tcPr>
            <w:tcW w:w="2160" w:type="dxa"/>
          </w:tcPr>
          <w:p w:rsidR="008049D2" w:rsidRPr="00724511" w:rsidRDefault="008049D2" w:rsidP="00BD7F91">
            <w:pPr>
              <w:jc w:val="center"/>
              <w:rPr>
                <w:rFonts w:ascii="Cambria" w:hAnsi="Cambria"/>
                <w:sz w:val="24"/>
                <w:szCs w:val="24"/>
              </w:rPr>
            </w:pPr>
            <w:r w:rsidRPr="00724511">
              <w:rPr>
                <w:rFonts w:ascii="Cambria" w:hAnsi="Cambria"/>
                <w:sz w:val="24"/>
                <w:szCs w:val="24"/>
              </w:rPr>
              <w:t>Responsible Party</w:t>
            </w:r>
          </w:p>
        </w:tc>
      </w:tr>
      <w:tr w:rsidR="008049D2" w:rsidRPr="00724511" w:rsidTr="00456502">
        <w:trPr>
          <w:trHeight w:val="692"/>
        </w:trPr>
        <w:tc>
          <w:tcPr>
            <w:tcW w:w="2808" w:type="dxa"/>
          </w:tcPr>
          <w:p w:rsidR="008049D2" w:rsidRPr="00724511" w:rsidRDefault="008049D2" w:rsidP="00B14981">
            <w:pPr>
              <w:rPr>
                <w:rFonts w:ascii="Cambria" w:hAnsi="Cambria"/>
                <w:sz w:val="24"/>
                <w:szCs w:val="24"/>
              </w:rPr>
            </w:pPr>
            <w:r w:rsidRPr="00724511">
              <w:rPr>
                <w:rFonts w:ascii="Cambria" w:hAnsi="Cambria"/>
                <w:sz w:val="24"/>
                <w:szCs w:val="24"/>
              </w:rPr>
              <w:t>Welcome &amp; Introductions (5 min) 1:</w:t>
            </w:r>
            <w:r>
              <w:rPr>
                <w:rFonts w:ascii="Cambria" w:hAnsi="Cambria"/>
                <w:sz w:val="24"/>
                <w:szCs w:val="24"/>
              </w:rPr>
              <w:t>30 – 1:3</w:t>
            </w:r>
            <w:r w:rsidRPr="00724511">
              <w:rPr>
                <w:rFonts w:ascii="Cambria" w:hAnsi="Cambria"/>
                <w:sz w:val="24"/>
                <w:szCs w:val="24"/>
              </w:rPr>
              <w:t>5</w:t>
            </w:r>
          </w:p>
        </w:tc>
        <w:tc>
          <w:tcPr>
            <w:tcW w:w="3487" w:type="dxa"/>
          </w:tcPr>
          <w:p w:rsidR="008049D2" w:rsidRPr="00724511" w:rsidRDefault="008049D2" w:rsidP="00E6249B">
            <w:pPr>
              <w:rPr>
                <w:rFonts w:ascii="Cambria" w:hAnsi="Cambria"/>
                <w:sz w:val="24"/>
                <w:szCs w:val="24"/>
              </w:rPr>
            </w:pPr>
            <w:r w:rsidRPr="00724511">
              <w:rPr>
                <w:rFonts w:ascii="Cambria" w:hAnsi="Cambria"/>
                <w:sz w:val="24"/>
                <w:szCs w:val="24"/>
              </w:rPr>
              <w:t>Attendance</w:t>
            </w:r>
          </w:p>
        </w:tc>
        <w:tc>
          <w:tcPr>
            <w:tcW w:w="5940" w:type="dxa"/>
          </w:tcPr>
          <w:p w:rsidR="008049D2" w:rsidRPr="005A0B5F" w:rsidRDefault="002323E9" w:rsidP="002323E9">
            <w:pPr>
              <w:rPr>
                <w:rFonts w:asciiTheme="majorHAnsi" w:hAnsiTheme="majorHAnsi"/>
                <w:sz w:val="24"/>
                <w:szCs w:val="24"/>
              </w:rPr>
            </w:pPr>
            <w:r w:rsidRPr="005A0B5F">
              <w:rPr>
                <w:rFonts w:asciiTheme="majorHAnsi" w:hAnsiTheme="majorHAnsi"/>
                <w:sz w:val="24"/>
                <w:szCs w:val="24"/>
              </w:rPr>
              <w:t>Tanya Phillips/Jackson, Jocelyn Warren/Lane, Charlie Fautin/Benton,</w:t>
            </w:r>
            <w:r>
              <w:rPr>
                <w:rFonts w:asciiTheme="majorHAnsi" w:hAnsiTheme="majorHAnsi"/>
                <w:sz w:val="24"/>
                <w:szCs w:val="24"/>
              </w:rPr>
              <w:t xml:space="preserve"> Tatiana Dierwechter,</w:t>
            </w:r>
            <w:r w:rsidRPr="005A0B5F">
              <w:rPr>
                <w:rFonts w:asciiTheme="majorHAnsi" w:hAnsiTheme="majorHAnsi"/>
                <w:sz w:val="24"/>
                <w:szCs w:val="24"/>
              </w:rPr>
              <w:t xml:space="preserve"> Julie Albers/Clackamas, </w:t>
            </w:r>
            <w:r>
              <w:rPr>
                <w:rFonts w:asciiTheme="majorHAnsi" w:hAnsiTheme="majorHAnsi"/>
                <w:sz w:val="24"/>
                <w:szCs w:val="24"/>
              </w:rPr>
              <w:t xml:space="preserve">Sherrie Ford/Columbia, </w:t>
            </w:r>
            <w:r w:rsidRPr="005A0B5F">
              <w:rPr>
                <w:rFonts w:asciiTheme="majorHAnsi" w:hAnsiTheme="majorHAnsi"/>
                <w:sz w:val="24"/>
                <w:szCs w:val="24"/>
              </w:rPr>
              <w:t xml:space="preserve">Kris Williams/Crook, Penny Pritchard/Deschutes, C.A. </w:t>
            </w:r>
            <w:r>
              <w:rPr>
                <w:rFonts w:asciiTheme="majorHAnsi" w:hAnsiTheme="majorHAnsi"/>
                <w:sz w:val="24"/>
                <w:szCs w:val="24"/>
              </w:rPr>
              <w:t>Baskerville/Lane</w:t>
            </w:r>
            <w:r w:rsidRPr="005A0B5F">
              <w:rPr>
                <w:rFonts w:asciiTheme="majorHAnsi" w:hAnsiTheme="majorHAnsi"/>
                <w:sz w:val="24"/>
                <w:szCs w:val="24"/>
              </w:rPr>
              <w:t xml:space="preserve">, Kari McFarlan/Multnomah, </w:t>
            </w:r>
            <w:r>
              <w:rPr>
                <w:rFonts w:asciiTheme="majorHAnsi" w:hAnsiTheme="majorHAnsi"/>
                <w:sz w:val="24"/>
                <w:szCs w:val="24"/>
              </w:rPr>
              <w:t>Adelle Adams/Multnomah, Amanda Garcia-Snell/Washington</w:t>
            </w:r>
            <w:r w:rsidRPr="005A0B5F">
              <w:rPr>
                <w:rFonts w:asciiTheme="majorHAnsi" w:hAnsiTheme="majorHAnsi"/>
                <w:sz w:val="24"/>
                <w:szCs w:val="24"/>
              </w:rPr>
              <w:t xml:space="preserve">, Ronit Zusman/State Public Health Director’s Office, </w:t>
            </w:r>
            <w:r>
              <w:rPr>
                <w:rFonts w:asciiTheme="majorHAnsi" w:hAnsiTheme="majorHAnsi"/>
                <w:sz w:val="24"/>
                <w:szCs w:val="24"/>
              </w:rPr>
              <w:t xml:space="preserve">Julie Sifuentes/EPH, Emily York/EPH, Karen Girard/HPCDP, </w:t>
            </w:r>
            <w:r w:rsidRPr="005A0B5F">
              <w:rPr>
                <w:rFonts w:asciiTheme="majorHAnsi" w:hAnsiTheme="majorHAnsi"/>
                <w:sz w:val="24"/>
                <w:szCs w:val="24"/>
              </w:rPr>
              <w:t xml:space="preserve">Luci Longoria/HPCDP, Andrew Epstein/HPCDP, </w:t>
            </w:r>
            <w:r>
              <w:rPr>
                <w:rFonts w:asciiTheme="majorHAnsi" w:hAnsiTheme="majorHAnsi"/>
                <w:sz w:val="24"/>
                <w:szCs w:val="24"/>
              </w:rPr>
              <w:t>Kim La Croix/HPCDP</w:t>
            </w:r>
            <w:r w:rsidRPr="005A0B5F">
              <w:rPr>
                <w:rFonts w:asciiTheme="majorHAnsi" w:hAnsiTheme="majorHAnsi"/>
                <w:sz w:val="24"/>
                <w:szCs w:val="24"/>
              </w:rPr>
              <w:t xml:space="preserve">, </w:t>
            </w:r>
            <w:r>
              <w:rPr>
                <w:rFonts w:asciiTheme="majorHAnsi" w:hAnsiTheme="majorHAnsi"/>
                <w:sz w:val="24"/>
                <w:szCs w:val="24"/>
              </w:rPr>
              <w:t>Kati Moseley/HPCDP, Megan Gerdes/HPCDP, Amanda Cue/HPCDP, Steven White/HPCDP, Sarah Barnard/HPCDP</w:t>
            </w:r>
          </w:p>
        </w:tc>
        <w:tc>
          <w:tcPr>
            <w:tcW w:w="2160" w:type="dxa"/>
          </w:tcPr>
          <w:p w:rsidR="008049D2" w:rsidRDefault="008049D2" w:rsidP="003E0C0E">
            <w:pPr>
              <w:rPr>
                <w:rFonts w:ascii="Cambria" w:hAnsi="Cambria"/>
                <w:sz w:val="24"/>
                <w:szCs w:val="24"/>
              </w:rPr>
            </w:pPr>
            <w:r w:rsidRPr="00724511">
              <w:rPr>
                <w:rFonts w:ascii="Cambria" w:hAnsi="Cambria"/>
                <w:sz w:val="24"/>
                <w:szCs w:val="24"/>
              </w:rPr>
              <w:t>Tanya Phillips</w:t>
            </w:r>
          </w:p>
          <w:p w:rsidR="008049D2" w:rsidRPr="00724511" w:rsidRDefault="008049D2" w:rsidP="003E0C0E">
            <w:pPr>
              <w:rPr>
                <w:rFonts w:ascii="Cambria" w:hAnsi="Cambria"/>
                <w:sz w:val="24"/>
                <w:szCs w:val="24"/>
              </w:rPr>
            </w:pPr>
            <w:r>
              <w:rPr>
                <w:rFonts w:ascii="Cambria" w:hAnsi="Cambria"/>
                <w:sz w:val="24"/>
                <w:szCs w:val="24"/>
              </w:rPr>
              <w:t>Jocelyn Warren</w:t>
            </w:r>
          </w:p>
        </w:tc>
      </w:tr>
      <w:tr w:rsidR="008049D2" w:rsidRPr="00724511" w:rsidTr="00456502">
        <w:trPr>
          <w:trHeight w:val="863"/>
        </w:trPr>
        <w:tc>
          <w:tcPr>
            <w:tcW w:w="2808" w:type="dxa"/>
          </w:tcPr>
          <w:p w:rsidR="008049D2" w:rsidRPr="00724511" w:rsidRDefault="008049D2" w:rsidP="00783ABB">
            <w:pPr>
              <w:rPr>
                <w:rFonts w:ascii="Cambria" w:hAnsi="Cambria"/>
                <w:sz w:val="24"/>
                <w:szCs w:val="24"/>
              </w:rPr>
            </w:pPr>
            <w:r w:rsidRPr="00724511">
              <w:rPr>
                <w:rFonts w:ascii="Cambria" w:hAnsi="Cambria"/>
                <w:sz w:val="24"/>
                <w:szCs w:val="24"/>
              </w:rPr>
              <w:t xml:space="preserve">Review of Prior Month’s Minutes (5 min) </w:t>
            </w:r>
          </w:p>
          <w:p w:rsidR="008049D2" w:rsidRPr="00724511" w:rsidRDefault="008049D2" w:rsidP="00783ABB">
            <w:pPr>
              <w:rPr>
                <w:rFonts w:ascii="Cambria" w:hAnsi="Cambria"/>
                <w:sz w:val="24"/>
                <w:szCs w:val="24"/>
              </w:rPr>
            </w:pPr>
            <w:r w:rsidRPr="00724511">
              <w:rPr>
                <w:rFonts w:ascii="Cambria" w:hAnsi="Cambria"/>
                <w:sz w:val="24"/>
                <w:szCs w:val="24"/>
              </w:rPr>
              <w:t>1:</w:t>
            </w:r>
            <w:r>
              <w:rPr>
                <w:rFonts w:ascii="Cambria" w:hAnsi="Cambria"/>
                <w:sz w:val="24"/>
                <w:szCs w:val="24"/>
              </w:rPr>
              <w:t>3</w:t>
            </w:r>
            <w:r w:rsidRPr="00724511">
              <w:rPr>
                <w:rFonts w:ascii="Cambria" w:hAnsi="Cambria"/>
                <w:sz w:val="24"/>
                <w:szCs w:val="24"/>
              </w:rPr>
              <w:t>5 – 1:</w:t>
            </w:r>
            <w:r>
              <w:rPr>
                <w:rFonts w:ascii="Cambria" w:hAnsi="Cambria"/>
                <w:sz w:val="24"/>
                <w:szCs w:val="24"/>
              </w:rPr>
              <w:t>40</w:t>
            </w:r>
          </w:p>
        </w:tc>
        <w:tc>
          <w:tcPr>
            <w:tcW w:w="3487" w:type="dxa"/>
          </w:tcPr>
          <w:p w:rsidR="008049D2" w:rsidRPr="00724511" w:rsidRDefault="008049D2" w:rsidP="005C6C0E">
            <w:pPr>
              <w:rPr>
                <w:rFonts w:ascii="Cambria" w:hAnsi="Cambria"/>
                <w:sz w:val="24"/>
                <w:szCs w:val="24"/>
              </w:rPr>
            </w:pPr>
            <w:r w:rsidRPr="000313EC">
              <w:rPr>
                <w:rFonts w:ascii="Cambria" w:hAnsi="Cambria"/>
                <w:sz w:val="24"/>
                <w:szCs w:val="24"/>
              </w:rPr>
              <w:t>The Committee will have an opportunity to review minutes from the past meeting, make changes and/or adopt the minutes.</w:t>
            </w:r>
          </w:p>
        </w:tc>
        <w:tc>
          <w:tcPr>
            <w:tcW w:w="5940" w:type="dxa"/>
          </w:tcPr>
          <w:p w:rsidR="005205C1" w:rsidRDefault="000313EC" w:rsidP="00627A73">
            <w:pPr>
              <w:rPr>
                <w:rFonts w:ascii="Cambria" w:hAnsi="Cambria"/>
                <w:sz w:val="24"/>
                <w:szCs w:val="24"/>
              </w:rPr>
            </w:pPr>
            <w:r>
              <w:rPr>
                <w:rFonts w:ascii="Cambria" w:hAnsi="Cambria"/>
                <w:sz w:val="24"/>
                <w:szCs w:val="24"/>
              </w:rPr>
              <w:t>Jocelyn commented that the CLHO Healthy Communities</w:t>
            </w:r>
            <w:r w:rsidR="00E85490">
              <w:rPr>
                <w:rFonts w:ascii="Cambria" w:hAnsi="Cambria"/>
                <w:sz w:val="24"/>
                <w:szCs w:val="24"/>
              </w:rPr>
              <w:t xml:space="preserve"> </w:t>
            </w:r>
            <w:r>
              <w:rPr>
                <w:rFonts w:ascii="Cambria" w:hAnsi="Cambria"/>
                <w:sz w:val="24"/>
                <w:szCs w:val="24"/>
              </w:rPr>
              <w:t xml:space="preserve">committee </w:t>
            </w:r>
            <w:r w:rsidR="00E85490">
              <w:rPr>
                <w:rFonts w:ascii="Cambria" w:hAnsi="Cambria"/>
                <w:sz w:val="24"/>
                <w:szCs w:val="24"/>
              </w:rPr>
              <w:t xml:space="preserve">was not involved in selection of sites for </w:t>
            </w:r>
            <w:r>
              <w:rPr>
                <w:rFonts w:ascii="Cambria" w:hAnsi="Cambria"/>
                <w:sz w:val="24"/>
                <w:szCs w:val="24"/>
              </w:rPr>
              <w:t>the substance abuse prevention listening sessions</w:t>
            </w:r>
            <w:r w:rsidR="00E86AE6">
              <w:rPr>
                <w:rFonts w:ascii="Cambria" w:hAnsi="Cambria"/>
                <w:sz w:val="24"/>
                <w:szCs w:val="24"/>
              </w:rPr>
              <w:t xml:space="preserve">. </w:t>
            </w:r>
          </w:p>
          <w:p w:rsidR="00025206" w:rsidRDefault="00025206" w:rsidP="00627A73">
            <w:pPr>
              <w:rPr>
                <w:rFonts w:ascii="Cambria" w:hAnsi="Cambria"/>
                <w:sz w:val="24"/>
                <w:szCs w:val="24"/>
              </w:rPr>
            </w:pPr>
          </w:p>
          <w:p w:rsidR="00025206" w:rsidRDefault="00025206" w:rsidP="00627A73">
            <w:pPr>
              <w:rPr>
                <w:rFonts w:ascii="Cambria" w:hAnsi="Cambria"/>
                <w:sz w:val="24"/>
                <w:szCs w:val="24"/>
              </w:rPr>
            </w:pPr>
            <w:r>
              <w:rPr>
                <w:rFonts w:ascii="Cambria" w:hAnsi="Cambria"/>
                <w:sz w:val="24"/>
                <w:szCs w:val="24"/>
              </w:rPr>
              <w:t>No motion was made</w:t>
            </w:r>
            <w:r w:rsidR="000313EC">
              <w:rPr>
                <w:rFonts w:ascii="Cambria" w:hAnsi="Cambria"/>
                <w:sz w:val="24"/>
                <w:szCs w:val="24"/>
              </w:rPr>
              <w:t xml:space="preserve"> to approve the </w:t>
            </w:r>
            <w:r>
              <w:rPr>
                <w:rFonts w:ascii="Cambria" w:hAnsi="Cambria"/>
                <w:sz w:val="24"/>
                <w:szCs w:val="24"/>
              </w:rPr>
              <w:t xml:space="preserve">minutes. </w:t>
            </w:r>
          </w:p>
          <w:p w:rsidR="006D159C" w:rsidRPr="00724511" w:rsidRDefault="006D159C" w:rsidP="00627A73">
            <w:pPr>
              <w:rPr>
                <w:rFonts w:ascii="Cambria" w:hAnsi="Cambria"/>
                <w:sz w:val="24"/>
                <w:szCs w:val="24"/>
              </w:rPr>
            </w:pPr>
          </w:p>
        </w:tc>
        <w:tc>
          <w:tcPr>
            <w:tcW w:w="2160" w:type="dxa"/>
          </w:tcPr>
          <w:p w:rsidR="008049D2" w:rsidRDefault="008049D2" w:rsidP="00354A29">
            <w:pPr>
              <w:rPr>
                <w:rFonts w:ascii="Cambria" w:hAnsi="Cambria"/>
                <w:sz w:val="24"/>
                <w:szCs w:val="24"/>
              </w:rPr>
            </w:pPr>
            <w:r w:rsidRPr="00724511">
              <w:rPr>
                <w:rFonts w:ascii="Cambria" w:hAnsi="Cambria"/>
                <w:sz w:val="24"/>
                <w:szCs w:val="24"/>
              </w:rPr>
              <w:t>Tanya Phillips</w:t>
            </w:r>
          </w:p>
          <w:p w:rsidR="008049D2" w:rsidRPr="00724511" w:rsidRDefault="008049D2" w:rsidP="00354A29">
            <w:pPr>
              <w:rPr>
                <w:rFonts w:ascii="Cambria" w:hAnsi="Cambria"/>
                <w:sz w:val="24"/>
                <w:szCs w:val="24"/>
              </w:rPr>
            </w:pPr>
            <w:r>
              <w:rPr>
                <w:rFonts w:ascii="Cambria" w:hAnsi="Cambria"/>
                <w:sz w:val="24"/>
                <w:szCs w:val="24"/>
              </w:rPr>
              <w:t>Jocelyn Warren</w:t>
            </w:r>
          </w:p>
        </w:tc>
      </w:tr>
      <w:tr w:rsidR="00BC1426" w:rsidRPr="00724511" w:rsidTr="00456502">
        <w:trPr>
          <w:trHeight w:val="863"/>
        </w:trPr>
        <w:tc>
          <w:tcPr>
            <w:tcW w:w="2808" w:type="dxa"/>
          </w:tcPr>
          <w:p w:rsidR="00BC1426" w:rsidRDefault="00BC1426" w:rsidP="00521241">
            <w:pPr>
              <w:rPr>
                <w:rFonts w:ascii="Cambria" w:hAnsi="Cambria"/>
                <w:sz w:val="24"/>
                <w:szCs w:val="24"/>
              </w:rPr>
            </w:pPr>
            <w:r>
              <w:rPr>
                <w:rFonts w:ascii="Cambria" w:hAnsi="Cambria"/>
                <w:sz w:val="24"/>
                <w:szCs w:val="24"/>
              </w:rPr>
              <w:t xml:space="preserve">RFP for Communication and Social Media Services </w:t>
            </w:r>
          </w:p>
          <w:p w:rsidR="00BC1426" w:rsidRDefault="00BC1426" w:rsidP="00521241">
            <w:pPr>
              <w:rPr>
                <w:rFonts w:ascii="Cambria" w:hAnsi="Cambria"/>
                <w:sz w:val="24"/>
                <w:szCs w:val="24"/>
              </w:rPr>
            </w:pPr>
            <w:r>
              <w:rPr>
                <w:rFonts w:ascii="Cambria" w:hAnsi="Cambria"/>
                <w:sz w:val="24"/>
                <w:szCs w:val="24"/>
              </w:rPr>
              <w:t>(5 min)</w:t>
            </w:r>
          </w:p>
          <w:p w:rsidR="00BC1426" w:rsidRPr="00724511" w:rsidRDefault="00BC1426" w:rsidP="00521241">
            <w:pPr>
              <w:rPr>
                <w:rFonts w:ascii="Cambria" w:hAnsi="Cambria"/>
                <w:sz w:val="24"/>
                <w:szCs w:val="24"/>
              </w:rPr>
            </w:pPr>
            <w:r>
              <w:rPr>
                <w:rFonts w:ascii="Cambria" w:hAnsi="Cambria"/>
                <w:sz w:val="24"/>
                <w:szCs w:val="24"/>
              </w:rPr>
              <w:t>1:40-1:45</w:t>
            </w:r>
          </w:p>
        </w:tc>
        <w:tc>
          <w:tcPr>
            <w:tcW w:w="3487" w:type="dxa"/>
          </w:tcPr>
          <w:p w:rsidR="00BC1426" w:rsidRPr="00C863D1" w:rsidRDefault="00BC1426" w:rsidP="00521241">
            <w:pPr>
              <w:rPr>
                <w:color w:val="1F497D"/>
                <w:sz w:val="28"/>
                <w:szCs w:val="28"/>
              </w:rPr>
            </w:pPr>
            <w:r w:rsidRPr="00D42B4A">
              <w:rPr>
                <w:rFonts w:ascii="Cambria" w:hAnsi="Cambria"/>
                <w:b/>
                <w:sz w:val="24"/>
                <w:szCs w:val="24"/>
              </w:rPr>
              <w:t>Background</w:t>
            </w:r>
            <w:r>
              <w:rPr>
                <w:rFonts w:ascii="Cambria" w:hAnsi="Cambria"/>
                <w:b/>
                <w:sz w:val="24"/>
                <w:szCs w:val="24"/>
              </w:rPr>
              <w:t xml:space="preserve">: </w:t>
            </w:r>
            <w:r>
              <w:rPr>
                <w:rFonts w:ascii="Cambria" w:hAnsi="Cambria"/>
                <w:sz w:val="24"/>
                <w:szCs w:val="24"/>
              </w:rPr>
              <w:t xml:space="preserve">HPCDP is preparing to release a new RFP for communication and social media services, and would like to invite CLHO HC committee </w:t>
            </w:r>
            <w:r>
              <w:rPr>
                <w:rFonts w:ascii="Cambria" w:hAnsi="Cambria"/>
                <w:sz w:val="24"/>
                <w:szCs w:val="24"/>
              </w:rPr>
              <w:lastRenderedPageBreak/>
              <w:t xml:space="preserve">members to participate on the review panel. </w:t>
            </w:r>
          </w:p>
          <w:p w:rsidR="00BC1426" w:rsidRDefault="00BC1426" w:rsidP="00521241">
            <w:pPr>
              <w:rPr>
                <w:rFonts w:ascii="Cambria" w:hAnsi="Cambria"/>
                <w:sz w:val="24"/>
                <w:szCs w:val="24"/>
              </w:rPr>
            </w:pPr>
          </w:p>
          <w:p w:rsidR="00BC1426" w:rsidRPr="00724511" w:rsidRDefault="00BC1426" w:rsidP="00521241">
            <w:pPr>
              <w:rPr>
                <w:rFonts w:ascii="Cambria" w:hAnsi="Cambria"/>
                <w:sz w:val="24"/>
                <w:szCs w:val="24"/>
              </w:rPr>
            </w:pPr>
            <w:r w:rsidRPr="00D42B4A">
              <w:rPr>
                <w:rFonts w:ascii="Cambria" w:hAnsi="Cambria"/>
                <w:b/>
                <w:sz w:val="24"/>
                <w:szCs w:val="24"/>
              </w:rPr>
              <w:t>Objective:</w:t>
            </w:r>
            <w:r>
              <w:rPr>
                <w:rFonts w:ascii="Cambria" w:hAnsi="Cambria"/>
                <w:sz w:val="24"/>
                <w:szCs w:val="24"/>
              </w:rPr>
              <w:t xml:space="preserve"> Identify potential review panel participants. </w:t>
            </w:r>
          </w:p>
        </w:tc>
        <w:tc>
          <w:tcPr>
            <w:tcW w:w="5940" w:type="dxa"/>
          </w:tcPr>
          <w:p w:rsidR="00BC1426" w:rsidRPr="00724511" w:rsidRDefault="000313EC" w:rsidP="000313EC">
            <w:pPr>
              <w:rPr>
                <w:rFonts w:ascii="Cambria" w:hAnsi="Cambria"/>
                <w:sz w:val="24"/>
                <w:szCs w:val="24"/>
              </w:rPr>
            </w:pPr>
            <w:r>
              <w:rPr>
                <w:rFonts w:ascii="Cambria" w:hAnsi="Cambria"/>
                <w:sz w:val="24"/>
                <w:szCs w:val="24"/>
              </w:rPr>
              <w:lastRenderedPageBreak/>
              <w:t xml:space="preserve">An </w:t>
            </w:r>
            <w:r w:rsidR="006D159C">
              <w:rPr>
                <w:rFonts w:ascii="Cambria" w:hAnsi="Cambria"/>
                <w:sz w:val="24"/>
                <w:szCs w:val="24"/>
              </w:rPr>
              <w:t xml:space="preserve">RFP </w:t>
            </w:r>
            <w:r>
              <w:rPr>
                <w:rFonts w:ascii="Cambria" w:hAnsi="Cambria"/>
                <w:sz w:val="24"/>
                <w:szCs w:val="24"/>
              </w:rPr>
              <w:t xml:space="preserve">for a new communication and social media services RFP </w:t>
            </w:r>
            <w:r w:rsidR="006D159C">
              <w:rPr>
                <w:rFonts w:ascii="Cambria" w:hAnsi="Cambria"/>
                <w:sz w:val="24"/>
                <w:szCs w:val="24"/>
              </w:rPr>
              <w:t xml:space="preserve">has been posted on </w:t>
            </w:r>
            <w:r>
              <w:rPr>
                <w:rFonts w:ascii="Cambria" w:hAnsi="Cambria"/>
                <w:sz w:val="24"/>
                <w:szCs w:val="24"/>
              </w:rPr>
              <w:t>the Oregon Procurement Information Network (ORPIN). HPCDP w</w:t>
            </w:r>
            <w:r w:rsidR="006D159C">
              <w:rPr>
                <w:rFonts w:ascii="Cambria" w:hAnsi="Cambria"/>
                <w:sz w:val="24"/>
                <w:szCs w:val="24"/>
              </w:rPr>
              <w:t xml:space="preserve">ould like to invite two people from the </w:t>
            </w:r>
            <w:r>
              <w:rPr>
                <w:rFonts w:ascii="Cambria" w:hAnsi="Cambria"/>
                <w:sz w:val="24"/>
                <w:szCs w:val="24"/>
              </w:rPr>
              <w:t xml:space="preserve">CLHO Healthy Communities </w:t>
            </w:r>
            <w:r w:rsidR="006D159C">
              <w:rPr>
                <w:rFonts w:ascii="Cambria" w:hAnsi="Cambria"/>
                <w:sz w:val="24"/>
                <w:szCs w:val="24"/>
              </w:rPr>
              <w:t xml:space="preserve">committee to be on the review </w:t>
            </w:r>
            <w:r w:rsidR="006D159C">
              <w:rPr>
                <w:rFonts w:ascii="Cambria" w:hAnsi="Cambria"/>
                <w:sz w:val="24"/>
                <w:szCs w:val="24"/>
              </w:rPr>
              <w:lastRenderedPageBreak/>
              <w:t>committee</w:t>
            </w:r>
            <w:r>
              <w:rPr>
                <w:rFonts w:ascii="Cambria" w:hAnsi="Cambria"/>
                <w:sz w:val="24"/>
                <w:szCs w:val="24"/>
              </w:rPr>
              <w:t>.</w:t>
            </w:r>
            <w:r w:rsidR="006D159C">
              <w:rPr>
                <w:rFonts w:ascii="Cambria" w:hAnsi="Cambria"/>
                <w:sz w:val="24"/>
                <w:szCs w:val="24"/>
              </w:rPr>
              <w:t xml:space="preserve"> </w:t>
            </w:r>
            <w:r>
              <w:rPr>
                <w:rFonts w:ascii="Cambria" w:hAnsi="Cambria"/>
                <w:sz w:val="24"/>
                <w:szCs w:val="24"/>
              </w:rPr>
              <w:t xml:space="preserve">A </w:t>
            </w:r>
            <w:r w:rsidR="006D159C">
              <w:rPr>
                <w:rFonts w:ascii="Cambria" w:hAnsi="Cambria"/>
                <w:sz w:val="24"/>
                <w:szCs w:val="24"/>
              </w:rPr>
              <w:t xml:space="preserve">reviewers meeting </w:t>
            </w:r>
            <w:r>
              <w:rPr>
                <w:rFonts w:ascii="Cambria" w:hAnsi="Cambria"/>
                <w:sz w:val="24"/>
                <w:szCs w:val="24"/>
              </w:rPr>
              <w:t xml:space="preserve">will be held </w:t>
            </w:r>
            <w:r w:rsidR="006D159C">
              <w:rPr>
                <w:rFonts w:ascii="Cambria" w:hAnsi="Cambria"/>
                <w:sz w:val="24"/>
                <w:szCs w:val="24"/>
              </w:rPr>
              <w:t>in Portland</w:t>
            </w:r>
            <w:r>
              <w:rPr>
                <w:rFonts w:ascii="Cambria" w:hAnsi="Cambria"/>
                <w:sz w:val="24"/>
                <w:szCs w:val="24"/>
              </w:rPr>
              <w:t xml:space="preserve"> on March 13, 14, or 15, with an option to attend by phone. Let</w:t>
            </w:r>
            <w:r w:rsidR="006D159C">
              <w:rPr>
                <w:rFonts w:ascii="Cambria" w:hAnsi="Cambria"/>
                <w:sz w:val="24"/>
                <w:szCs w:val="24"/>
              </w:rPr>
              <w:t xml:space="preserve"> Kati know if interested</w:t>
            </w:r>
            <w:r>
              <w:rPr>
                <w:rFonts w:ascii="Cambria" w:hAnsi="Cambria"/>
                <w:sz w:val="24"/>
                <w:szCs w:val="24"/>
              </w:rPr>
              <w:t xml:space="preserve"> in participating</w:t>
            </w:r>
            <w:r w:rsidR="006D159C">
              <w:rPr>
                <w:rFonts w:ascii="Cambria" w:hAnsi="Cambria"/>
                <w:sz w:val="24"/>
                <w:szCs w:val="24"/>
              </w:rPr>
              <w:t xml:space="preserve">. </w:t>
            </w:r>
          </w:p>
        </w:tc>
        <w:tc>
          <w:tcPr>
            <w:tcW w:w="2160" w:type="dxa"/>
          </w:tcPr>
          <w:p w:rsidR="00BC1426" w:rsidRPr="00724511" w:rsidRDefault="00BC1426" w:rsidP="00521241">
            <w:pPr>
              <w:rPr>
                <w:rFonts w:ascii="Cambria" w:hAnsi="Cambria"/>
                <w:sz w:val="24"/>
                <w:szCs w:val="24"/>
              </w:rPr>
            </w:pPr>
            <w:r>
              <w:rPr>
                <w:rFonts w:ascii="Cambria" w:hAnsi="Cambria"/>
                <w:sz w:val="24"/>
                <w:szCs w:val="24"/>
              </w:rPr>
              <w:lastRenderedPageBreak/>
              <w:t>Kati Moseley</w:t>
            </w:r>
          </w:p>
        </w:tc>
      </w:tr>
      <w:tr w:rsidR="008049D2" w:rsidRPr="00724511" w:rsidTr="00456502">
        <w:trPr>
          <w:trHeight w:val="692"/>
        </w:trPr>
        <w:tc>
          <w:tcPr>
            <w:tcW w:w="2808" w:type="dxa"/>
          </w:tcPr>
          <w:p w:rsidR="00627A73" w:rsidRDefault="008049D2" w:rsidP="00627A73">
            <w:pPr>
              <w:rPr>
                <w:rFonts w:ascii="Cambria" w:hAnsi="Cambria"/>
                <w:sz w:val="24"/>
                <w:szCs w:val="24"/>
              </w:rPr>
            </w:pPr>
            <w:r>
              <w:rPr>
                <w:rFonts w:ascii="Cambria" w:hAnsi="Cambria"/>
                <w:sz w:val="24"/>
                <w:szCs w:val="24"/>
              </w:rPr>
              <w:t>Public Health Modernization</w:t>
            </w:r>
            <w:r w:rsidR="00F8317A">
              <w:rPr>
                <w:rFonts w:ascii="Cambria" w:hAnsi="Cambria"/>
                <w:sz w:val="24"/>
                <w:szCs w:val="24"/>
              </w:rPr>
              <w:t xml:space="preserve"> Regional Meetings </w:t>
            </w:r>
            <w:r w:rsidR="00F31CCD" w:rsidRPr="001246F0">
              <w:rPr>
                <w:rFonts w:ascii="Cambria" w:hAnsi="Cambria"/>
                <w:sz w:val="24"/>
                <w:szCs w:val="24"/>
              </w:rPr>
              <w:t>(</w:t>
            </w:r>
            <w:r w:rsidR="001246F0">
              <w:rPr>
                <w:rFonts w:ascii="Cambria" w:hAnsi="Cambria"/>
                <w:sz w:val="24"/>
                <w:szCs w:val="24"/>
              </w:rPr>
              <w:t>10</w:t>
            </w:r>
            <w:r w:rsidR="001246F0" w:rsidRPr="001246F0">
              <w:rPr>
                <w:rFonts w:ascii="Cambria" w:hAnsi="Cambria"/>
                <w:sz w:val="24"/>
                <w:szCs w:val="24"/>
              </w:rPr>
              <w:t xml:space="preserve"> min</w:t>
            </w:r>
            <w:r w:rsidR="00F31CCD" w:rsidRPr="001246F0">
              <w:rPr>
                <w:rFonts w:ascii="Cambria" w:hAnsi="Cambria"/>
                <w:sz w:val="24"/>
                <w:szCs w:val="24"/>
              </w:rPr>
              <w:t>)</w:t>
            </w:r>
          </w:p>
          <w:p w:rsidR="001246F0" w:rsidRDefault="00BC1426" w:rsidP="00627A73">
            <w:pPr>
              <w:rPr>
                <w:rFonts w:ascii="Cambria" w:hAnsi="Cambria"/>
                <w:sz w:val="24"/>
                <w:szCs w:val="24"/>
              </w:rPr>
            </w:pPr>
            <w:r>
              <w:rPr>
                <w:rFonts w:ascii="Cambria" w:hAnsi="Cambria"/>
                <w:sz w:val="24"/>
                <w:szCs w:val="24"/>
              </w:rPr>
              <w:t>1:45-1:55</w:t>
            </w:r>
          </w:p>
          <w:p w:rsidR="008049D2" w:rsidRPr="00CF23EE" w:rsidRDefault="008049D2" w:rsidP="00E2239E">
            <w:pPr>
              <w:rPr>
                <w:rFonts w:ascii="Cambria" w:hAnsi="Cambria"/>
                <w:color w:val="003300"/>
                <w:sz w:val="24"/>
                <w:szCs w:val="24"/>
              </w:rPr>
            </w:pPr>
          </w:p>
        </w:tc>
        <w:tc>
          <w:tcPr>
            <w:tcW w:w="3487" w:type="dxa"/>
          </w:tcPr>
          <w:p w:rsidR="001246F0" w:rsidRDefault="008049D2" w:rsidP="001246F0">
            <w:pPr>
              <w:rPr>
                <w:color w:val="1F497D"/>
              </w:rPr>
            </w:pPr>
            <w:r>
              <w:rPr>
                <w:rFonts w:ascii="Cambria" w:hAnsi="Cambria"/>
                <w:b/>
                <w:sz w:val="24"/>
                <w:szCs w:val="24"/>
              </w:rPr>
              <w:t xml:space="preserve">Background: </w:t>
            </w:r>
            <w:r w:rsidR="001246F0" w:rsidRPr="001246F0">
              <w:rPr>
                <w:rFonts w:ascii="Cambria" w:hAnsi="Cambria"/>
                <w:sz w:val="24"/>
                <w:szCs w:val="24"/>
              </w:rPr>
              <w:t>CLHO received grant funds through the Robert Wood Johnson Foundation to advance public health modernization in Oregon. Grant funds are supporting 10 meetings across Oregon to engage local communities, health and education stakeholders, local elected officials and other community partners in strategies to advance a modern public health system.</w:t>
            </w:r>
            <w:r w:rsidR="001246F0">
              <w:rPr>
                <w:color w:val="1F497D"/>
              </w:rPr>
              <w:t xml:space="preserve"> </w:t>
            </w:r>
          </w:p>
          <w:p w:rsidR="008049D2" w:rsidRPr="003A333F" w:rsidRDefault="008049D2" w:rsidP="00BE67BF">
            <w:pPr>
              <w:pStyle w:val="NormalWeb"/>
              <w:spacing w:before="0" w:beforeAutospacing="0" w:after="0" w:afterAutospacing="0"/>
              <w:rPr>
                <w:rFonts w:ascii="Cambria" w:hAnsi="Cambria" w:cs="Times"/>
                <w:color w:val="000000"/>
              </w:rPr>
            </w:pPr>
          </w:p>
          <w:p w:rsidR="00F31CCD" w:rsidRPr="00F31CCD" w:rsidRDefault="008049D2" w:rsidP="00627A73">
            <w:pPr>
              <w:rPr>
                <w:rFonts w:ascii="Cambria" w:hAnsi="Cambria"/>
                <w:sz w:val="24"/>
                <w:szCs w:val="24"/>
              </w:rPr>
            </w:pPr>
            <w:r w:rsidRPr="0066155D">
              <w:rPr>
                <w:rFonts w:ascii="Cambria" w:hAnsi="Cambria"/>
                <w:b/>
                <w:sz w:val="24"/>
                <w:szCs w:val="24"/>
              </w:rPr>
              <w:t>Objective:</w:t>
            </w:r>
            <w:r w:rsidRPr="0066155D">
              <w:rPr>
                <w:rFonts w:ascii="Cambria" w:hAnsi="Cambria"/>
                <w:sz w:val="24"/>
                <w:szCs w:val="24"/>
              </w:rPr>
              <w:t xml:space="preserve"> </w:t>
            </w:r>
            <w:r w:rsidR="00F31CCD">
              <w:rPr>
                <w:rFonts w:ascii="Cambria" w:hAnsi="Cambria"/>
                <w:sz w:val="24"/>
                <w:szCs w:val="24"/>
              </w:rPr>
              <w:t>Share results of the modernization meetings that committee members have attended so far, and</w:t>
            </w:r>
            <w:r w:rsidR="001246F0">
              <w:rPr>
                <w:rFonts w:ascii="Cambria" w:hAnsi="Cambria"/>
                <w:sz w:val="24"/>
                <w:szCs w:val="24"/>
              </w:rPr>
              <w:t xml:space="preserve"> any other updates related to public health</w:t>
            </w:r>
            <w:r w:rsidR="00F31CCD">
              <w:rPr>
                <w:rFonts w:ascii="Cambria" w:hAnsi="Cambria"/>
                <w:sz w:val="24"/>
                <w:szCs w:val="24"/>
              </w:rPr>
              <w:t xml:space="preserve"> modernization. </w:t>
            </w:r>
          </w:p>
        </w:tc>
        <w:tc>
          <w:tcPr>
            <w:tcW w:w="5940" w:type="dxa"/>
          </w:tcPr>
          <w:p w:rsidR="008049D2" w:rsidRDefault="000313EC" w:rsidP="00627A73">
            <w:pPr>
              <w:rPr>
                <w:rFonts w:ascii="Cambria" w:hAnsi="Cambria"/>
                <w:sz w:val="24"/>
                <w:szCs w:val="24"/>
              </w:rPr>
            </w:pPr>
            <w:r>
              <w:rPr>
                <w:rFonts w:ascii="Cambria" w:hAnsi="Cambria"/>
                <w:sz w:val="24"/>
                <w:szCs w:val="24"/>
              </w:rPr>
              <w:t xml:space="preserve">The regional public health modernization meeting for Lane, </w:t>
            </w:r>
            <w:r w:rsidR="006D159C">
              <w:rPr>
                <w:rFonts w:ascii="Cambria" w:hAnsi="Cambria"/>
                <w:sz w:val="24"/>
                <w:szCs w:val="24"/>
              </w:rPr>
              <w:t xml:space="preserve">Lincoln, Benton, </w:t>
            </w:r>
            <w:r>
              <w:rPr>
                <w:rFonts w:ascii="Cambria" w:hAnsi="Cambria"/>
                <w:sz w:val="24"/>
                <w:szCs w:val="24"/>
              </w:rPr>
              <w:t xml:space="preserve">and </w:t>
            </w:r>
            <w:r w:rsidR="006D159C">
              <w:rPr>
                <w:rFonts w:ascii="Cambria" w:hAnsi="Cambria"/>
                <w:sz w:val="24"/>
                <w:szCs w:val="24"/>
              </w:rPr>
              <w:t xml:space="preserve">Linn </w:t>
            </w:r>
            <w:r>
              <w:rPr>
                <w:rFonts w:ascii="Cambria" w:hAnsi="Cambria"/>
                <w:sz w:val="24"/>
                <w:szCs w:val="24"/>
              </w:rPr>
              <w:t xml:space="preserve">counties was </w:t>
            </w:r>
            <w:r w:rsidR="006D159C">
              <w:rPr>
                <w:rFonts w:ascii="Cambria" w:hAnsi="Cambria"/>
                <w:sz w:val="24"/>
                <w:szCs w:val="24"/>
              </w:rPr>
              <w:t>very successful</w:t>
            </w:r>
            <w:r>
              <w:rPr>
                <w:rFonts w:ascii="Cambria" w:hAnsi="Cambria"/>
                <w:sz w:val="24"/>
                <w:szCs w:val="24"/>
              </w:rPr>
              <w:t>, with attendees</w:t>
            </w:r>
            <w:r w:rsidR="00E86AE6">
              <w:rPr>
                <w:rFonts w:ascii="Cambria" w:hAnsi="Cambria"/>
                <w:sz w:val="24"/>
                <w:szCs w:val="24"/>
              </w:rPr>
              <w:t xml:space="preserve"> including a county commissioner</w:t>
            </w:r>
            <w:r>
              <w:rPr>
                <w:rFonts w:ascii="Cambria" w:hAnsi="Cambria"/>
                <w:sz w:val="24"/>
                <w:szCs w:val="24"/>
              </w:rPr>
              <w:t xml:space="preserve"> and representat</w:t>
            </w:r>
            <w:r w:rsidR="00E86AE6">
              <w:rPr>
                <w:rFonts w:ascii="Cambria" w:hAnsi="Cambria"/>
                <w:sz w:val="24"/>
                <w:szCs w:val="24"/>
              </w:rPr>
              <w:t xml:space="preserve">ives from county administrators, </w:t>
            </w:r>
            <w:r>
              <w:rPr>
                <w:rFonts w:ascii="Cambria" w:hAnsi="Cambria"/>
                <w:sz w:val="24"/>
                <w:szCs w:val="24"/>
              </w:rPr>
              <w:t xml:space="preserve">other county departments, </w:t>
            </w:r>
            <w:r w:rsidR="006D159C">
              <w:rPr>
                <w:rFonts w:ascii="Cambria" w:hAnsi="Cambria"/>
                <w:sz w:val="24"/>
                <w:szCs w:val="24"/>
              </w:rPr>
              <w:t>CCO</w:t>
            </w:r>
            <w:r w:rsidR="00E86AE6">
              <w:rPr>
                <w:rFonts w:ascii="Cambria" w:hAnsi="Cambria"/>
                <w:sz w:val="24"/>
                <w:szCs w:val="24"/>
              </w:rPr>
              <w:t>s</w:t>
            </w:r>
            <w:r>
              <w:rPr>
                <w:rFonts w:ascii="Cambria" w:hAnsi="Cambria"/>
                <w:sz w:val="24"/>
                <w:szCs w:val="24"/>
              </w:rPr>
              <w:t xml:space="preserve"> and nonprofits. Attendees received a </w:t>
            </w:r>
            <w:r w:rsidR="006D159C">
              <w:rPr>
                <w:rFonts w:ascii="Cambria" w:hAnsi="Cambria"/>
                <w:sz w:val="24"/>
                <w:szCs w:val="24"/>
              </w:rPr>
              <w:t>good foundation</w:t>
            </w:r>
            <w:r>
              <w:rPr>
                <w:rFonts w:ascii="Cambria" w:hAnsi="Cambria"/>
                <w:sz w:val="24"/>
                <w:szCs w:val="24"/>
              </w:rPr>
              <w:t>al</w:t>
            </w:r>
            <w:r w:rsidR="006D159C">
              <w:rPr>
                <w:rFonts w:ascii="Cambria" w:hAnsi="Cambria"/>
                <w:sz w:val="24"/>
                <w:szCs w:val="24"/>
              </w:rPr>
              <w:t xml:space="preserve"> understanding</w:t>
            </w:r>
            <w:r>
              <w:rPr>
                <w:rFonts w:ascii="Cambria" w:hAnsi="Cambria"/>
                <w:sz w:val="24"/>
                <w:szCs w:val="24"/>
              </w:rPr>
              <w:t xml:space="preserve"> of modernization, and expressed </w:t>
            </w:r>
            <w:r w:rsidR="006D159C">
              <w:rPr>
                <w:rFonts w:ascii="Cambria" w:hAnsi="Cambria"/>
                <w:sz w:val="24"/>
                <w:szCs w:val="24"/>
              </w:rPr>
              <w:t xml:space="preserve">concerns around funding </w:t>
            </w:r>
            <w:r>
              <w:rPr>
                <w:rFonts w:ascii="Cambria" w:hAnsi="Cambria"/>
                <w:sz w:val="24"/>
                <w:szCs w:val="24"/>
              </w:rPr>
              <w:t>and how that</w:t>
            </w:r>
            <w:r w:rsidR="006D159C">
              <w:rPr>
                <w:rFonts w:ascii="Cambria" w:hAnsi="Cambria"/>
                <w:sz w:val="24"/>
                <w:szCs w:val="24"/>
              </w:rPr>
              <w:t xml:space="preserve"> could play out in the long term. </w:t>
            </w:r>
          </w:p>
          <w:p w:rsidR="006D159C" w:rsidRDefault="006D159C" w:rsidP="00627A73">
            <w:pPr>
              <w:rPr>
                <w:rFonts w:ascii="Cambria" w:hAnsi="Cambria"/>
                <w:sz w:val="24"/>
                <w:szCs w:val="24"/>
              </w:rPr>
            </w:pPr>
          </w:p>
          <w:p w:rsidR="006D159C" w:rsidRDefault="006D159C" w:rsidP="00627A73">
            <w:pPr>
              <w:rPr>
                <w:rFonts w:ascii="Cambria" w:hAnsi="Cambria"/>
                <w:sz w:val="24"/>
                <w:szCs w:val="24"/>
              </w:rPr>
            </w:pPr>
            <w:r>
              <w:rPr>
                <w:rFonts w:ascii="Cambria" w:hAnsi="Cambria"/>
                <w:sz w:val="24"/>
                <w:szCs w:val="24"/>
              </w:rPr>
              <w:t>Jackson, Josephine and Klamath had their meeting</w:t>
            </w:r>
            <w:r w:rsidR="000313EC">
              <w:rPr>
                <w:rFonts w:ascii="Cambria" w:hAnsi="Cambria"/>
                <w:sz w:val="24"/>
                <w:szCs w:val="24"/>
              </w:rPr>
              <w:t xml:space="preserve"> with </w:t>
            </w:r>
            <w:r w:rsidR="00DF7887">
              <w:rPr>
                <w:rFonts w:ascii="Cambria" w:hAnsi="Cambria"/>
                <w:sz w:val="24"/>
                <w:szCs w:val="24"/>
              </w:rPr>
              <w:t>people</w:t>
            </w:r>
            <w:r w:rsidR="000313EC">
              <w:rPr>
                <w:rFonts w:ascii="Cambria" w:hAnsi="Cambria"/>
                <w:sz w:val="24"/>
                <w:szCs w:val="24"/>
              </w:rPr>
              <w:t xml:space="preserve"> from </w:t>
            </w:r>
            <w:r>
              <w:rPr>
                <w:rFonts w:ascii="Cambria" w:hAnsi="Cambria"/>
                <w:sz w:val="24"/>
                <w:szCs w:val="24"/>
              </w:rPr>
              <w:t>all three counties</w:t>
            </w:r>
            <w:r w:rsidR="00DF7887">
              <w:rPr>
                <w:rFonts w:ascii="Cambria" w:hAnsi="Cambria"/>
                <w:sz w:val="24"/>
                <w:szCs w:val="24"/>
              </w:rPr>
              <w:t xml:space="preserve"> in attendance</w:t>
            </w:r>
            <w:r>
              <w:rPr>
                <w:rFonts w:ascii="Cambria" w:hAnsi="Cambria"/>
                <w:sz w:val="24"/>
                <w:szCs w:val="24"/>
              </w:rPr>
              <w:t xml:space="preserve">, </w:t>
            </w:r>
            <w:r w:rsidR="000313EC">
              <w:rPr>
                <w:rFonts w:ascii="Cambria" w:hAnsi="Cambria"/>
                <w:sz w:val="24"/>
                <w:szCs w:val="24"/>
              </w:rPr>
              <w:t xml:space="preserve">including a couple of </w:t>
            </w:r>
            <w:r>
              <w:rPr>
                <w:rFonts w:ascii="Cambria" w:hAnsi="Cambria"/>
                <w:sz w:val="24"/>
                <w:szCs w:val="24"/>
              </w:rPr>
              <w:t>commissioners</w:t>
            </w:r>
            <w:r w:rsidR="000313EC">
              <w:rPr>
                <w:rFonts w:ascii="Cambria" w:hAnsi="Cambria"/>
                <w:sz w:val="24"/>
                <w:szCs w:val="24"/>
              </w:rPr>
              <w:t xml:space="preserve"> and </w:t>
            </w:r>
            <w:r w:rsidR="00DF7887">
              <w:rPr>
                <w:rFonts w:ascii="Cambria" w:hAnsi="Cambria"/>
                <w:sz w:val="24"/>
                <w:szCs w:val="24"/>
              </w:rPr>
              <w:t>representatives from the CCO</w:t>
            </w:r>
            <w:r>
              <w:rPr>
                <w:rFonts w:ascii="Cambria" w:hAnsi="Cambria"/>
                <w:sz w:val="24"/>
                <w:szCs w:val="24"/>
              </w:rPr>
              <w:t xml:space="preserve">. </w:t>
            </w:r>
            <w:r w:rsidR="00DF7887">
              <w:rPr>
                <w:rFonts w:ascii="Cambria" w:hAnsi="Cambria"/>
                <w:sz w:val="24"/>
                <w:szCs w:val="24"/>
              </w:rPr>
              <w:t>F</w:t>
            </w:r>
            <w:r>
              <w:rPr>
                <w:rFonts w:ascii="Cambria" w:hAnsi="Cambria"/>
                <w:sz w:val="24"/>
                <w:szCs w:val="24"/>
              </w:rPr>
              <w:t xml:space="preserve">rustrations </w:t>
            </w:r>
            <w:r w:rsidR="00DF7887">
              <w:rPr>
                <w:rFonts w:ascii="Cambria" w:hAnsi="Cambria"/>
                <w:sz w:val="24"/>
                <w:szCs w:val="24"/>
              </w:rPr>
              <w:t xml:space="preserve">were expressed about the challenges of not being able to take action when there’s no funding. </w:t>
            </w:r>
            <w:r>
              <w:rPr>
                <w:rFonts w:ascii="Cambria" w:hAnsi="Cambria"/>
                <w:sz w:val="24"/>
                <w:szCs w:val="24"/>
              </w:rPr>
              <w:t>L</w:t>
            </w:r>
            <w:r w:rsidR="00DF7887">
              <w:rPr>
                <w:rFonts w:ascii="Cambria" w:hAnsi="Cambria"/>
                <w:sz w:val="24"/>
                <w:szCs w:val="24"/>
              </w:rPr>
              <w:t>egislators were invited but</w:t>
            </w:r>
            <w:r>
              <w:rPr>
                <w:rFonts w:ascii="Cambria" w:hAnsi="Cambria"/>
                <w:sz w:val="24"/>
                <w:szCs w:val="24"/>
              </w:rPr>
              <w:t xml:space="preserve"> weren’t able to </w:t>
            </w:r>
            <w:r w:rsidR="00DF7887">
              <w:rPr>
                <w:rFonts w:ascii="Cambria" w:hAnsi="Cambria"/>
                <w:sz w:val="24"/>
                <w:szCs w:val="24"/>
              </w:rPr>
              <w:t xml:space="preserve">attend. </w:t>
            </w:r>
            <w:r>
              <w:rPr>
                <w:rFonts w:ascii="Cambria" w:hAnsi="Cambria"/>
                <w:sz w:val="24"/>
                <w:szCs w:val="24"/>
              </w:rPr>
              <w:t xml:space="preserve"> </w:t>
            </w:r>
          </w:p>
          <w:p w:rsidR="006D159C" w:rsidRDefault="006D159C" w:rsidP="00627A73">
            <w:pPr>
              <w:rPr>
                <w:rFonts w:ascii="Cambria" w:hAnsi="Cambria"/>
                <w:sz w:val="24"/>
                <w:szCs w:val="24"/>
              </w:rPr>
            </w:pPr>
          </w:p>
          <w:p w:rsidR="006D159C" w:rsidRDefault="00DF7887" w:rsidP="00627A73">
            <w:pPr>
              <w:rPr>
                <w:rFonts w:ascii="Cambria" w:hAnsi="Cambria"/>
                <w:sz w:val="24"/>
                <w:szCs w:val="24"/>
              </w:rPr>
            </w:pPr>
            <w:r>
              <w:rPr>
                <w:rFonts w:ascii="Cambria" w:hAnsi="Cambria"/>
                <w:sz w:val="24"/>
                <w:szCs w:val="24"/>
              </w:rPr>
              <w:t xml:space="preserve">The meeting in the Portland metro area will be held next week. </w:t>
            </w:r>
          </w:p>
          <w:p w:rsidR="006D159C" w:rsidRPr="00724511" w:rsidRDefault="006D159C" w:rsidP="00627A73">
            <w:pPr>
              <w:rPr>
                <w:rFonts w:ascii="Cambria" w:hAnsi="Cambria"/>
                <w:sz w:val="24"/>
                <w:szCs w:val="24"/>
              </w:rPr>
            </w:pPr>
          </w:p>
        </w:tc>
        <w:tc>
          <w:tcPr>
            <w:tcW w:w="2160" w:type="dxa"/>
          </w:tcPr>
          <w:p w:rsidR="008049D2" w:rsidRPr="00724511" w:rsidRDefault="001246F0" w:rsidP="00BE67BF">
            <w:pPr>
              <w:rPr>
                <w:rFonts w:ascii="Cambria" w:hAnsi="Cambria"/>
                <w:sz w:val="24"/>
                <w:szCs w:val="24"/>
              </w:rPr>
            </w:pPr>
            <w:r>
              <w:rPr>
                <w:rFonts w:ascii="Cambria" w:hAnsi="Cambria"/>
                <w:sz w:val="24"/>
                <w:szCs w:val="24"/>
              </w:rPr>
              <w:t xml:space="preserve">Jocelyn </w:t>
            </w:r>
            <w:r w:rsidR="007C15C5">
              <w:rPr>
                <w:rFonts w:ascii="Cambria" w:hAnsi="Cambria"/>
                <w:sz w:val="24"/>
                <w:szCs w:val="24"/>
              </w:rPr>
              <w:t>Warren</w:t>
            </w:r>
          </w:p>
        </w:tc>
      </w:tr>
      <w:tr w:rsidR="008049D2" w:rsidRPr="00724511" w:rsidTr="00456502">
        <w:trPr>
          <w:trHeight w:val="539"/>
        </w:trPr>
        <w:tc>
          <w:tcPr>
            <w:tcW w:w="2808" w:type="dxa"/>
          </w:tcPr>
          <w:p w:rsidR="008049D2" w:rsidRDefault="008049D2" w:rsidP="00956528">
            <w:pPr>
              <w:rPr>
                <w:rFonts w:ascii="Cambria" w:hAnsi="Cambria"/>
                <w:sz w:val="24"/>
                <w:szCs w:val="24"/>
              </w:rPr>
            </w:pPr>
            <w:r w:rsidRPr="00DF7887">
              <w:rPr>
                <w:rFonts w:ascii="Cambria" w:hAnsi="Cambria"/>
                <w:sz w:val="24"/>
                <w:szCs w:val="24"/>
              </w:rPr>
              <w:t>Tobacco-related legislation for</w:t>
            </w:r>
            <w:r>
              <w:rPr>
                <w:rFonts w:ascii="Cambria" w:hAnsi="Cambria"/>
                <w:sz w:val="24"/>
                <w:szCs w:val="24"/>
              </w:rPr>
              <w:t xml:space="preserve"> 2017 session (10 min)</w:t>
            </w:r>
          </w:p>
          <w:p w:rsidR="008049D2" w:rsidRPr="00CF23EE" w:rsidRDefault="00BC1426" w:rsidP="00956528">
            <w:pPr>
              <w:rPr>
                <w:rFonts w:ascii="Cambria" w:hAnsi="Cambria"/>
                <w:sz w:val="24"/>
                <w:szCs w:val="24"/>
              </w:rPr>
            </w:pPr>
            <w:r>
              <w:rPr>
                <w:rFonts w:ascii="Cambria" w:hAnsi="Cambria"/>
                <w:sz w:val="24"/>
                <w:szCs w:val="24"/>
              </w:rPr>
              <w:t>1:55-2:05</w:t>
            </w:r>
            <w:r w:rsidR="008049D2">
              <w:rPr>
                <w:rFonts w:ascii="Cambria" w:hAnsi="Cambria"/>
                <w:sz w:val="24"/>
                <w:szCs w:val="24"/>
              </w:rPr>
              <w:t xml:space="preserve"> </w:t>
            </w:r>
          </w:p>
        </w:tc>
        <w:tc>
          <w:tcPr>
            <w:tcW w:w="3487" w:type="dxa"/>
          </w:tcPr>
          <w:p w:rsidR="008049D2" w:rsidRPr="00DA0C6E" w:rsidRDefault="008049D2" w:rsidP="00956528">
            <w:pPr>
              <w:rPr>
                <w:rFonts w:ascii="Cambria" w:hAnsi="Cambria" w:cs="Calibri"/>
                <w:sz w:val="24"/>
                <w:szCs w:val="24"/>
              </w:rPr>
            </w:pPr>
            <w:r w:rsidRPr="00DA0C6E">
              <w:rPr>
                <w:rFonts w:ascii="Cambria" w:hAnsi="Cambria" w:cs="Calibri"/>
                <w:b/>
                <w:bCs/>
                <w:sz w:val="24"/>
                <w:szCs w:val="24"/>
              </w:rPr>
              <w:t xml:space="preserve">Background:  </w:t>
            </w:r>
            <w:r w:rsidRPr="00DA0C6E">
              <w:rPr>
                <w:rFonts w:ascii="Cambria" w:hAnsi="Cambria" w:cs="Calibri"/>
                <w:bCs/>
                <w:sz w:val="24"/>
                <w:szCs w:val="24"/>
              </w:rPr>
              <w:t xml:space="preserve">At the August 2016 CLHO Healthy Community retreat, the committee requested updates on tobacco-related legislation for the 2017 Oregon legislative session. </w:t>
            </w:r>
          </w:p>
          <w:p w:rsidR="008049D2" w:rsidRPr="00DA0C6E" w:rsidRDefault="008049D2" w:rsidP="00956528">
            <w:pPr>
              <w:ind w:left="720" w:hanging="720"/>
              <w:rPr>
                <w:rFonts w:ascii="Cambria" w:hAnsi="Cambria" w:cs="Calibri"/>
                <w:sz w:val="24"/>
                <w:szCs w:val="24"/>
              </w:rPr>
            </w:pPr>
          </w:p>
          <w:p w:rsidR="008049D2" w:rsidRPr="00724511" w:rsidRDefault="008049D2" w:rsidP="00EC56AD">
            <w:pPr>
              <w:rPr>
                <w:rFonts w:ascii="Cambria" w:hAnsi="Cambria"/>
                <w:sz w:val="24"/>
                <w:szCs w:val="24"/>
              </w:rPr>
            </w:pPr>
            <w:r w:rsidRPr="00DA0C6E">
              <w:rPr>
                <w:rFonts w:ascii="Cambria" w:hAnsi="Cambria" w:cs="Calibri"/>
                <w:b/>
                <w:bCs/>
                <w:sz w:val="24"/>
                <w:szCs w:val="24"/>
              </w:rPr>
              <w:t xml:space="preserve">Objective: </w:t>
            </w:r>
            <w:r w:rsidRPr="00DA0C6E">
              <w:rPr>
                <w:rFonts w:ascii="Cambria" w:hAnsi="Cambria" w:cs="Calibri"/>
                <w:bCs/>
                <w:sz w:val="24"/>
                <w:szCs w:val="24"/>
              </w:rPr>
              <w:t>Provide an update on tobacco-related legislation that may be introduced in the 2017 session.</w:t>
            </w:r>
            <w:r>
              <w:rPr>
                <w:rFonts w:ascii="Cambria" w:hAnsi="Cambria" w:cs="Calibri"/>
                <w:bCs/>
                <w:sz w:val="24"/>
                <w:szCs w:val="24"/>
              </w:rPr>
              <w:t xml:space="preserve"> </w:t>
            </w:r>
          </w:p>
        </w:tc>
        <w:tc>
          <w:tcPr>
            <w:tcW w:w="5940" w:type="dxa"/>
          </w:tcPr>
          <w:p w:rsidR="00DF7887" w:rsidRDefault="00B43A34" w:rsidP="00627A73">
            <w:pPr>
              <w:rPr>
                <w:rFonts w:ascii="Cambria" w:hAnsi="Cambria"/>
                <w:sz w:val="24"/>
                <w:szCs w:val="24"/>
              </w:rPr>
            </w:pPr>
            <w:r>
              <w:rPr>
                <w:rFonts w:ascii="Cambria" w:hAnsi="Cambria"/>
                <w:sz w:val="24"/>
                <w:szCs w:val="24"/>
              </w:rPr>
              <w:t>Karen</w:t>
            </w:r>
            <w:r w:rsidR="00E86AE6">
              <w:rPr>
                <w:rFonts w:ascii="Cambria" w:hAnsi="Cambria"/>
                <w:sz w:val="24"/>
                <w:szCs w:val="24"/>
              </w:rPr>
              <w:t xml:space="preserve"> presented an update</w:t>
            </w:r>
            <w:r>
              <w:rPr>
                <w:rFonts w:ascii="Cambria" w:hAnsi="Cambria"/>
                <w:sz w:val="24"/>
                <w:szCs w:val="24"/>
              </w:rPr>
              <w:t xml:space="preserve"> on the 2017 Oregon Legislative Session. </w:t>
            </w:r>
            <w:r w:rsidR="00DF7887">
              <w:rPr>
                <w:rFonts w:ascii="Cambria" w:hAnsi="Cambria"/>
                <w:sz w:val="24"/>
                <w:szCs w:val="24"/>
              </w:rPr>
              <w:t>HPCDP is t</w:t>
            </w:r>
            <w:r w:rsidR="00E86AE6">
              <w:rPr>
                <w:rFonts w:ascii="Cambria" w:hAnsi="Cambria"/>
                <w:sz w:val="24"/>
                <w:szCs w:val="24"/>
              </w:rPr>
              <w:t xml:space="preserve">racking about </w:t>
            </w:r>
            <w:r w:rsidR="006D159C">
              <w:rPr>
                <w:rFonts w:ascii="Cambria" w:hAnsi="Cambria"/>
                <w:sz w:val="24"/>
                <w:szCs w:val="24"/>
              </w:rPr>
              <w:t>40 bills related to tobacco</w:t>
            </w:r>
            <w:r w:rsidR="00DF7887">
              <w:rPr>
                <w:rFonts w:ascii="Cambria" w:hAnsi="Cambria"/>
                <w:sz w:val="24"/>
                <w:szCs w:val="24"/>
              </w:rPr>
              <w:t>, marijuana and other health promotion and chronic disease prevention topics. A s</w:t>
            </w:r>
            <w:r w:rsidR="006D159C">
              <w:rPr>
                <w:rFonts w:ascii="Cambria" w:hAnsi="Cambria"/>
                <w:sz w:val="24"/>
                <w:szCs w:val="24"/>
              </w:rPr>
              <w:t>ummary was sent</w:t>
            </w:r>
            <w:r w:rsidR="00DF7887">
              <w:rPr>
                <w:rFonts w:ascii="Cambria" w:hAnsi="Cambria"/>
                <w:sz w:val="24"/>
                <w:szCs w:val="24"/>
              </w:rPr>
              <w:t xml:space="preserve"> to CLHO Healthy Communities members with the agenda for this meeting. These bills </w:t>
            </w:r>
            <w:r w:rsidR="005A23CC">
              <w:rPr>
                <w:rFonts w:ascii="Cambria" w:hAnsi="Cambria"/>
                <w:sz w:val="24"/>
                <w:szCs w:val="24"/>
              </w:rPr>
              <w:t>include eight tobacco tax bills</w:t>
            </w:r>
            <w:r w:rsidR="00DF7887">
              <w:rPr>
                <w:rFonts w:ascii="Cambria" w:hAnsi="Cambria"/>
                <w:sz w:val="24"/>
                <w:szCs w:val="24"/>
              </w:rPr>
              <w:t xml:space="preserve">. The </w:t>
            </w:r>
            <w:r w:rsidR="006D159C">
              <w:rPr>
                <w:rFonts w:ascii="Cambria" w:hAnsi="Cambria"/>
                <w:sz w:val="24"/>
                <w:szCs w:val="24"/>
              </w:rPr>
              <w:t>Gov</w:t>
            </w:r>
            <w:r w:rsidR="00DF7887">
              <w:rPr>
                <w:rFonts w:ascii="Cambria" w:hAnsi="Cambria"/>
                <w:sz w:val="24"/>
                <w:szCs w:val="24"/>
              </w:rPr>
              <w:t xml:space="preserve">ernor’s </w:t>
            </w:r>
            <w:r w:rsidR="006D159C">
              <w:rPr>
                <w:rFonts w:ascii="Cambria" w:hAnsi="Cambria"/>
                <w:sz w:val="24"/>
                <w:szCs w:val="24"/>
              </w:rPr>
              <w:t xml:space="preserve">budget included </w:t>
            </w:r>
            <w:r w:rsidR="00DF7887">
              <w:rPr>
                <w:rFonts w:ascii="Cambria" w:hAnsi="Cambria"/>
                <w:sz w:val="24"/>
                <w:szCs w:val="24"/>
              </w:rPr>
              <w:t xml:space="preserve">an </w:t>
            </w:r>
            <w:r w:rsidR="006D159C">
              <w:rPr>
                <w:rFonts w:ascii="Cambria" w:hAnsi="Cambria"/>
                <w:sz w:val="24"/>
                <w:szCs w:val="24"/>
              </w:rPr>
              <w:t>85 cent cig</w:t>
            </w:r>
            <w:r w:rsidR="00DF7887">
              <w:rPr>
                <w:rFonts w:ascii="Cambria" w:hAnsi="Cambria"/>
                <w:sz w:val="24"/>
                <w:szCs w:val="24"/>
              </w:rPr>
              <w:t xml:space="preserve">arette tax increase. </w:t>
            </w:r>
          </w:p>
          <w:p w:rsidR="00DF7887" w:rsidRDefault="00DF7887" w:rsidP="00627A73">
            <w:pPr>
              <w:rPr>
                <w:rFonts w:ascii="Cambria" w:hAnsi="Cambria"/>
                <w:sz w:val="24"/>
                <w:szCs w:val="24"/>
              </w:rPr>
            </w:pPr>
          </w:p>
          <w:p w:rsidR="008049D2" w:rsidRDefault="00DF7887" w:rsidP="00627A73">
            <w:pPr>
              <w:rPr>
                <w:rFonts w:ascii="Cambria" w:hAnsi="Cambria"/>
                <w:sz w:val="24"/>
                <w:szCs w:val="24"/>
              </w:rPr>
            </w:pPr>
            <w:r>
              <w:rPr>
                <w:rFonts w:ascii="Cambria" w:hAnsi="Cambria"/>
                <w:sz w:val="24"/>
                <w:szCs w:val="24"/>
              </w:rPr>
              <w:t>A tobacco retail licensing (TRL) bill (SB</w:t>
            </w:r>
            <w:r w:rsidR="006D159C">
              <w:rPr>
                <w:rFonts w:ascii="Cambria" w:hAnsi="Cambria"/>
                <w:sz w:val="24"/>
                <w:szCs w:val="24"/>
              </w:rPr>
              <w:t xml:space="preserve"> 235</w:t>
            </w:r>
            <w:r>
              <w:rPr>
                <w:rFonts w:ascii="Cambria" w:hAnsi="Cambria"/>
                <w:sz w:val="24"/>
                <w:szCs w:val="24"/>
              </w:rPr>
              <w:t xml:space="preserve">) is </w:t>
            </w:r>
            <w:r w:rsidR="00025206">
              <w:rPr>
                <w:rFonts w:ascii="Cambria" w:hAnsi="Cambria"/>
                <w:sz w:val="24"/>
                <w:szCs w:val="24"/>
              </w:rPr>
              <w:t>scheduled</w:t>
            </w:r>
            <w:r w:rsidR="006D159C">
              <w:rPr>
                <w:rFonts w:ascii="Cambria" w:hAnsi="Cambria"/>
                <w:sz w:val="24"/>
                <w:szCs w:val="24"/>
              </w:rPr>
              <w:t xml:space="preserve"> for </w:t>
            </w:r>
            <w:r>
              <w:rPr>
                <w:rFonts w:ascii="Cambria" w:hAnsi="Cambria"/>
                <w:sz w:val="24"/>
                <w:szCs w:val="24"/>
              </w:rPr>
              <w:t xml:space="preserve">a </w:t>
            </w:r>
            <w:r w:rsidR="006D159C">
              <w:rPr>
                <w:rFonts w:ascii="Cambria" w:hAnsi="Cambria"/>
                <w:sz w:val="24"/>
                <w:szCs w:val="24"/>
              </w:rPr>
              <w:t>public hearing o</w:t>
            </w:r>
            <w:r w:rsidR="00E86AE6">
              <w:rPr>
                <w:rFonts w:ascii="Cambria" w:hAnsi="Cambria"/>
                <w:sz w:val="24"/>
                <w:szCs w:val="24"/>
              </w:rPr>
              <w:t>n February 7</w:t>
            </w:r>
            <w:r w:rsidR="006D159C">
              <w:rPr>
                <w:rFonts w:ascii="Cambria" w:hAnsi="Cambria"/>
                <w:sz w:val="24"/>
                <w:szCs w:val="24"/>
              </w:rPr>
              <w:t xml:space="preserve">. </w:t>
            </w:r>
            <w:r>
              <w:rPr>
                <w:rFonts w:ascii="Cambria" w:hAnsi="Cambria"/>
                <w:sz w:val="24"/>
                <w:szCs w:val="24"/>
              </w:rPr>
              <w:t xml:space="preserve">The bill </w:t>
            </w:r>
            <w:r>
              <w:rPr>
                <w:rFonts w:ascii="Cambria" w:hAnsi="Cambria"/>
                <w:sz w:val="24"/>
                <w:szCs w:val="24"/>
              </w:rPr>
              <w:lastRenderedPageBreak/>
              <w:t>wo</w:t>
            </w:r>
            <w:r w:rsidR="006D159C">
              <w:rPr>
                <w:rFonts w:ascii="Cambria" w:hAnsi="Cambria"/>
                <w:sz w:val="24"/>
                <w:szCs w:val="24"/>
              </w:rPr>
              <w:t xml:space="preserve">uld create </w:t>
            </w:r>
            <w:r>
              <w:rPr>
                <w:rFonts w:ascii="Cambria" w:hAnsi="Cambria"/>
                <w:sz w:val="24"/>
                <w:szCs w:val="24"/>
              </w:rPr>
              <w:t xml:space="preserve">a TRL </w:t>
            </w:r>
            <w:r w:rsidR="006D159C">
              <w:rPr>
                <w:rFonts w:ascii="Cambria" w:hAnsi="Cambria"/>
                <w:sz w:val="24"/>
                <w:szCs w:val="24"/>
              </w:rPr>
              <w:t xml:space="preserve">system in Oregon that would be implemented at the local level. </w:t>
            </w:r>
            <w:r>
              <w:rPr>
                <w:rFonts w:ascii="Cambria" w:hAnsi="Cambria"/>
                <w:sz w:val="24"/>
                <w:szCs w:val="24"/>
              </w:rPr>
              <w:t>HPCDP is a</w:t>
            </w:r>
            <w:r w:rsidR="006D159C">
              <w:rPr>
                <w:rFonts w:ascii="Cambria" w:hAnsi="Cambria"/>
                <w:sz w:val="24"/>
                <w:szCs w:val="24"/>
              </w:rPr>
              <w:t>lso tracking sev</w:t>
            </w:r>
            <w:r>
              <w:rPr>
                <w:rFonts w:ascii="Cambria" w:hAnsi="Cambria"/>
                <w:sz w:val="24"/>
                <w:szCs w:val="24"/>
              </w:rPr>
              <w:t>eral bills relating to the ICAA. HB 307 allows an</w:t>
            </w:r>
            <w:r w:rsidR="006D159C">
              <w:rPr>
                <w:rFonts w:ascii="Cambria" w:hAnsi="Cambria"/>
                <w:sz w:val="24"/>
                <w:szCs w:val="24"/>
              </w:rPr>
              <w:t xml:space="preserve"> exemption</w:t>
            </w:r>
            <w:r>
              <w:rPr>
                <w:rFonts w:ascii="Cambria" w:hAnsi="Cambria"/>
                <w:sz w:val="24"/>
                <w:szCs w:val="24"/>
              </w:rPr>
              <w:t xml:space="preserve"> to the ICAA</w:t>
            </w:r>
            <w:r w:rsidR="006D159C">
              <w:rPr>
                <w:rFonts w:ascii="Cambria" w:hAnsi="Cambria"/>
                <w:sz w:val="24"/>
                <w:szCs w:val="24"/>
              </w:rPr>
              <w:t xml:space="preserve"> for</w:t>
            </w:r>
            <w:r>
              <w:rPr>
                <w:rFonts w:ascii="Cambria" w:hAnsi="Cambria"/>
                <w:sz w:val="24"/>
                <w:szCs w:val="24"/>
              </w:rPr>
              <w:t xml:space="preserve"> consumption of marijuana during</w:t>
            </w:r>
            <w:r w:rsidR="006D159C">
              <w:rPr>
                <w:rFonts w:ascii="Cambria" w:hAnsi="Cambria"/>
                <w:sz w:val="24"/>
                <w:szCs w:val="24"/>
              </w:rPr>
              <w:t xml:space="preserve"> temp</w:t>
            </w:r>
            <w:r>
              <w:rPr>
                <w:rFonts w:ascii="Cambria" w:hAnsi="Cambria"/>
                <w:sz w:val="24"/>
                <w:szCs w:val="24"/>
              </w:rPr>
              <w:t xml:space="preserve">orary </w:t>
            </w:r>
            <w:r w:rsidR="006D159C">
              <w:rPr>
                <w:rFonts w:ascii="Cambria" w:hAnsi="Cambria"/>
                <w:sz w:val="24"/>
                <w:szCs w:val="24"/>
              </w:rPr>
              <w:t xml:space="preserve">events and </w:t>
            </w:r>
            <w:r>
              <w:rPr>
                <w:rFonts w:ascii="Cambria" w:hAnsi="Cambria"/>
                <w:sz w:val="24"/>
                <w:szCs w:val="24"/>
              </w:rPr>
              <w:t xml:space="preserve">in </w:t>
            </w:r>
            <w:r w:rsidR="006D159C">
              <w:rPr>
                <w:rFonts w:ascii="Cambria" w:hAnsi="Cambria"/>
                <w:sz w:val="24"/>
                <w:szCs w:val="24"/>
              </w:rPr>
              <w:t xml:space="preserve">cannabis lounges. </w:t>
            </w:r>
            <w:r w:rsidR="00DA2D6F">
              <w:rPr>
                <w:rFonts w:ascii="Cambria" w:hAnsi="Cambria"/>
                <w:sz w:val="24"/>
                <w:szCs w:val="24"/>
              </w:rPr>
              <w:t xml:space="preserve">There are also bills to transfer smoke shop and cigar bar certification to OLCC, and to allow consumption of alcohol in smoke shops. </w:t>
            </w:r>
            <w:r w:rsidR="006D159C">
              <w:rPr>
                <w:rFonts w:ascii="Cambria" w:hAnsi="Cambria"/>
                <w:sz w:val="24"/>
                <w:szCs w:val="24"/>
              </w:rPr>
              <w:t xml:space="preserve">Yesterday a press event </w:t>
            </w:r>
            <w:r>
              <w:rPr>
                <w:rFonts w:ascii="Cambria" w:hAnsi="Cambria"/>
                <w:sz w:val="24"/>
                <w:szCs w:val="24"/>
              </w:rPr>
              <w:t>was held regarding raising</w:t>
            </w:r>
            <w:r w:rsidR="006D159C">
              <w:rPr>
                <w:rFonts w:ascii="Cambria" w:hAnsi="Cambria"/>
                <w:sz w:val="24"/>
                <w:szCs w:val="24"/>
              </w:rPr>
              <w:t xml:space="preserve"> the minim</w:t>
            </w:r>
            <w:r>
              <w:rPr>
                <w:rFonts w:ascii="Cambria" w:hAnsi="Cambria"/>
                <w:sz w:val="24"/>
                <w:szCs w:val="24"/>
              </w:rPr>
              <w:t xml:space="preserve">um age for </w:t>
            </w:r>
            <w:r w:rsidR="006D159C">
              <w:rPr>
                <w:rFonts w:ascii="Cambria" w:hAnsi="Cambria"/>
                <w:sz w:val="24"/>
                <w:szCs w:val="24"/>
              </w:rPr>
              <w:t xml:space="preserve">purchase of tobacco to 21, which is included in several bills. </w:t>
            </w:r>
          </w:p>
          <w:p w:rsidR="00615B85" w:rsidRDefault="00615B85" w:rsidP="00627A73">
            <w:pPr>
              <w:rPr>
                <w:rFonts w:ascii="Cambria" w:hAnsi="Cambria"/>
                <w:sz w:val="24"/>
                <w:szCs w:val="24"/>
              </w:rPr>
            </w:pPr>
          </w:p>
          <w:p w:rsidR="00615B85" w:rsidRDefault="00DA2D6F" w:rsidP="00627A73">
            <w:pPr>
              <w:rPr>
                <w:rFonts w:ascii="Cambria" w:hAnsi="Cambria"/>
                <w:sz w:val="24"/>
                <w:szCs w:val="24"/>
              </w:rPr>
            </w:pPr>
            <w:r>
              <w:rPr>
                <w:rFonts w:ascii="Cambria" w:hAnsi="Cambria"/>
                <w:sz w:val="24"/>
                <w:szCs w:val="24"/>
              </w:rPr>
              <w:t xml:space="preserve">HPCDP </w:t>
            </w:r>
            <w:r w:rsidR="00615B85">
              <w:rPr>
                <w:rFonts w:ascii="Cambria" w:hAnsi="Cambria"/>
                <w:sz w:val="24"/>
                <w:szCs w:val="24"/>
              </w:rPr>
              <w:t>welcome</w:t>
            </w:r>
            <w:r>
              <w:rPr>
                <w:rFonts w:ascii="Cambria" w:hAnsi="Cambria"/>
                <w:sz w:val="24"/>
                <w:szCs w:val="24"/>
              </w:rPr>
              <w:t>s</w:t>
            </w:r>
            <w:r w:rsidR="00615B85">
              <w:rPr>
                <w:rFonts w:ascii="Cambria" w:hAnsi="Cambria"/>
                <w:sz w:val="24"/>
                <w:szCs w:val="24"/>
              </w:rPr>
              <w:t xml:space="preserve"> input on how proposed legislation may affect local public health work</w:t>
            </w:r>
            <w:r w:rsidR="00EB6744">
              <w:rPr>
                <w:rFonts w:ascii="Cambria" w:hAnsi="Cambria"/>
                <w:sz w:val="24"/>
                <w:szCs w:val="24"/>
              </w:rPr>
              <w:t xml:space="preserve">, and will send monthly updates on bills being tracked. </w:t>
            </w:r>
          </w:p>
          <w:p w:rsidR="00615B85" w:rsidRDefault="00615B85" w:rsidP="00627A73">
            <w:pPr>
              <w:rPr>
                <w:rFonts w:ascii="Cambria" w:hAnsi="Cambria"/>
                <w:sz w:val="24"/>
                <w:szCs w:val="24"/>
              </w:rPr>
            </w:pPr>
          </w:p>
          <w:p w:rsidR="00615B85" w:rsidRPr="00DA2D6F" w:rsidRDefault="00DA2D6F" w:rsidP="00627A73">
            <w:pPr>
              <w:rPr>
                <w:rFonts w:ascii="Cambria" w:hAnsi="Cambria"/>
                <w:b/>
                <w:sz w:val="24"/>
                <w:szCs w:val="24"/>
              </w:rPr>
            </w:pPr>
            <w:r w:rsidRPr="00DA2D6F">
              <w:rPr>
                <w:rFonts w:ascii="Cambria" w:hAnsi="Cambria"/>
                <w:b/>
                <w:sz w:val="24"/>
                <w:szCs w:val="24"/>
              </w:rPr>
              <w:t>Discussion</w:t>
            </w:r>
          </w:p>
          <w:p w:rsidR="00DA2D6F" w:rsidRPr="00DA2D6F" w:rsidRDefault="00DA2D6F" w:rsidP="00627A73">
            <w:pPr>
              <w:rPr>
                <w:rFonts w:ascii="Cambria" w:hAnsi="Cambria"/>
                <w:sz w:val="24"/>
                <w:szCs w:val="24"/>
                <w:u w:val="single"/>
              </w:rPr>
            </w:pPr>
          </w:p>
          <w:p w:rsidR="00615B85" w:rsidRDefault="00615B85" w:rsidP="00627A73">
            <w:pPr>
              <w:rPr>
                <w:rFonts w:ascii="Cambria" w:hAnsi="Cambria"/>
                <w:sz w:val="24"/>
                <w:szCs w:val="24"/>
              </w:rPr>
            </w:pPr>
            <w:r w:rsidRPr="00DA2D6F">
              <w:rPr>
                <w:rFonts w:ascii="Cambria" w:hAnsi="Cambria"/>
                <w:sz w:val="24"/>
                <w:szCs w:val="24"/>
                <w:u w:val="single"/>
              </w:rPr>
              <w:t>Q</w:t>
            </w:r>
            <w:r w:rsidR="00DA2D6F" w:rsidRPr="00DA2D6F">
              <w:rPr>
                <w:rFonts w:ascii="Cambria" w:hAnsi="Cambria"/>
                <w:sz w:val="24"/>
                <w:szCs w:val="24"/>
                <w:u w:val="single"/>
              </w:rPr>
              <w:t>uestion</w:t>
            </w:r>
            <w:r w:rsidRPr="00DA2D6F">
              <w:rPr>
                <w:rFonts w:ascii="Cambria" w:hAnsi="Cambria"/>
                <w:sz w:val="24"/>
                <w:szCs w:val="24"/>
                <w:u w:val="single"/>
              </w:rPr>
              <w:t>:</w:t>
            </w:r>
            <w:r>
              <w:rPr>
                <w:rFonts w:ascii="Cambria" w:hAnsi="Cambria"/>
                <w:sz w:val="24"/>
                <w:szCs w:val="24"/>
              </w:rPr>
              <w:t xml:space="preserve"> </w:t>
            </w:r>
            <w:r w:rsidR="00DA2D6F">
              <w:rPr>
                <w:rFonts w:ascii="Cambria" w:hAnsi="Cambria"/>
                <w:sz w:val="24"/>
                <w:szCs w:val="24"/>
              </w:rPr>
              <w:t xml:space="preserve">The </w:t>
            </w:r>
            <w:r>
              <w:rPr>
                <w:rFonts w:ascii="Cambria" w:hAnsi="Cambria"/>
                <w:sz w:val="24"/>
                <w:szCs w:val="24"/>
              </w:rPr>
              <w:t>Governor</w:t>
            </w:r>
            <w:r w:rsidR="00DA2D6F">
              <w:rPr>
                <w:rFonts w:ascii="Cambria" w:hAnsi="Cambria"/>
                <w:sz w:val="24"/>
                <w:szCs w:val="24"/>
              </w:rPr>
              <w:t>’</w:t>
            </w:r>
            <w:r>
              <w:rPr>
                <w:rFonts w:ascii="Cambria" w:hAnsi="Cambria"/>
                <w:sz w:val="24"/>
                <w:szCs w:val="24"/>
              </w:rPr>
              <w:t xml:space="preserve">s proposed budget </w:t>
            </w:r>
            <w:r w:rsidR="00DA2D6F">
              <w:rPr>
                <w:rFonts w:ascii="Cambria" w:hAnsi="Cambria"/>
                <w:sz w:val="24"/>
                <w:szCs w:val="24"/>
              </w:rPr>
              <w:t>included</w:t>
            </w:r>
            <w:r>
              <w:rPr>
                <w:rFonts w:ascii="Cambria" w:hAnsi="Cambria"/>
                <w:sz w:val="24"/>
                <w:szCs w:val="24"/>
              </w:rPr>
              <w:t xml:space="preserve"> raising </w:t>
            </w:r>
            <w:r w:rsidR="00DA2D6F">
              <w:rPr>
                <w:rFonts w:ascii="Cambria" w:hAnsi="Cambria"/>
                <w:sz w:val="24"/>
                <w:szCs w:val="24"/>
              </w:rPr>
              <w:t xml:space="preserve">the </w:t>
            </w:r>
            <w:r>
              <w:rPr>
                <w:rFonts w:ascii="Cambria" w:hAnsi="Cambria"/>
                <w:sz w:val="24"/>
                <w:szCs w:val="24"/>
              </w:rPr>
              <w:t xml:space="preserve">alcohol tax. </w:t>
            </w:r>
            <w:r w:rsidR="00DA2D6F">
              <w:rPr>
                <w:rFonts w:ascii="Cambria" w:hAnsi="Cambria"/>
                <w:sz w:val="24"/>
                <w:szCs w:val="24"/>
              </w:rPr>
              <w:t>Has a bill been introduced?</w:t>
            </w:r>
          </w:p>
          <w:p w:rsidR="00615B85" w:rsidRDefault="00615B85" w:rsidP="00627A73">
            <w:pPr>
              <w:rPr>
                <w:rFonts w:ascii="Cambria" w:hAnsi="Cambria"/>
                <w:sz w:val="24"/>
                <w:szCs w:val="24"/>
              </w:rPr>
            </w:pPr>
            <w:r w:rsidRPr="00DA2D6F">
              <w:rPr>
                <w:rFonts w:ascii="Cambria" w:hAnsi="Cambria"/>
                <w:sz w:val="24"/>
                <w:szCs w:val="24"/>
                <w:u w:val="single"/>
              </w:rPr>
              <w:t>A</w:t>
            </w:r>
            <w:r w:rsidR="00DA2D6F" w:rsidRPr="00DA2D6F">
              <w:rPr>
                <w:rFonts w:ascii="Cambria" w:hAnsi="Cambria"/>
                <w:sz w:val="24"/>
                <w:szCs w:val="24"/>
                <w:u w:val="single"/>
              </w:rPr>
              <w:t>nswer</w:t>
            </w:r>
            <w:r>
              <w:rPr>
                <w:rFonts w:ascii="Cambria" w:hAnsi="Cambria"/>
                <w:sz w:val="24"/>
                <w:szCs w:val="24"/>
              </w:rPr>
              <w:t xml:space="preserve">: </w:t>
            </w:r>
            <w:r w:rsidR="00DA2D6F">
              <w:rPr>
                <w:rFonts w:ascii="Cambria" w:hAnsi="Cambria"/>
                <w:sz w:val="24"/>
                <w:szCs w:val="24"/>
              </w:rPr>
              <w:t>The Governor’s</w:t>
            </w:r>
            <w:r w:rsidR="00E86AE6">
              <w:rPr>
                <w:rFonts w:ascii="Cambria" w:hAnsi="Cambria"/>
                <w:sz w:val="24"/>
                <w:szCs w:val="24"/>
              </w:rPr>
              <w:t xml:space="preserve"> budget</w:t>
            </w:r>
            <w:r>
              <w:rPr>
                <w:rFonts w:ascii="Cambria" w:hAnsi="Cambria"/>
                <w:sz w:val="24"/>
                <w:szCs w:val="24"/>
              </w:rPr>
              <w:t xml:space="preserve"> include</w:t>
            </w:r>
            <w:r w:rsidR="00E86AE6">
              <w:rPr>
                <w:rFonts w:ascii="Cambria" w:hAnsi="Cambria"/>
                <w:sz w:val="24"/>
                <w:szCs w:val="24"/>
              </w:rPr>
              <w:t>s</w:t>
            </w:r>
            <w:r>
              <w:rPr>
                <w:rFonts w:ascii="Cambria" w:hAnsi="Cambria"/>
                <w:sz w:val="24"/>
                <w:szCs w:val="24"/>
              </w:rPr>
              <w:t xml:space="preserve"> </w:t>
            </w:r>
            <w:r w:rsidR="00DA2D6F">
              <w:rPr>
                <w:rFonts w:ascii="Cambria" w:hAnsi="Cambria"/>
                <w:sz w:val="24"/>
                <w:szCs w:val="24"/>
              </w:rPr>
              <w:t xml:space="preserve">a </w:t>
            </w:r>
            <w:r>
              <w:rPr>
                <w:rFonts w:ascii="Cambria" w:hAnsi="Cambria"/>
                <w:sz w:val="24"/>
                <w:szCs w:val="24"/>
              </w:rPr>
              <w:t>surcharge for distilled spirits</w:t>
            </w:r>
            <w:r w:rsidR="00DA2D6F">
              <w:rPr>
                <w:rFonts w:ascii="Cambria" w:hAnsi="Cambria"/>
                <w:sz w:val="24"/>
                <w:szCs w:val="24"/>
              </w:rPr>
              <w:t>, but we ha</w:t>
            </w:r>
            <w:r>
              <w:rPr>
                <w:rFonts w:ascii="Cambria" w:hAnsi="Cambria"/>
                <w:sz w:val="24"/>
                <w:szCs w:val="24"/>
              </w:rPr>
              <w:t>ve not seen leg</w:t>
            </w:r>
            <w:r w:rsidR="00DA2D6F">
              <w:rPr>
                <w:rFonts w:ascii="Cambria" w:hAnsi="Cambria"/>
                <w:sz w:val="24"/>
                <w:szCs w:val="24"/>
              </w:rPr>
              <w:t>islation yet. There’s a bill to create</w:t>
            </w:r>
            <w:r>
              <w:rPr>
                <w:rFonts w:ascii="Cambria" w:hAnsi="Cambria"/>
                <w:sz w:val="24"/>
                <w:szCs w:val="24"/>
              </w:rPr>
              <w:t xml:space="preserve"> a task force to study the privatization of distilled spirits</w:t>
            </w:r>
            <w:r w:rsidR="00DA2D6F">
              <w:rPr>
                <w:rFonts w:ascii="Cambria" w:hAnsi="Cambria"/>
                <w:sz w:val="24"/>
                <w:szCs w:val="24"/>
              </w:rPr>
              <w:t xml:space="preserve">. </w:t>
            </w:r>
          </w:p>
          <w:p w:rsidR="00DA2D6F" w:rsidRDefault="00DA2D6F" w:rsidP="00627A73">
            <w:pPr>
              <w:rPr>
                <w:rFonts w:ascii="Cambria" w:hAnsi="Cambria"/>
                <w:sz w:val="24"/>
                <w:szCs w:val="24"/>
              </w:rPr>
            </w:pPr>
          </w:p>
          <w:p w:rsidR="00615B85" w:rsidRDefault="00DA2D6F" w:rsidP="00627A73">
            <w:pPr>
              <w:rPr>
                <w:rFonts w:ascii="Cambria" w:hAnsi="Cambria"/>
                <w:sz w:val="24"/>
                <w:szCs w:val="24"/>
              </w:rPr>
            </w:pPr>
            <w:r w:rsidRPr="00DA2D6F">
              <w:rPr>
                <w:rFonts w:ascii="Cambria" w:hAnsi="Cambria"/>
                <w:sz w:val="24"/>
                <w:szCs w:val="24"/>
                <w:u w:val="single"/>
              </w:rPr>
              <w:t>Question:</w:t>
            </w:r>
            <w:r>
              <w:rPr>
                <w:rFonts w:ascii="Cambria" w:hAnsi="Cambria"/>
                <w:sz w:val="24"/>
                <w:szCs w:val="24"/>
              </w:rPr>
              <w:t xml:space="preserve"> Is there any information about closure of the mental health facility in Lane C</w:t>
            </w:r>
            <w:r w:rsidR="00615B85">
              <w:rPr>
                <w:rFonts w:ascii="Cambria" w:hAnsi="Cambria"/>
                <w:sz w:val="24"/>
                <w:szCs w:val="24"/>
              </w:rPr>
              <w:t>ounty?</w:t>
            </w:r>
          </w:p>
          <w:p w:rsidR="00615B85" w:rsidRDefault="00DA2D6F" w:rsidP="00627A73">
            <w:pPr>
              <w:rPr>
                <w:rFonts w:ascii="Cambria" w:hAnsi="Cambria"/>
                <w:sz w:val="24"/>
                <w:szCs w:val="24"/>
              </w:rPr>
            </w:pPr>
            <w:r w:rsidRPr="00DA2D6F">
              <w:rPr>
                <w:rFonts w:ascii="Cambria" w:hAnsi="Cambria"/>
                <w:sz w:val="24"/>
                <w:szCs w:val="24"/>
                <w:u w:val="single"/>
              </w:rPr>
              <w:t>Answer:</w:t>
            </w:r>
            <w:r>
              <w:rPr>
                <w:rFonts w:ascii="Cambria" w:hAnsi="Cambria"/>
                <w:sz w:val="24"/>
                <w:szCs w:val="24"/>
              </w:rPr>
              <w:t xml:space="preserve"> We are n</w:t>
            </w:r>
            <w:r w:rsidR="00615B85">
              <w:rPr>
                <w:rFonts w:ascii="Cambria" w:hAnsi="Cambria"/>
                <w:sz w:val="24"/>
                <w:szCs w:val="24"/>
              </w:rPr>
              <w:t>ot aware of legislation related to this but it’s something we can look into</w:t>
            </w:r>
            <w:r>
              <w:rPr>
                <w:rFonts w:ascii="Cambria" w:hAnsi="Cambria"/>
                <w:sz w:val="24"/>
                <w:szCs w:val="24"/>
              </w:rPr>
              <w:t xml:space="preserve">. </w:t>
            </w:r>
          </w:p>
          <w:p w:rsidR="00615B85" w:rsidRDefault="00615B85" w:rsidP="00627A73">
            <w:pPr>
              <w:rPr>
                <w:rFonts w:ascii="Cambria" w:hAnsi="Cambria"/>
                <w:sz w:val="24"/>
                <w:szCs w:val="24"/>
              </w:rPr>
            </w:pPr>
          </w:p>
          <w:p w:rsidR="00615B85" w:rsidRDefault="00DA2D6F" w:rsidP="00627A73">
            <w:pPr>
              <w:rPr>
                <w:rFonts w:ascii="Cambria" w:hAnsi="Cambria"/>
                <w:sz w:val="24"/>
                <w:szCs w:val="24"/>
              </w:rPr>
            </w:pPr>
            <w:r w:rsidRPr="00DA2D6F">
              <w:rPr>
                <w:rFonts w:ascii="Cambria" w:hAnsi="Cambria"/>
                <w:sz w:val="24"/>
                <w:szCs w:val="24"/>
                <w:u w:val="single"/>
              </w:rPr>
              <w:t>Question:</w:t>
            </w:r>
            <w:r>
              <w:rPr>
                <w:rFonts w:ascii="Cambria" w:hAnsi="Cambria"/>
                <w:sz w:val="24"/>
                <w:szCs w:val="24"/>
              </w:rPr>
              <w:t xml:space="preserve"> What percentage or what amount of funding for </w:t>
            </w:r>
            <w:r w:rsidR="00E86AE6">
              <w:rPr>
                <w:rFonts w:ascii="Cambria" w:hAnsi="Cambria"/>
                <w:sz w:val="24"/>
                <w:szCs w:val="24"/>
              </w:rPr>
              <w:t>TPEP comes</w:t>
            </w:r>
            <w:r w:rsidR="00615B85">
              <w:rPr>
                <w:rFonts w:ascii="Cambria" w:hAnsi="Cambria"/>
                <w:sz w:val="24"/>
                <w:szCs w:val="24"/>
              </w:rPr>
              <w:t xml:space="preserve"> from the state vs federal sources? </w:t>
            </w:r>
          </w:p>
          <w:p w:rsidR="00615B85" w:rsidRDefault="00DA2D6F" w:rsidP="00627A73">
            <w:pPr>
              <w:rPr>
                <w:rFonts w:ascii="Cambria" w:hAnsi="Cambria"/>
                <w:sz w:val="24"/>
                <w:szCs w:val="24"/>
              </w:rPr>
            </w:pPr>
            <w:r w:rsidRPr="00DA2D6F">
              <w:rPr>
                <w:rFonts w:ascii="Cambria" w:hAnsi="Cambria"/>
                <w:sz w:val="24"/>
                <w:szCs w:val="24"/>
                <w:u w:val="single"/>
              </w:rPr>
              <w:t>Answer:</w:t>
            </w:r>
            <w:r>
              <w:rPr>
                <w:rFonts w:ascii="Cambria" w:hAnsi="Cambria"/>
                <w:sz w:val="24"/>
                <w:szCs w:val="24"/>
              </w:rPr>
              <w:t xml:space="preserve"> </w:t>
            </w:r>
            <w:r w:rsidR="00615B85">
              <w:rPr>
                <w:rFonts w:ascii="Cambria" w:hAnsi="Cambria"/>
                <w:sz w:val="24"/>
                <w:szCs w:val="24"/>
              </w:rPr>
              <w:t>$8 million</w:t>
            </w:r>
            <w:r>
              <w:rPr>
                <w:rFonts w:ascii="Cambria" w:hAnsi="Cambria"/>
                <w:sz w:val="24"/>
                <w:szCs w:val="24"/>
              </w:rPr>
              <w:t xml:space="preserve"> per year </w:t>
            </w:r>
            <w:r w:rsidR="00E86AE6">
              <w:rPr>
                <w:rFonts w:ascii="Cambria" w:hAnsi="Cambria"/>
                <w:sz w:val="24"/>
                <w:szCs w:val="24"/>
              </w:rPr>
              <w:t xml:space="preserve">is from state tobacco tax </w:t>
            </w:r>
            <w:r w:rsidR="005A23CC">
              <w:rPr>
                <w:rFonts w:ascii="Cambria" w:hAnsi="Cambria"/>
                <w:sz w:val="24"/>
                <w:szCs w:val="24"/>
              </w:rPr>
              <w:t xml:space="preserve">and the </w:t>
            </w:r>
            <w:r w:rsidR="00E86AE6">
              <w:rPr>
                <w:rFonts w:ascii="Cambria" w:hAnsi="Cambria"/>
                <w:sz w:val="24"/>
                <w:szCs w:val="24"/>
              </w:rPr>
              <w:t>T</w:t>
            </w:r>
            <w:r w:rsidR="00615B85">
              <w:rPr>
                <w:rFonts w:ascii="Cambria" w:hAnsi="Cambria"/>
                <w:sz w:val="24"/>
                <w:szCs w:val="24"/>
              </w:rPr>
              <w:t>obacco M</w:t>
            </w:r>
            <w:r w:rsidR="00E86AE6">
              <w:rPr>
                <w:rFonts w:ascii="Cambria" w:hAnsi="Cambria"/>
                <w:sz w:val="24"/>
                <w:szCs w:val="24"/>
              </w:rPr>
              <w:t>aster Settlement Agreement (TM</w:t>
            </w:r>
            <w:r w:rsidR="00615B85">
              <w:rPr>
                <w:rFonts w:ascii="Cambria" w:hAnsi="Cambria"/>
                <w:sz w:val="24"/>
                <w:szCs w:val="24"/>
              </w:rPr>
              <w:t>SA</w:t>
            </w:r>
            <w:r w:rsidR="00E86AE6">
              <w:rPr>
                <w:rFonts w:ascii="Cambria" w:hAnsi="Cambria"/>
                <w:sz w:val="24"/>
                <w:szCs w:val="24"/>
              </w:rPr>
              <w:t>)</w:t>
            </w:r>
            <w:r w:rsidR="00615B85">
              <w:rPr>
                <w:rFonts w:ascii="Cambria" w:hAnsi="Cambria"/>
                <w:sz w:val="24"/>
                <w:szCs w:val="24"/>
              </w:rPr>
              <w:t xml:space="preserve">. </w:t>
            </w:r>
            <w:r>
              <w:rPr>
                <w:rFonts w:ascii="Cambria" w:hAnsi="Cambria"/>
                <w:sz w:val="24"/>
                <w:szCs w:val="24"/>
              </w:rPr>
              <w:t>Oregon receives abou</w:t>
            </w:r>
            <w:r w:rsidR="00615B85">
              <w:rPr>
                <w:rFonts w:ascii="Cambria" w:hAnsi="Cambria"/>
                <w:sz w:val="24"/>
                <w:szCs w:val="24"/>
              </w:rPr>
              <w:t xml:space="preserve">t </w:t>
            </w:r>
            <w:r>
              <w:rPr>
                <w:rFonts w:ascii="Cambria" w:hAnsi="Cambria"/>
                <w:sz w:val="24"/>
                <w:szCs w:val="24"/>
              </w:rPr>
              <w:t xml:space="preserve">$1 million per </w:t>
            </w:r>
            <w:r w:rsidR="00615B85">
              <w:rPr>
                <w:rFonts w:ascii="Cambria" w:hAnsi="Cambria"/>
                <w:sz w:val="24"/>
                <w:szCs w:val="24"/>
              </w:rPr>
              <w:t xml:space="preserve">year from </w:t>
            </w:r>
            <w:r>
              <w:rPr>
                <w:rFonts w:ascii="Cambria" w:hAnsi="Cambria"/>
                <w:sz w:val="24"/>
                <w:szCs w:val="24"/>
              </w:rPr>
              <w:t xml:space="preserve">the </w:t>
            </w:r>
            <w:r w:rsidR="00615B85">
              <w:rPr>
                <w:rFonts w:ascii="Cambria" w:hAnsi="Cambria"/>
                <w:sz w:val="24"/>
                <w:szCs w:val="24"/>
              </w:rPr>
              <w:t xml:space="preserve">CDC for </w:t>
            </w:r>
            <w:r w:rsidR="00615B85">
              <w:rPr>
                <w:rFonts w:ascii="Cambria" w:hAnsi="Cambria"/>
                <w:sz w:val="24"/>
                <w:szCs w:val="24"/>
              </w:rPr>
              <w:lastRenderedPageBreak/>
              <w:t xml:space="preserve">tobacco prevention. </w:t>
            </w:r>
            <w:r>
              <w:rPr>
                <w:rFonts w:ascii="Cambria" w:hAnsi="Cambria"/>
                <w:sz w:val="24"/>
                <w:szCs w:val="24"/>
              </w:rPr>
              <w:t xml:space="preserve">There are concerns about Prevention and Public Health Funds </w:t>
            </w:r>
            <w:r w:rsidR="00EB6744">
              <w:rPr>
                <w:rFonts w:ascii="Cambria" w:hAnsi="Cambria"/>
                <w:sz w:val="24"/>
                <w:szCs w:val="24"/>
              </w:rPr>
              <w:t xml:space="preserve">(PPHF) </w:t>
            </w:r>
            <w:r>
              <w:rPr>
                <w:rFonts w:ascii="Cambria" w:hAnsi="Cambria"/>
                <w:sz w:val="24"/>
                <w:szCs w:val="24"/>
              </w:rPr>
              <w:t xml:space="preserve">being at risk with discussion about possible repeal of the ACA. </w:t>
            </w:r>
            <w:r w:rsidR="00EB6744">
              <w:rPr>
                <w:rFonts w:ascii="Cambria" w:hAnsi="Cambria"/>
                <w:sz w:val="24"/>
                <w:szCs w:val="24"/>
              </w:rPr>
              <w:t xml:space="preserve">Losing PPHF </w:t>
            </w:r>
            <w:r w:rsidR="00615B85">
              <w:rPr>
                <w:rFonts w:ascii="Cambria" w:hAnsi="Cambria"/>
                <w:sz w:val="24"/>
                <w:szCs w:val="24"/>
              </w:rPr>
              <w:t xml:space="preserve">will have </w:t>
            </w:r>
            <w:r w:rsidR="00EB6744">
              <w:rPr>
                <w:rFonts w:ascii="Cambria" w:hAnsi="Cambria"/>
                <w:sz w:val="24"/>
                <w:szCs w:val="24"/>
              </w:rPr>
              <w:t xml:space="preserve">a </w:t>
            </w:r>
            <w:r w:rsidR="00615B85">
              <w:rPr>
                <w:rFonts w:ascii="Cambria" w:hAnsi="Cambria"/>
                <w:sz w:val="24"/>
                <w:szCs w:val="24"/>
              </w:rPr>
              <w:t xml:space="preserve">severe </w:t>
            </w:r>
            <w:r w:rsidR="00EB6744">
              <w:rPr>
                <w:rFonts w:ascii="Cambria" w:hAnsi="Cambria"/>
                <w:sz w:val="24"/>
                <w:szCs w:val="24"/>
              </w:rPr>
              <w:t>effect</w:t>
            </w:r>
            <w:r w:rsidR="00615B85">
              <w:rPr>
                <w:rFonts w:ascii="Cambria" w:hAnsi="Cambria"/>
                <w:sz w:val="24"/>
                <w:szCs w:val="24"/>
              </w:rPr>
              <w:t xml:space="preserve"> on </w:t>
            </w:r>
            <w:r w:rsidR="00EB6744">
              <w:rPr>
                <w:rFonts w:ascii="Cambria" w:hAnsi="Cambria"/>
                <w:sz w:val="24"/>
                <w:szCs w:val="24"/>
              </w:rPr>
              <w:t xml:space="preserve">the CDC’s </w:t>
            </w:r>
            <w:r w:rsidR="00615B85">
              <w:rPr>
                <w:rFonts w:ascii="Cambria" w:hAnsi="Cambria"/>
                <w:sz w:val="24"/>
                <w:szCs w:val="24"/>
              </w:rPr>
              <w:t xml:space="preserve">budget, </w:t>
            </w:r>
            <w:r w:rsidR="00EB6744">
              <w:rPr>
                <w:rFonts w:ascii="Cambria" w:hAnsi="Cambria"/>
                <w:sz w:val="24"/>
                <w:szCs w:val="24"/>
              </w:rPr>
              <w:t xml:space="preserve">with </w:t>
            </w:r>
            <w:r w:rsidR="00615B85">
              <w:rPr>
                <w:rFonts w:ascii="Cambria" w:hAnsi="Cambria"/>
                <w:sz w:val="24"/>
                <w:szCs w:val="24"/>
              </w:rPr>
              <w:t xml:space="preserve">up to </w:t>
            </w:r>
            <w:r w:rsidR="00E86AE6">
              <w:rPr>
                <w:rFonts w:ascii="Cambria" w:hAnsi="Cambria"/>
                <w:sz w:val="24"/>
                <w:szCs w:val="24"/>
              </w:rPr>
              <w:t xml:space="preserve">a </w:t>
            </w:r>
            <w:r w:rsidR="00615B85">
              <w:rPr>
                <w:rFonts w:ascii="Cambria" w:hAnsi="Cambria"/>
                <w:sz w:val="24"/>
                <w:szCs w:val="24"/>
              </w:rPr>
              <w:t xml:space="preserve">20% </w:t>
            </w:r>
            <w:r w:rsidR="00EB6744">
              <w:rPr>
                <w:rFonts w:ascii="Cambria" w:hAnsi="Cambria"/>
                <w:sz w:val="24"/>
                <w:szCs w:val="24"/>
              </w:rPr>
              <w:t xml:space="preserve">reduction </w:t>
            </w:r>
            <w:r w:rsidR="00E86AE6">
              <w:rPr>
                <w:rFonts w:ascii="Cambria" w:hAnsi="Cambria"/>
                <w:sz w:val="24"/>
                <w:szCs w:val="24"/>
              </w:rPr>
              <w:t xml:space="preserve">in some of their program </w:t>
            </w:r>
            <w:r w:rsidR="00615B85">
              <w:rPr>
                <w:rFonts w:ascii="Cambria" w:hAnsi="Cambria"/>
                <w:sz w:val="24"/>
                <w:szCs w:val="24"/>
              </w:rPr>
              <w:t xml:space="preserve">budgets. </w:t>
            </w:r>
          </w:p>
          <w:p w:rsidR="00615B85" w:rsidRDefault="00615B85" w:rsidP="00627A73">
            <w:pPr>
              <w:rPr>
                <w:rFonts w:ascii="Cambria" w:hAnsi="Cambria"/>
                <w:sz w:val="24"/>
                <w:szCs w:val="24"/>
              </w:rPr>
            </w:pPr>
          </w:p>
          <w:p w:rsidR="00456502" w:rsidRDefault="00EB6744" w:rsidP="00627A73">
            <w:pPr>
              <w:rPr>
                <w:rFonts w:ascii="Cambria" w:hAnsi="Cambria"/>
                <w:sz w:val="24"/>
                <w:szCs w:val="24"/>
              </w:rPr>
            </w:pPr>
            <w:r w:rsidRPr="00EB6744">
              <w:rPr>
                <w:rFonts w:ascii="Cambria" w:hAnsi="Cambria"/>
                <w:sz w:val="24"/>
                <w:szCs w:val="24"/>
                <w:u w:val="single"/>
              </w:rPr>
              <w:t>Question</w:t>
            </w:r>
            <w:r>
              <w:rPr>
                <w:rFonts w:ascii="Cambria" w:hAnsi="Cambria"/>
                <w:sz w:val="24"/>
                <w:szCs w:val="24"/>
              </w:rPr>
              <w:t xml:space="preserve">: </w:t>
            </w:r>
            <w:r w:rsidR="00456502">
              <w:rPr>
                <w:rFonts w:ascii="Cambria" w:hAnsi="Cambria"/>
                <w:sz w:val="24"/>
                <w:szCs w:val="24"/>
              </w:rPr>
              <w:t xml:space="preserve">Why is the amount of TMSA coming in to Oregon being reduced by 10%? </w:t>
            </w:r>
          </w:p>
          <w:p w:rsidR="00EB6744" w:rsidRDefault="00EB6744" w:rsidP="00EB6744">
            <w:pPr>
              <w:rPr>
                <w:rFonts w:ascii="Cambria" w:hAnsi="Cambria"/>
                <w:sz w:val="24"/>
                <w:szCs w:val="24"/>
              </w:rPr>
            </w:pPr>
            <w:r w:rsidRPr="00EB6744">
              <w:rPr>
                <w:rFonts w:ascii="Cambria" w:hAnsi="Cambria"/>
                <w:sz w:val="24"/>
                <w:szCs w:val="24"/>
                <w:u w:val="single"/>
              </w:rPr>
              <w:t>Answer</w:t>
            </w:r>
            <w:r>
              <w:rPr>
                <w:rFonts w:ascii="Cambria" w:hAnsi="Cambria"/>
                <w:sz w:val="24"/>
                <w:szCs w:val="24"/>
              </w:rPr>
              <w:t xml:space="preserve">: In the past two biennia, TPEP received $4 million from TMSA. The Governor’s budget reflects a 10% reduction to $3.6 million for TPEP based on a </w:t>
            </w:r>
            <w:r w:rsidR="00E86AE6">
              <w:rPr>
                <w:rFonts w:ascii="Cambria" w:hAnsi="Cambria"/>
                <w:sz w:val="24"/>
                <w:szCs w:val="24"/>
              </w:rPr>
              <w:t xml:space="preserve">10% </w:t>
            </w:r>
            <w:r>
              <w:rPr>
                <w:rFonts w:ascii="Cambria" w:hAnsi="Cambria"/>
                <w:sz w:val="24"/>
                <w:szCs w:val="24"/>
              </w:rPr>
              <w:t xml:space="preserve">decrease in TSMA that Oregon will be receiving for the next biennium.  </w:t>
            </w:r>
          </w:p>
          <w:p w:rsidR="00615B85" w:rsidRPr="00724511" w:rsidRDefault="00615B85" w:rsidP="00627A73">
            <w:pPr>
              <w:rPr>
                <w:rFonts w:ascii="Cambria" w:hAnsi="Cambria"/>
                <w:sz w:val="24"/>
                <w:szCs w:val="24"/>
              </w:rPr>
            </w:pPr>
          </w:p>
        </w:tc>
        <w:tc>
          <w:tcPr>
            <w:tcW w:w="2160" w:type="dxa"/>
          </w:tcPr>
          <w:p w:rsidR="008049D2" w:rsidRPr="00724511" w:rsidRDefault="008049D2" w:rsidP="00956528">
            <w:pPr>
              <w:rPr>
                <w:rFonts w:ascii="Cambria" w:hAnsi="Cambria"/>
                <w:sz w:val="24"/>
                <w:szCs w:val="24"/>
              </w:rPr>
            </w:pPr>
            <w:r>
              <w:rPr>
                <w:rFonts w:ascii="Cambria" w:hAnsi="Cambria"/>
                <w:sz w:val="24"/>
                <w:szCs w:val="24"/>
              </w:rPr>
              <w:lastRenderedPageBreak/>
              <w:t>Karen Girard</w:t>
            </w:r>
          </w:p>
        </w:tc>
      </w:tr>
      <w:tr w:rsidR="002942DE" w:rsidRPr="00724511" w:rsidTr="00456502">
        <w:trPr>
          <w:trHeight w:val="890"/>
        </w:trPr>
        <w:tc>
          <w:tcPr>
            <w:tcW w:w="2808" w:type="dxa"/>
          </w:tcPr>
          <w:p w:rsidR="00474297" w:rsidRDefault="00474297" w:rsidP="005C2902">
            <w:pPr>
              <w:rPr>
                <w:rFonts w:ascii="Cambria" w:hAnsi="Cambria"/>
                <w:sz w:val="24"/>
                <w:szCs w:val="24"/>
              </w:rPr>
            </w:pPr>
            <w:r w:rsidRPr="00474297">
              <w:rPr>
                <w:rFonts w:ascii="Cambria" w:hAnsi="Cambria"/>
                <w:sz w:val="24"/>
                <w:szCs w:val="24"/>
              </w:rPr>
              <w:lastRenderedPageBreak/>
              <w:t>Climate and Health Program Updates</w:t>
            </w:r>
            <w:r>
              <w:rPr>
                <w:rFonts w:ascii="Cambria" w:hAnsi="Cambria"/>
                <w:sz w:val="24"/>
                <w:szCs w:val="24"/>
              </w:rPr>
              <w:t xml:space="preserve"> </w:t>
            </w:r>
          </w:p>
          <w:p w:rsidR="00E01EAF" w:rsidRDefault="00474297" w:rsidP="005C2902">
            <w:pPr>
              <w:rPr>
                <w:rFonts w:ascii="Cambria" w:hAnsi="Cambria"/>
                <w:sz w:val="24"/>
                <w:szCs w:val="24"/>
              </w:rPr>
            </w:pPr>
            <w:r w:rsidRPr="00BC1426">
              <w:rPr>
                <w:rFonts w:ascii="Cambria" w:hAnsi="Cambria"/>
                <w:sz w:val="24"/>
                <w:szCs w:val="24"/>
              </w:rPr>
              <w:t>(20</w:t>
            </w:r>
            <w:r w:rsidR="00E01EAF" w:rsidRPr="00BC1426">
              <w:rPr>
                <w:rFonts w:ascii="Cambria" w:hAnsi="Cambria"/>
                <w:sz w:val="24"/>
                <w:szCs w:val="24"/>
              </w:rPr>
              <w:t xml:space="preserve"> min)</w:t>
            </w:r>
          </w:p>
          <w:p w:rsidR="00BC1426" w:rsidRDefault="00BC1426" w:rsidP="005C2902">
            <w:pPr>
              <w:rPr>
                <w:rFonts w:ascii="Cambria" w:hAnsi="Cambria"/>
                <w:sz w:val="24"/>
                <w:szCs w:val="24"/>
              </w:rPr>
            </w:pPr>
            <w:r>
              <w:rPr>
                <w:rFonts w:ascii="Cambria" w:hAnsi="Cambria"/>
                <w:sz w:val="24"/>
                <w:szCs w:val="24"/>
              </w:rPr>
              <w:t>2:05-2:25</w:t>
            </w:r>
          </w:p>
          <w:p w:rsidR="00E01EAF" w:rsidRPr="005C2902" w:rsidRDefault="00E01EAF" w:rsidP="00474297">
            <w:pPr>
              <w:rPr>
                <w:rFonts w:ascii="Cambria" w:hAnsi="Cambria"/>
                <w:sz w:val="24"/>
                <w:szCs w:val="24"/>
              </w:rPr>
            </w:pPr>
          </w:p>
        </w:tc>
        <w:tc>
          <w:tcPr>
            <w:tcW w:w="3487" w:type="dxa"/>
          </w:tcPr>
          <w:p w:rsidR="00474297" w:rsidRDefault="00474297" w:rsidP="00474297">
            <w:pPr>
              <w:rPr>
                <w:rFonts w:ascii="Cambria" w:hAnsi="Cambria"/>
                <w:sz w:val="24"/>
                <w:szCs w:val="24"/>
              </w:rPr>
            </w:pPr>
            <w:r w:rsidRPr="00474297">
              <w:rPr>
                <w:rFonts w:ascii="Cambria" w:hAnsi="Cambria"/>
                <w:b/>
                <w:sz w:val="24"/>
                <w:szCs w:val="24"/>
              </w:rPr>
              <w:t>Background:</w:t>
            </w:r>
            <w:r w:rsidRPr="00474297">
              <w:rPr>
                <w:rFonts w:ascii="Cambria" w:hAnsi="Cambria"/>
                <w:sz w:val="24"/>
                <w:szCs w:val="24"/>
              </w:rPr>
              <w:t xml:space="preserve"> The Climate and Health Program has released a new Resilience Plan for Oregon’s Public Health System. Emily will give a quick overview of what’s in the plan and an update on what the Oregon Climate and Health Collaborative is working on. Looking ahead, the program seeks advice on how to utilize limited dollars to fund climate interventions at the local level.</w:t>
            </w:r>
          </w:p>
          <w:p w:rsidR="00BC1426" w:rsidRPr="00474297" w:rsidRDefault="00BC1426" w:rsidP="00474297">
            <w:pPr>
              <w:rPr>
                <w:rFonts w:ascii="Cambria" w:hAnsi="Cambria"/>
                <w:sz w:val="24"/>
                <w:szCs w:val="24"/>
              </w:rPr>
            </w:pPr>
          </w:p>
          <w:p w:rsidR="00474297" w:rsidRPr="002942DE" w:rsidRDefault="00474297" w:rsidP="00BC1426">
            <w:pPr>
              <w:rPr>
                <w:rFonts w:ascii="Cambria" w:hAnsi="Cambria"/>
                <w:bCs/>
                <w:sz w:val="24"/>
                <w:szCs w:val="24"/>
              </w:rPr>
            </w:pPr>
            <w:r w:rsidRPr="00474297">
              <w:rPr>
                <w:rFonts w:ascii="Cambria" w:hAnsi="Cambria"/>
                <w:b/>
                <w:sz w:val="24"/>
                <w:szCs w:val="24"/>
              </w:rPr>
              <w:t>Objective:</w:t>
            </w:r>
            <w:r w:rsidRPr="00474297">
              <w:rPr>
                <w:rFonts w:ascii="Cambria" w:hAnsi="Cambria"/>
                <w:sz w:val="24"/>
                <w:szCs w:val="24"/>
              </w:rPr>
              <w:t xml:space="preserve"> Learn about the new Resilience Plan and provide guidance on f</w:t>
            </w:r>
            <w:r w:rsidR="00BC1426">
              <w:rPr>
                <w:rFonts w:ascii="Cambria" w:hAnsi="Cambria"/>
                <w:sz w:val="24"/>
                <w:szCs w:val="24"/>
              </w:rPr>
              <w:t>uture collaboration between local health jurisdictions</w:t>
            </w:r>
            <w:r w:rsidRPr="00474297">
              <w:rPr>
                <w:rFonts w:ascii="Cambria" w:hAnsi="Cambria"/>
                <w:sz w:val="24"/>
                <w:szCs w:val="24"/>
              </w:rPr>
              <w:t xml:space="preserve"> and OHA’s Climate and Health Program</w:t>
            </w:r>
            <w:r w:rsidR="00BC1426">
              <w:rPr>
                <w:rFonts w:ascii="Cambria" w:hAnsi="Cambria"/>
                <w:sz w:val="24"/>
                <w:szCs w:val="24"/>
              </w:rPr>
              <w:t>.</w:t>
            </w:r>
          </w:p>
        </w:tc>
        <w:tc>
          <w:tcPr>
            <w:tcW w:w="5940" w:type="dxa"/>
          </w:tcPr>
          <w:p w:rsidR="002C3037" w:rsidRDefault="00B43A34" w:rsidP="002C3037">
            <w:pPr>
              <w:rPr>
                <w:rFonts w:ascii="Cambria" w:hAnsi="Cambria"/>
                <w:sz w:val="24"/>
                <w:szCs w:val="24"/>
              </w:rPr>
            </w:pPr>
            <w:r>
              <w:rPr>
                <w:rFonts w:ascii="Cambria" w:hAnsi="Cambria"/>
                <w:sz w:val="24"/>
                <w:szCs w:val="24"/>
              </w:rPr>
              <w:t>Emily presented an overview of t</w:t>
            </w:r>
            <w:r w:rsidR="00EB6744">
              <w:rPr>
                <w:rFonts w:ascii="Cambria" w:hAnsi="Cambria"/>
                <w:sz w:val="24"/>
                <w:szCs w:val="24"/>
              </w:rPr>
              <w:t>he new Climate and Health Resilience Plan</w:t>
            </w:r>
            <w:r>
              <w:rPr>
                <w:rFonts w:ascii="Cambria" w:hAnsi="Cambria"/>
                <w:sz w:val="24"/>
                <w:szCs w:val="24"/>
              </w:rPr>
              <w:t xml:space="preserve">, </w:t>
            </w:r>
            <w:r w:rsidR="002C3037">
              <w:rPr>
                <w:rFonts w:ascii="Cambria" w:hAnsi="Cambria"/>
                <w:sz w:val="24"/>
                <w:szCs w:val="24"/>
              </w:rPr>
              <w:t xml:space="preserve">which </w:t>
            </w:r>
            <w:r w:rsidR="002C3037">
              <w:rPr>
                <w:rFonts w:ascii="Cambria" w:hAnsi="Cambria"/>
                <w:sz w:val="24"/>
                <w:szCs w:val="24"/>
              </w:rPr>
              <w:t xml:space="preserve">is posted on OHA’s website at </w:t>
            </w:r>
            <w:hyperlink r:id="rId7" w:history="1">
              <w:r w:rsidR="002C3037">
                <w:rPr>
                  <w:rStyle w:val="Hyperlink"/>
                  <w:sz w:val="24"/>
                  <w:szCs w:val="24"/>
                </w:rPr>
                <w:t>www.healthoregon.org/climate</w:t>
              </w:r>
            </w:hyperlink>
            <w:r w:rsidR="002C3037">
              <w:rPr>
                <w:rFonts w:ascii="Cambria" w:hAnsi="Cambria"/>
                <w:sz w:val="24"/>
                <w:szCs w:val="24"/>
              </w:rPr>
              <w:t xml:space="preserve">.  Lillian </w:t>
            </w:r>
            <w:r w:rsidR="002C3037">
              <w:rPr>
                <w:rFonts w:ascii="Cambria" w:hAnsi="Cambria"/>
                <w:color w:val="000000"/>
                <w:sz w:val="24"/>
                <w:szCs w:val="24"/>
              </w:rPr>
              <w:t xml:space="preserve">was </w:t>
            </w:r>
            <w:r w:rsidR="002C3037">
              <w:rPr>
                <w:rFonts w:ascii="Cambria" w:hAnsi="Cambria"/>
                <w:sz w:val="24"/>
                <w:szCs w:val="24"/>
              </w:rPr>
              <w:t xml:space="preserve">joined by Charlie and Muriel at a press conference announcing the plan. </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A new climate and health YouTube playlist is available on the PHD YouTube page (</w:t>
            </w:r>
            <w:hyperlink r:id="rId8" w:history="1">
              <w:r>
                <w:rPr>
                  <w:rStyle w:val="Hyperlink"/>
                  <w:sz w:val="24"/>
                  <w:szCs w:val="24"/>
                </w:rPr>
                <w:t>https://www.youtube.com/user/healthoregon</w:t>
              </w:r>
            </w:hyperlink>
            <w:r>
              <w:rPr>
                <w:rFonts w:ascii="Cambria" w:hAnsi="Cambria"/>
                <w:sz w:val="24"/>
                <w:szCs w:val="24"/>
              </w:rPr>
              <w:t xml:space="preserve">), featuring </w:t>
            </w:r>
            <w:r>
              <w:rPr>
                <w:rFonts w:ascii="Cambria" w:hAnsi="Cambria"/>
                <w:color w:val="000000"/>
                <w:sz w:val="24"/>
                <w:szCs w:val="24"/>
              </w:rPr>
              <w:t>projects</w:t>
            </w:r>
            <w:r>
              <w:rPr>
                <w:rFonts w:ascii="Cambria" w:hAnsi="Cambria"/>
                <w:sz w:val="24"/>
                <w:szCs w:val="24"/>
              </w:rPr>
              <w:t xml:space="preserve"> in various counties. </w:t>
            </w:r>
            <w:r>
              <w:rPr>
                <w:rFonts w:ascii="Cambria" w:hAnsi="Cambria"/>
                <w:color w:val="000000"/>
                <w:sz w:val="24"/>
                <w:szCs w:val="24"/>
              </w:rPr>
              <w:t>There are also three</w:t>
            </w:r>
            <w:r>
              <w:rPr>
                <w:rFonts w:ascii="Cambria" w:hAnsi="Cambria"/>
                <w:color w:val="000000"/>
                <w:sz w:val="24"/>
                <w:szCs w:val="24"/>
              </w:rPr>
              <w:t xml:space="preserve"> a</w:t>
            </w:r>
            <w:r>
              <w:rPr>
                <w:rFonts w:ascii="Cambria" w:hAnsi="Cambria"/>
                <w:sz w:val="24"/>
                <w:szCs w:val="24"/>
              </w:rPr>
              <w:t xml:space="preserve">nimated videos </w:t>
            </w:r>
            <w:r>
              <w:rPr>
                <w:rFonts w:ascii="Cambria" w:hAnsi="Cambria"/>
                <w:color w:val="000000"/>
                <w:sz w:val="24"/>
                <w:szCs w:val="24"/>
              </w:rPr>
              <w:t xml:space="preserve">that </w:t>
            </w:r>
            <w:r>
              <w:rPr>
                <w:rFonts w:ascii="Cambria" w:hAnsi="Cambria"/>
                <w:sz w:val="24"/>
                <w:szCs w:val="24"/>
              </w:rPr>
              <w:t xml:space="preserve">explain </w:t>
            </w:r>
            <w:r>
              <w:rPr>
                <w:rFonts w:ascii="Cambria" w:hAnsi="Cambria"/>
                <w:color w:val="000000"/>
                <w:sz w:val="24"/>
                <w:szCs w:val="24"/>
              </w:rPr>
              <w:t>how</w:t>
            </w:r>
            <w:r>
              <w:rPr>
                <w:rFonts w:ascii="Cambria" w:hAnsi="Cambria"/>
                <w:sz w:val="24"/>
                <w:szCs w:val="24"/>
              </w:rPr>
              <w:t xml:space="preserve"> climate change </w:t>
            </w:r>
            <w:r>
              <w:rPr>
                <w:rFonts w:ascii="Cambria" w:hAnsi="Cambria"/>
                <w:color w:val="000000"/>
                <w:sz w:val="24"/>
                <w:szCs w:val="24"/>
              </w:rPr>
              <w:t>relates to</w:t>
            </w:r>
            <w:r>
              <w:rPr>
                <w:rFonts w:ascii="Cambria" w:hAnsi="Cambria"/>
                <w:sz w:val="24"/>
                <w:szCs w:val="24"/>
              </w:rPr>
              <w:t xml:space="preserve"> public health. A social media campaign will continue rolling out new videos and </w:t>
            </w:r>
            <w:r>
              <w:rPr>
                <w:rFonts w:ascii="Cambria" w:hAnsi="Cambria"/>
                <w:color w:val="000000"/>
                <w:sz w:val="24"/>
                <w:szCs w:val="24"/>
              </w:rPr>
              <w:t xml:space="preserve">content under the hashtag </w:t>
            </w:r>
            <w:dir w:val="ltr">
              <w:r>
                <w:rPr>
                  <w:rFonts w:ascii="Cambria" w:hAnsi="Cambria"/>
                  <w:color w:val="000000"/>
                  <w:sz w:val="24"/>
                  <w:szCs w:val="24"/>
                </w:rPr>
                <w:t>#‎climatehealthoOR</w:t>
              </w:r>
              <w:r>
                <w:rPr>
                  <w:rFonts w:ascii="Cambria" w:hAnsi="Cambria"/>
                  <w:sz w:val="24"/>
                  <w:szCs w:val="24"/>
                </w:rPr>
                <w:t>. Materials can be found on OHA’s Facebook and Twitter pages. Local public health is welcome to use any of those materials</w:t>
              </w:r>
              <w:r>
                <w:rPr>
                  <w:rFonts w:ascii="Cambria" w:hAnsi="Cambria"/>
                  <w:sz w:val="24"/>
                  <w:szCs w:val="24"/>
                </w:rPr>
                <w:t>.</w:t>
              </w:r>
              <w:r>
                <w:rPr>
                  <w:rFonts w:ascii="Cambria" w:hAnsi="Cambria"/>
                  <w:sz w:val="24"/>
                  <w:szCs w:val="24"/>
                </w:rPr>
                <w:t xml:space="preserve"> </w:t>
              </w:r>
            </w:dir>
          </w:p>
          <w:p w:rsidR="002C3037" w:rsidRDefault="002C3037" w:rsidP="002C3037">
            <w:pPr>
              <w:rPr>
                <w:color w:val="000000"/>
                <w:sz w:val="24"/>
                <w:szCs w:val="24"/>
              </w:rPr>
            </w:pPr>
          </w:p>
          <w:p w:rsidR="002C3037" w:rsidRDefault="002C3037" w:rsidP="002C3037">
            <w:pPr>
              <w:rPr>
                <w:rFonts w:ascii="Cambria" w:hAnsi="Cambria"/>
                <w:sz w:val="24"/>
                <w:szCs w:val="24"/>
              </w:rPr>
            </w:pPr>
            <w:r>
              <w:rPr>
                <w:rFonts w:ascii="Cambria" w:hAnsi="Cambria"/>
                <w:color w:val="000000"/>
                <w:sz w:val="24"/>
                <w:szCs w:val="24"/>
              </w:rPr>
              <w:t xml:space="preserve">We encourage everyone to watch the videos and take a look at the plan to help us collectively increase the climate literacy of our public health workforce. </w:t>
            </w:r>
            <w:r>
              <w:rPr>
                <w:rFonts w:ascii="Cambria" w:hAnsi="Cambria"/>
                <w:sz w:val="24"/>
                <w:szCs w:val="24"/>
              </w:rPr>
              <w:t> </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 xml:space="preserve">The plan includes 16 strategies with recommended actions to be taken at the state and local level over the </w:t>
            </w:r>
            <w:r>
              <w:rPr>
                <w:rFonts w:ascii="Cambria" w:hAnsi="Cambria"/>
                <w:sz w:val="24"/>
                <w:szCs w:val="24"/>
              </w:rPr>
              <w:lastRenderedPageBreak/>
              <w:t xml:space="preserve">next five years. A collaborative of five </w:t>
            </w:r>
            <w:r>
              <w:rPr>
                <w:rFonts w:ascii="Cambria" w:hAnsi="Cambria"/>
                <w:color w:val="000000"/>
                <w:sz w:val="24"/>
                <w:szCs w:val="24"/>
              </w:rPr>
              <w:t xml:space="preserve">local </w:t>
            </w:r>
            <w:r>
              <w:rPr>
                <w:rFonts w:ascii="Cambria" w:hAnsi="Cambria"/>
                <w:sz w:val="24"/>
                <w:szCs w:val="24"/>
              </w:rPr>
              <w:t xml:space="preserve">jurisdictions </w:t>
            </w:r>
            <w:r>
              <w:rPr>
                <w:rFonts w:ascii="Cambria" w:hAnsi="Cambria"/>
                <w:color w:val="000000"/>
                <w:sz w:val="24"/>
                <w:szCs w:val="24"/>
              </w:rPr>
              <w:t xml:space="preserve">(Benton County, Crook County, Jackson County, Multnomah County, and North Central Health District) </w:t>
            </w:r>
            <w:r>
              <w:rPr>
                <w:rFonts w:ascii="Cambria" w:hAnsi="Cambria"/>
                <w:sz w:val="24"/>
                <w:szCs w:val="24"/>
              </w:rPr>
              <w:t>are</w:t>
            </w:r>
            <w:r>
              <w:rPr>
                <w:rFonts w:ascii="Cambria" w:hAnsi="Cambria"/>
                <w:color w:val="000000"/>
                <w:sz w:val="24"/>
                <w:szCs w:val="24"/>
              </w:rPr>
              <w:t xml:space="preserve"> currently</w:t>
            </w:r>
            <w:r>
              <w:rPr>
                <w:rFonts w:ascii="Cambria" w:hAnsi="Cambria"/>
                <w:sz w:val="24"/>
                <w:szCs w:val="24"/>
              </w:rPr>
              <w:t xml:space="preserve"> implementing </w:t>
            </w:r>
            <w:r>
              <w:rPr>
                <w:rFonts w:ascii="Cambria" w:hAnsi="Cambria"/>
                <w:color w:val="000000"/>
                <w:sz w:val="24"/>
                <w:szCs w:val="24"/>
              </w:rPr>
              <w:t>and evaluating interventions</w:t>
            </w:r>
            <w:r>
              <w:rPr>
                <w:rFonts w:ascii="Cambria" w:hAnsi="Cambria"/>
                <w:sz w:val="24"/>
                <w:szCs w:val="24"/>
              </w:rPr>
              <w:t xml:space="preserve">. </w:t>
            </w:r>
            <w:r>
              <w:rPr>
                <w:rFonts w:ascii="Cambria" w:hAnsi="Cambria"/>
                <w:color w:val="000000"/>
                <w:sz w:val="24"/>
                <w:szCs w:val="24"/>
              </w:rPr>
              <w:t>These five jurisdictions</w:t>
            </w:r>
            <w:r>
              <w:rPr>
                <w:rFonts w:ascii="Cambria" w:hAnsi="Cambria"/>
                <w:sz w:val="24"/>
                <w:szCs w:val="24"/>
              </w:rPr>
              <w:t xml:space="preserve"> were initially selected in 2010 to create local climate and health plans. Current CDC funding supports implementation of existing plans. </w:t>
            </w:r>
          </w:p>
          <w:p w:rsidR="002C3037" w:rsidRDefault="002C3037" w:rsidP="002C3037">
            <w:pPr>
              <w:rPr>
                <w:color w:val="000000"/>
                <w:sz w:val="24"/>
                <w:szCs w:val="24"/>
              </w:rPr>
            </w:pPr>
          </w:p>
          <w:p w:rsidR="002C3037" w:rsidRDefault="002C3037" w:rsidP="002C3037">
            <w:pPr>
              <w:rPr>
                <w:rFonts w:ascii="Cambria" w:hAnsi="Cambria"/>
                <w:sz w:val="24"/>
                <w:szCs w:val="24"/>
              </w:rPr>
            </w:pPr>
            <w:r>
              <w:rPr>
                <w:rFonts w:ascii="Cambria" w:hAnsi="Cambria"/>
                <w:sz w:val="24"/>
                <w:szCs w:val="24"/>
              </w:rPr>
              <w:t xml:space="preserve">Benton county has a vignette on their work. The videos do a great job conveying the link between climate change and public health, and can be a great educational tool for public health colleagues and the community.  </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Tanya shared a summary of what Jackson County is working on as part of this collaborative, as they address poor air quality issues.  They are exploring a system to alert people about air quality, and are looking at doing focus groups with migrant workers around where they get information and how climate change impacts their health.</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NCPHD identified drought as one of their top priorities</w:t>
            </w:r>
            <w:r>
              <w:rPr>
                <w:rFonts w:ascii="Cambria" w:hAnsi="Cambria"/>
                <w:color w:val="000000"/>
                <w:sz w:val="24"/>
                <w:szCs w:val="24"/>
              </w:rPr>
              <w:t xml:space="preserve"> and will be providing free water testing and drought risk education to private well owners.</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 xml:space="preserve">Benton County is co-chairing an interagency climate work group and conducted an inventory of current </w:t>
            </w:r>
            <w:r>
              <w:rPr>
                <w:rFonts w:ascii="Cambria" w:hAnsi="Cambria"/>
                <w:color w:val="000000"/>
                <w:sz w:val="24"/>
                <w:szCs w:val="24"/>
              </w:rPr>
              <w:t xml:space="preserve">climate-related </w:t>
            </w:r>
            <w:r>
              <w:rPr>
                <w:rFonts w:ascii="Cambria" w:hAnsi="Cambria"/>
                <w:sz w:val="24"/>
                <w:szCs w:val="24"/>
              </w:rPr>
              <w:t>activities. They will bring a new climate resolution to County Commissioners for adoption.</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 xml:space="preserve">Multnomah County </w:t>
            </w:r>
            <w:r>
              <w:rPr>
                <w:rFonts w:ascii="Cambria" w:hAnsi="Cambria"/>
                <w:color w:val="000000"/>
                <w:sz w:val="24"/>
                <w:szCs w:val="24"/>
              </w:rPr>
              <w:t>is working</w:t>
            </w:r>
            <w:r>
              <w:rPr>
                <w:rFonts w:ascii="Cambria" w:hAnsi="Cambria"/>
                <w:sz w:val="24"/>
                <w:szCs w:val="24"/>
              </w:rPr>
              <w:t xml:space="preserve"> on mapping</w:t>
            </w:r>
            <w:r>
              <w:rPr>
                <w:rFonts w:ascii="Cambria" w:hAnsi="Cambria"/>
                <w:color w:val="000000"/>
                <w:sz w:val="24"/>
                <w:szCs w:val="24"/>
              </w:rPr>
              <w:t xml:space="preserve">, heat data </w:t>
            </w:r>
            <w:r>
              <w:rPr>
                <w:rFonts w:ascii="Cambria" w:hAnsi="Cambria"/>
                <w:sz w:val="24"/>
                <w:szCs w:val="24"/>
              </w:rPr>
              <w:t>analysis</w:t>
            </w:r>
            <w:r>
              <w:rPr>
                <w:rFonts w:ascii="Cambria" w:hAnsi="Cambria"/>
                <w:color w:val="000000"/>
                <w:sz w:val="24"/>
                <w:szCs w:val="24"/>
              </w:rPr>
              <w:t>, and engaging diverse stakeholders in the prioritization of climate-related work.</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 xml:space="preserve">Crook County’s focus has been on risk communication materials related to drought and poor air quality. </w:t>
            </w:r>
            <w:r>
              <w:rPr>
                <w:rFonts w:ascii="Cambria" w:hAnsi="Cambria"/>
                <w:color w:val="000000"/>
                <w:sz w:val="24"/>
                <w:szCs w:val="24"/>
              </w:rPr>
              <w:t xml:space="preserve">Some </w:t>
            </w:r>
            <w:r>
              <w:rPr>
                <w:rFonts w:ascii="Cambria" w:hAnsi="Cambria"/>
                <w:color w:val="000000"/>
                <w:sz w:val="24"/>
                <w:szCs w:val="24"/>
              </w:rPr>
              <w:lastRenderedPageBreak/>
              <w:t>work is also being done in connection with healthy homes education.</w:t>
            </w:r>
          </w:p>
          <w:p w:rsidR="002C3037" w:rsidRDefault="002C3037" w:rsidP="002C3037">
            <w:pPr>
              <w:rPr>
                <w:rFonts w:ascii="Cambria" w:hAnsi="Cambria"/>
                <w:sz w:val="24"/>
                <w:szCs w:val="24"/>
              </w:rPr>
            </w:pPr>
          </w:p>
          <w:p w:rsidR="002C3037" w:rsidRDefault="002C3037" w:rsidP="002C3037">
            <w:pPr>
              <w:rPr>
                <w:rFonts w:ascii="Cambria" w:hAnsi="Cambria"/>
                <w:color w:val="000000"/>
                <w:sz w:val="24"/>
                <w:szCs w:val="24"/>
              </w:rPr>
            </w:pPr>
            <w:r>
              <w:rPr>
                <w:rFonts w:ascii="Cambria" w:hAnsi="Cambria"/>
                <w:color w:val="000000"/>
                <w:sz w:val="24"/>
                <w:szCs w:val="24"/>
              </w:rPr>
              <w:t>The CDC i</w:t>
            </w:r>
            <w:r>
              <w:rPr>
                <w:rFonts w:ascii="Cambria" w:hAnsi="Cambria"/>
                <w:sz w:val="24"/>
                <w:szCs w:val="24"/>
              </w:rPr>
              <w:t xml:space="preserve">mplementation phase </w:t>
            </w:r>
            <w:r>
              <w:rPr>
                <w:rFonts w:ascii="Cambria" w:hAnsi="Cambria"/>
                <w:color w:val="000000"/>
                <w:sz w:val="24"/>
                <w:szCs w:val="24"/>
              </w:rPr>
              <w:t xml:space="preserve">of this </w:t>
            </w:r>
            <w:r>
              <w:rPr>
                <w:rFonts w:ascii="Cambria" w:hAnsi="Cambria"/>
                <w:sz w:val="24"/>
                <w:szCs w:val="24"/>
              </w:rPr>
              <w:t>grant began in Sept</w:t>
            </w:r>
            <w:r>
              <w:rPr>
                <w:rFonts w:ascii="Cambria" w:hAnsi="Cambria"/>
                <w:sz w:val="24"/>
                <w:szCs w:val="24"/>
              </w:rPr>
              <w:t>ember</w:t>
            </w:r>
            <w:r>
              <w:rPr>
                <w:rFonts w:ascii="Cambria" w:hAnsi="Cambria"/>
                <w:sz w:val="24"/>
                <w:szCs w:val="24"/>
              </w:rPr>
              <w:t xml:space="preserve">. Emily </w:t>
            </w:r>
            <w:r>
              <w:rPr>
                <w:rFonts w:ascii="Cambria" w:hAnsi="Cambria"/>
                <w:color w:val="000000"/>
                <w:sz w:val="24"/>
                <w:szCs w:val="24"/>
              </w:rPr>
              <w:t>joined</w:t>
            </w:r>
            <w:r>
              <w:rPr>
                <w:rFonts w:ascii="Cambria" w:hAnsi="Cambria"/>
                <w:sz w:val="24"/>
                <w:szCs w:val="24"/>
              </w:rPr>
              <w:t xml:space="preserve"> </w:t>
            </w:r>
            <w:r>
              <w:rPr>
                <w:rFonts w:ascii="Cambria" w:hAnsi="Cambria"/>
                <w:color w:val="000000"/>
                <w:sz w:val="24"/>
                <w:szCs w:val="24"/>
              </w:rPr>
              <w:t xml:space="preserve">the </w:t>
            </w:r>
            <w:r>
              <w:rPr>
                <w:rFonts w:ascii="Cambria" w:hAnsi="Cambria"/>
                <w:sz w:val="24"/>
                <w:szCs w:val="24"/>
              </w:rPr>
              <w:t xml:space="preserve">CLHO HC call </w:t>
            </w:r>
            <w:r>
              <w:rPr>
                <w:rFonts w:ascii="Cambria" w:hAnsi="Cambria"/>
                <w:color w:val="000000"/>
                <w:sz w:val="24"/>
                <w:szCs w:val="24"/>
              </w:rPr>
              <w:t>last spring to get input on the grant proposal and recommendations for how a small ($30,000) amount of funding can best be used to support local work. She re</w:t>
            </w:r>
            <w:r>
              <w:rPr>
                <w:rFonts w:ascii="Cambria" w:hAnsi="Cambria"/>
                <w:color w:val="000000"/>
                <w:sz w:val="24"/>
                <w:szCs w:val="24"/>
              </w:rPr>
              <w:t xml:space="preserve">ceived general feedback that </w:t>
            </w:r>
            <w:r>
              <w:rPr>
                <w:rFonts w:ascii="Cambria" w:hAnsi="Cambria"/>
                <w:color w:val="000000"/>
                <w:sz w:val="24"/>
                <w:szCs w:val="24"/>
              </w:rPr>
              <w:t>more funding to fewer jurisdictions is preferred over a miniscule amount going to many. She also heard that it would be good to be flexibl</w:t>
            </w:r>
            <w:r>
              <w:rPr>
                <w:rFonts w:ascii="Cambria" w:hAnsi="Cambria"/>
                <w:color w:val="000000"/>
                <w:sz w:val="24"/>
                <w:szCs w:val="24"/>
              </w:rPr>
              <w:t xml:space="preserve">e with how those funds are used either </w:t>
            </w:r>
            <w:r>
              <w:rPr>
                <w:rFonts w:ascii="Cambria" w:hAnsi="Cambria"/>
                <w:color w:val="000000"/>
                <w:sz w:val="24"/>
                <w:szCs w:val="24"/>
              </w:rPr>
              <w:t xml:space="preserve">for new planning projects or for implementing interventions. </w:t>
            </w:r>
          </w:p>
          <w:p w:rsidR="002C3037" w:rsidRDefault="002C3037" w:rsidP="002C3037">
            <w:pPr>
              <w:rPr>
                <w:rFonts w:ascii="Cambria" w:hAnsi="Cambria"/>
                <w:color w:val="000000"/>
                <w:sz w:val="24"/>
                <w:szCs w:val="24"/>
              </w:rPr>
            </w:pPr>
          </w:p>
          <w:p w:rsidR="002C3037" w:rsidRDefault="002C3037" w:rsidP="002C3037">
            <w:pPr>
              <w:rPr>
                <w:rFonts w:ascii="Cambria" w:hAnsi="Cambria"/>
                <w:color w:val="000000"/>
                <w:sz w:val="24"/>
                <w:szCs w:val="24"/>
              </w:rPr>
            </w:pPr>
            <w:r>
              <w:rPr>
                <w:rFonts w:ascii="Cambria" w:hAnsi="Cambria"/>
                <w:color w:val="000000"/>
                <w:sz w:val="24"/>
                <w:szCs w:val="24"/>
              </w:rPr>
              <w:t>S</w:t>
            </w:r>
            <w:r>
              <w:rPr>
                <w:rFonts w:ascii="Cambria" w:hAnsi="Cambria"/>
                <w:sz w:val="24"/>
                <w:szCs w:val="24"/>
              </w:rPr>
              <w:t>ince</w:t>
            </w:r>
            <w:r>
              <w:rPr>
                <w:rFonts w:ascii="Cambria" w:hAnsi="Cambria"/>
                <w:color w:val="000000"/>
                <w:sz w:val="24"/>
                <w:szCs w:val="24"/>
              </w:rPr>
              <w:t xml:space="preserve"> that conversation in the s</w:t>
            </w:r>
            <w:r>
              <w:rPr>
                <w:rFonts w:ascii="Cambria" w:hAnsi="Cambria"/>
                <w:color w:val="000000"/>
                <w:sz w:val="24"/>
                <w:szCs w:val="24"/>
              </w:rPr>
              <w:t xml:space="preserve">pring, </w:t>
            </w:r>
            <w:r>
              <w:rPr>
                <w:rFonts w:ascii="Cambria" w:hAnsi="Cambria"/>
                <w:sz w:val="24"/>
                <w:szCs w:val="24"/>
              </w:rPr>
              <w:t>OHA Public Health</w:t>
            </w:r>
            <w:r>
              <w:rPr>
                <w:rFonts w:ascii="Cambria" w:hAnsi="Cambria"/>
                <w:sz w:val="24"/>
                <w:szCs w:val="24"/>
              </w:rPr>
              <w:t xml:space="preserve"> did not get internal permission to apply for funding. </w:t>
            </w:r>
            <w:r>
              <w:rPr>
                <w:rFonts w:ascii="Cambria" w:hAnsi="Cambria"/>
                <w:sz w:val="24"/>
                <w:szCs w:val="24"/>
              </w:rPr>
              <w:t>P</w:t>
            </w:r>
            <w:r>
              <w:rPr>
                <w:rFonts w:ascii="Cambria" w:hAnsi="Cambria"/>
                <w:sz w:val="24"/>
                <w:szCs w:val="24"/>
              </w:rPr>
              <w:t xml:space="preserve">artners </w:t>
            </w:r>
            <w:r>
              <w:rPr>
                <w:rFonts w:ascii="Cambria" w:hAnsi="Cambria"/>
                <w:sz w:val="24"/>
                <w:szCs w:val="24"/>
              </w:rPr>
              <w:t>were convened to figure</w:t>
            </w:r>
            <w:r>
              <w:rPr>
                <w:rFonts w:ascii="Cambria" w:hAnsi="Cambria"/>
                <w:sz w:val="24"/>
                <w:szCs w:val="24"/>
              </w:rPr>
              <w:t xml:space="preserve"> out plan B, which ended up being Multnomah County as fiscal agent. </w:t>
            </w:r>
            <w:r>
              <w:rPr>
                <w:rFonts w:ascii="Cambria" w:hAnsi="Cambria"/>
                <w:color w:val="000000"/>
                <w:sz w:val="24"/>
                <w:szCs w:val="24"/>
              </w:rPr>
              <w:t>The first year of the a</w:t>
            </w:r>
            <w:r>
              <w:rPr>
                <w:rFonts w:ascii="Cambria" w:hAnsi="Cambria"/>
                <w:sz w:val="24"/>
                <w:szCs w:val="24"/>
              </w:rPr>
              <w:t xml:space="preserve">ward </w:t>
            </w:r>
            <w:r>
              <w:rPr>
                <w:rFonts w:ascii="Cambria" w:hAnsi="Cambria"/>
                <w:color w:val="000000"/>
                <w:sz w:val="24"/>
                <w:szCs w:val="24"/>
              </w:rPr>
              <w:t>beginning this past Sept</w:t>
            </w:r>
            <w:r>
              <w:rPr>
                <w:rFonts w:ascii="Cambria" w:hAnsi="Cambria"/>
                <w:color w:val="000000"/>
                <w:sz w:val="24"/>
                <w:szCs w:val="24"/>
              </w:rPr>
              <w:t>ember</w:t>
            </w:r>
            <w:r>
              <w:rPr>
                <w:rFonts w:ascii="Cambria" w:hAnsi="Cambria"/>
                <w:color w:val="000000"/>
                <w:sz w:val="24"/>
                <w:szCs w:val="24"/>
              </w:rPr>
              <w:t xml:space="preserve"> was split</w:t>
            </w:r>
            <w:r>
              <w:rPr>
                <w:rFonts w:ascii="Cambria" w:hAnsi="Cambria"/>
                <w:sz w:val="24"/>
                <w:szCs w:val="24"/>
              </w:rPr>
              <w:t xml:space="preserve"> evenly among </w:t>
            </w:r>
            <w:r>
              <w:rPr>
                <w:rFonts w:ascii="Cambria" w:hAnsi="Cambria"/>
                <w:color w:val="000000"/>
                <w:sz w:val="24"/>
                <w:szCs w:val="24"/>
              </w:rPr>
              <w:t xml:space="preserve">the </w:t>
            </w:r>
            <w:r>
              <w:rPr>
                <w:rFonts w:ascii="Cambria" w:hAnsi="Cambria"/>
                <w:sz w:val="24"/>
                <w:szCs w:val="24"/>
              </w:rPr>
              <w:t>state program and five counties</w:t>
            </w:r>
            <w:r>
              <w:rPr>
                <w:rFonts w:ascii="Cambria" w:hAnsi="Cambria"/>
                <w:color w:val="000000"/>
                <w:sz w:val="24"/>
                <w:szCs w:val="24"/>
              </w:rPr>
              <w:t xml:space="preserve"> ($28,500 each)</w:t>
            </w:r>
            <w:r>
              <w:rPr>
                <w:rFonts w:ascii="Cambria" w:hAnsi="Cambria"/>
                <w:sz w:val="24"/>
                <w:szCs w:val="24"/>
              </w:rPr>
              <w:t xml:space="preserve">. </w:t>
            </w:r>
            <w:r>
              <w:rPr>
                <w:rFonts w:ascii="Cambria" w:hAnsi="Cambria"/>
                <w:color w:val="000000"/>
                <w:sz w:val="24"/>
                <w:szCs w:val="24"/>
              </w:rPr>
              <w:t xml:space="preserve">Because of this arrangement, the </w:t>
            </w:r>
            <w:r>
              <w:rPr>
                <w:rFonts w:ascii="Cambria" w:hAnsi="Cambria"/>
                <w:sz w:val="24"/>
                <w:szCs w:val="24"/>
              </w:rPr>
              <w:t>State</w:t>
            </w:r>
            <w:r>
              <w:rPr>
                <w:rFonts w:ascii="Cambria" w:hAnsi="Cambria"/>
                <w:color w:val="000000"/>
                <w:sz w:val="24"/>
                <w:szCs w:val="24"/>
              </w:rPr>
              <w:t xml:space="preserve"> program has had to dip into contingency funds to backfill the State’s climate program for the year. </w:t>
            </w:r>
            <w:r>
              <w:rPr>
                <w:rFonts w:ascii="Cambria" w:hAnsi="Cambria"/>
                <w:sz w:val="24"/>
                <w:szCs w:val="24"/>
              </w:rPr>
              <w:t> </w:t>
            </w:r>
          </w:p>
          <w:p w:rsidR="002C3037" w:rsidRDefault="002C3037" w:rsidP="002C3037">
            <w:pPr>
              <w:rPr>
                <w:color w:val="000000"/>
                <w:sz w:val="24"/>
                <w:szCs w:val="24"/>
              </w:rPr>
            </w:pPr>
          </w:p>
          <w:p w:rsidR="002C3037" w:rsidRDefault="002C3037" w:rsidP="002C3037">
            <w:pPr>
              <w:rPr>
                <w:rFonts w:ascii="Cambria" w:hAnsi="Cambria"/>
                <w:sz w:val="24"/>
                <w:szCs w:val="24"/>
              </w:rPr>
            </w:pPr>
            <w:r>
              <w:rPr>
                <w:rFonts w:ascii="Cambria" w:hAnsi="Cambria"/>
                <w:color w:val="000000"/>
                <w:sz w:val="24"/>
                <w:szCs w:val="24"/>
              </w:rPr>
              <w:t>The program w</w:t>
            </w:r>
            <w:r>
              <w:rPr>
                <w:rFonts w:ascii="Cambria" w:hAnsi="Cambria"/>
                <w:sz w:val="24"/>
                <w:szCs w:val="24"/>
              </w:rPr>
              <w:t xml:space="preserve">ill </w:t>
            </w:r>
            <w:r>
              <w:rPr>
                <w:rFonts w:ascii="Cambria" w:hAnsi="Cambria"/>
                <w:color w:val="000000"/>
                <w:sz w:val="24"/>
                <w:szCs w:val="24"/>
              </w:rPr>
              <w:t xml:space="preserve">now </w:t>
            </w:r>
            <w:r>
              <w:rPr>
                <w:rFonts w:ascii="Cambria" w:hAnsi="Cambria"/>
                <w:sz w:val="24"/>
                <w:szCs w:val="24"/>
              </w:rPr>
              <w:t xml:space="preserve">be preparing </w:t>
            </w:r>
            <w:r>
              <w:rPr>
                <w:rFonts w:ascii="Cambria" w:hAnsi="Cambria"/>
                <w:sz w:val="24"/>
                <w:szCs w:val="24"/>
              </w:rPr>
              <w:t xml:space="preserve">an </w:t>
            </w:r>
            <w:r>
              <w:rPr>
                <w:rFonts w:ascii="Cambria" w:hAnsi="Cambria"/>
                <w:sz w:val="24"/>
                <w:szCs w:val="24"/>
              </w:rPr>
              <w:t xml:space="preserve">application for continuation funding and will be </w:t>
            </w:r>
            <w:r>
              <w:rPr>
                <w:rFonts w:ascii="Cambria" w:hAnsi="Cambria"/>
                <w:color w:val="000000"/>
                <w:sz w:val="24"/>
                <w:szCs w:val="24"/>
              </w:rPr>
              <w:t>re-</w:t>
            </w:r>
            <w:r>
              <w:rPr>
                <w:rFonts w:ascii="Cambria" w:hAnsi="Cambria"/>
                <w:sz w:val="24"/>
                <w:szCs w:val="24"/>
              </w:rPr>
              <w:t xml:space="preserve">assuming </w:t>
            </w:r>
            <w:r>
              <w:rPr>
                <w:rFonts w:ascii="Cambria" w:hAnsi="Cambria"/>
                <w:color w:val="000000"/>
                <w:sz w:val="24"/>
                <w:szCs w:val="24"/>
              </w:rPr>
              <w:t xml:space="preserve">the lead applicant </w:t>
            </w:r>
            <w:r>
              <w:rPr>
                <w:rFonts w:ascii="Cambria" w:hAnsi="Cambria"/>
                <w:sz w:val="24"/>
                <w:szCs w:val="24"/>
              </w:rPr>
              <w:t xml:space="preserve">role starting in September. </w:t>
            </w:r>
            <w:r>
              <w:rPr>
                <w:rFonts w:ascii="Cambria" w:hAnsi="Cambria"/>
                <w:color w:val="000000"/>
                <w:sz w:val="24"/>
                <w:szCs w:val="24"/>
              </w:rPr>
              <w:t>There will not be the</w:t>
            </w:r>
            <w:r>
              <w:rPr>
                <w:rFonts w:ascii="Cambria" w:hAnsi="Cambria"/>
                <w:sz w:val="24"/>
                <w:szCs w:val="24"/>
              </w:rPr>
              <w:t xml:space="preserve"> same amount of funding </w:t>
            </w:r>
            <w:r>
              <w:rPr>
                <w:rFonts w:ascii="Cambria" w:hAnsi="Cambria"/>
                <w:color w:val="000000"/>
                <w:sz w:val="24"/>
                <w:szCs w:val="24"/>
              </w:rPr>
              <w:t>available for</w:t>
            </w:r>
            <w:r>
              <w:rPr>
                <w:rFonts w:ascii="Cambria" w:hAnsi="Cambria"/>
                <w:sz w:val="24"/>
                <w:szCs w:val="24"/>
              </w:rPr>
              <w:t xml:space="preserve"> local partners</w:t>
            </w:r>
            <w:r>
              <w:rPr>
                <w:rFonts w:ascii="Cambria" w:hAnsi="Cambria"/>
                <w:color w:val="000000"/>
                <w:sz w:val="24"/>
                <w:szCs w:val="24"/>
              </w:rPr>
              <w:t xml:space="preserve">, </w:t>
            </w:r>
            <w:r>
              <w:rPr>
                <w:rFonts w:ascii="Cambria" w:hAnsi="Cambria"/>
                <w:sz w:val="24"/>
                <w:szCs w:val="24"/>
              </w:rPr>
              <w:t xml:space="preserve">but </w:t>
            </w:r>
            <w:r>
              <w:rPr>
                <w:rFonts w:ascii="Cambria" w:hAnsi="Cambria"/>
                <w:color w:val="000000"/>
                <w:sz w:val="24"/>
                <w:szCs w:val="24"/>
              </w:rPr>
              <w:t>there will be a limited amount (around $30,000 to go toward building local capacity in some way)</w:t>
            </w:r>
            <w:r>
              <w:rPr>
                <w:rFonts w:ascii="Cambria" w:hAnsi="Cambria"/>
                <w:sz w:val="24"/>
                <w:szCs w:val="24"/>
              </w:rPr>
              <w:t xml:space="preserve">. </w:t>
            </w:r>
          </w:p>
          <w:p w:rsidR="002C3037" w:rsidRDefault="002C3037" w:rsidP="002C3037">
            <w:pPr>
              <w:rPr>
                <w:rFonts w:ascii="Cambria" w:hAnsi="Cambria"/>
                <w:sz w:val="24"/>
                <w:szCs w:val="24"/>
              </w:rPr>
            </w:pPr>
          </w:p>
          <w:p w:rsidR="002C3037" w:rsidRDefault="002C3037" w:rsidP="002C3037">
            <w:pPr>
              <w:rPr>
                <w:rFonts w:ascii="Cambria" w:hAnsi="Cambria"/>
                <w:b/>
                <w:bCs/>
                <w:sz w:val="24"/>
                <w:szCs w:val="24"/>
              </w:rPr>
            </w:pPr>
            <w:r>
              <w:rPr>
                <w:rFonts w:ascii="Cambria" w:hAnsi="Cambria"/>
                <w:b/>
                <w:bCs/>
                <w:sz w:val="24"/>
                <w:szCs w:val="24"/>
              </w:rPr>
              <w:t>Discussion</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u w:val="single"/>
              </w:rPr>
              <w:t>Question:</w:t>
            </w:r>
            <w:r>
              <w:rPr>
                <w:rFonts w:ascii="Cambria" w:hAnsi="Cambria"/>
                <w:sz w:val="24"/>
                <w:szCs w:val="24"/>
              </w:rPr>
              <w:t xml:space="preserve"> Will campaign communications be linked to the SmokefreeOregon campaign, with media calendars being sent out together?</w:t>
            </w:r>
          </w:p>
          <w:p w:rsidR="002C3037" w:rsidRDefault="002C3037" w:rsidP="002C3037">
            <w:pPr>
              <w:rPr>
                <w:rFonts w:ascii="Cambria" w:hAnsi="Cambria"/>
                <w:sz w:val="24"/>
                <w:szCs w:val="24"/>
              </w:rPr>
            </w:pPr>
            <w:r>
              <w:rPr>
                <w:rFonts w:ascii="Cambria" w:hAnsi="Cambria"/>
                <w:sz w:val="24"/>
                <w:szCs w:val="24"/>
                <w:u w:val="single"/>
              </w:rPr>
              <w:t>Answer:</w:t>
            </w:r>
            <w:r>
              <w:rPr>
                <w:rFonts w:ascii="Cambria" w:hAnsi="Cambria"/>
                <w:sz w:val="24"/>
                <w:szCs w:val="24"/>
              </w:rPr>
              <w:t xml:space="preserve"> We will look into coordination on that.  </w:t>
            </w:r>
          </w:p>
          <w:p w:rsidR="002C3037" w:rsidRDefault="002C3037" w:rsidP="002C3037">
            <w:pPr>
              <w:rPr>
                <w:rFonts w:ascii="Cambria" w:hAnsi="Cambria"/>
                <w:b/>
                <w:bCs/>
                <w:sz w:val="24"/>
                <w:szCs w:val="24"/>
              </w:rPr>
            </w:pP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u w:val="single"/>
              </w:rPr>
              <w:t>Question</w:t>
            </w:r>
            <w:r>
              <w:rPr>
                <w:rFonts w:ascii="Cambria" w:hAnsi="Cambria"/>
                <w:sz w:val="24"/>
                <w:szCs w:val="24"/>
              </w:rPr>
              <w:t xml:space="preserve">: Will information about evaluation of current work be available before the next round of funding? Can we identify the most effective methods of what works? </w:t>
            </w:r>
          </w:p>
          <w:p w:rsidR="002C3037" w:rsidRDefault="002C3037" w:rsidP="002C3037">
            <w:pPr>
              <w:rPr>
                <w:rFonts w:ascii="Cambria" w:hAnsi="Cambria"/>
                <w:sz w:val="24"/>
                <w:szCs w:val="24"/>
              </w:rPr>
            </w:pPr>
            <w:r>
              <w:rPr>
                <w:rFonts w:ascii="Cambria" w:hAnsi="Cambria"/>
                <w:sz w:val="24"/>
                <w:szCs w:val="24"/>
                <w:u w:val="single"/>
              </w:rPr>
              <w:t>Answer:</w:t>
            </w:r>
            <w:r>
              <w:rPr>
                <w:rFonts w:ascii="Cambria" w:hAnsi="Cambria"/>
                <w:sz w:val="24"/>
                <w:szCs w:val="24"/>
              </w:rPr>
              <w:t xml:space="preserve"> </w:t>
            </w:r>
            <w:r>
              <w:rPr>
                <w:rFonts w:ascii="Cambria" w:hAnsi="Cambria"/>
                <w:color w:val="000000"/>
                <w:sz w:val="24"/>
                <w:szCs w:val="24"/>
              </w:rPr>
              <w:t>W</w:t>
            </w:r>
            <w:r>
              <w:rPr>
                <w:rFonts w:ascii="Cambria" w:hAnsi="Cambria"/>
                <w:sz w:val="24"/>
                <w:szCs w:val="24"/>
              </w:rPr>
              <w:t>e might have some preliminary results</w:t>
            </w:r>
            <w:r>
              <w:rPr>
                <w:rFonts w:ascii="Cambria" w:hAnsi="Cambria"/>
                <w:color w:val="000000"/>
                <w:sz w:val="24"/>
                <w:szCs w:val="24"/>
              </w:rPr>
              <w:t>. W</w:t>
            </w:r>
            <w:r>
              <w:rPr>
                <w:rFonts w:ascii="Cambria" w:hAnsi="Cambria"/>
                <w:color w:val="000000"/>
                <w:sz w:val="24"/>
                <w:szCs w:val="24"/>
              </w:rPr>
              <w:t>e will do our best to make that available.</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u w:val="single"/>
              </w:rPr>
              <w:t>Question</w:t>
            </w:r>
            <w:r>
              <w:rPr>
                <w:rFonts w:ascii="Cambria" w:hAnsi="Cambria"/>
                <w:sz w:val="24"/>
                <w:szCs w:val="24"/>
              </w:rPr>
              <w:t>: Will this be open to new counties?</w:t>
            </w:r>
          </w:p>
          <w:p w:rsidR="002C3037" w:rsidRDefault="002C3037" w:rsidP="002C3037">
            <w:pPr>
              <w:rPr>
                <w:rFonts w:ascii="Cambria" w:hAnsi="Cambria"/>
                <w:sz w:val="24"/>
                <w:szCs w:val="24"/>
              </w:rPr>
            </w:pPr>
            <w:r>
              <w:rPr>
                <w:rFonts w:ascii="Cambria" w:hAnsi="Cambria"/>
                <w:sz w:val="24"/>
                <w:szCs w:val="24"/>
                <w:u w:val="single"/>
              </w:rPr>
              <w:t>Answer:</w:t>
            </w:r>
            <w:r>
              <w:rPr>
                <w:rFonts w:ascii="Cambria" w:hAnsi="Cambria"/>
                <w:sz w:val="24"/>
                <w:szCs w:val="24"/>
              </w:rPr>
              <w:t xml:space="preserve">  We’ve heard from a number of counties that </w:t>
            </w:r>
            <w:r>
              <w:rPr>
                <w:rFonts w:ascii="Cambria" w:hAnsi="Cambria"/>
                <w:color w:val="000000"/>
                <w:sz w:val="24"/>
                <w:szCs w:val="24"/>
              </w:rPr>
              <w:t>are interested</w:t>
            </w:r>
            <w:r>
              <w:rPr>
                <w:rFonts w:ascii="Cambria" w:hAnsi="Cambria"/>
                <w:sz w:val="24"/>
                <w:szCs w:val="24"/>
              </w:rPr>
              <w:t>; there hasn’t been enough funding to distribute to all those who have expressed interest.</w:t>
            </w:r>
            <w:r>
              <w:rPr>
                <w:rFonts w:ascii="Cambria" w:hAnsi="Cambria"/>
                <w:color w:val="000000"/>
                <w:sz w:val="24"/>
                <w:szCs w:val="24"/>
              </w:rPr>
              <w:t xml:space="preserve"> We would like the funding to benefit new counties.</w:t>
            </w:r>
            <w:r>
              <w:rPr>
                <w:rFonts w:ascii="Cambria" w:hAnsi="Cambria"/>
                <w:sz w:val="24"/>
                <w:szCs w:val="24"/>
              </w:rPr>
              <w:t xml:space="preserve"> </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 xml:space="preserve">Tatiana commented on similarities between this and conversations around Healthy Communities grants, regarding how to bring on new counties while continuing the current work. For counties to compete for small minigrants and administrative infrastructure, what’s the best way to leverage that small amount of money? Is it hosting trainings or learning institutes, or peer-to-peer support? How can we learn from existing efforts? Funding might be better used to capture and disseminate lessons learned and provide training rather than a traditional RFA funding local efforts that may not be sustained. </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 xml:space="preserve">Julie: Focusing on integrating climate and health into other program areas is part of what we’re trying to emphasize related to developing the public health workforce around climate change. </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 xml:space="preserve">Tatiana: Focus on equity, making sure partners are looking at populations that are more vulnerable to climate change. Could funding go to RHECs to build capacity among minority populations to address this issue? </w:t>
            </w:r>
          </w:p>
          <w:p w:rsidR="002C3037" w:rsidRDefault="002C3037" w:rsidP="002C3037">
            <w:pPr>
              <w:rPr>
                <w:rFonts w:ascii="Cambria" w:hAnsi="Cambria"/>
                <w:sz w:val="24"/>
                <w:szCs w:val="24"/>
              </w:rPr>
            </w:pPr>
          </w:p>
          <w:p w:rsidR="002C3037" w:rsidRDefault="002C3037" w:rsidP="002C3037">
            <w:pPr>
              <w:rPr>
                <w:rFonts w:ascii="Cambria" w:hAnsi="Cambria"/>
                <w:sz w:val="24"/>
                <w:szCs w:val="24"/>
              </w:rPr>
            </w:pPr>
            <w:r>
              <w:rPr>
                <w:rFonts w:ascii="Cambria" w:hAnsi="Cambria"/>
                <w:sz w:val="24"/>
                <w:szCs w:val="24"/>
              </w:rPr>
              <w:t xml:space="preserve">Penny: This could be an opportunity for collaboration with Healthy Communities grants. </w:t>
            </w:r>
          </w:p>
          <w:p w:rsidR="00016024" w:rsidRPr="006C0D45" w:rsidRDefault="002C3037" w:rsidP="002C3037">
            <w:pPr>
              <w:rPr>
                <w:rFonts w:ascii="Cambria" w:hAnsi="Cambria"/>
                <w:sz w:val="24"/>
                <w:szCs w:val="24"/>
                <w:highlight w:val="yellow"/>
              </w:rPr>
            </w:pPr>
            <w:r w:rsidRPr="006C0D45">
              <w:rPr>
                <w:rFonts w:ascii="Cambria" w:hAnsi="Cambria"/>
                <w:sz w:val="24"/>
                <w:szCs w:val="24"/>
                <w:highlight w:val="yellow"/>
              </w:rPr>
              <w:t xml:space="preserve"> </w:t>
            </w:r>
          </w:p>
        </w:tc>
        <w:tc>
          <w:tcPr>
            <w:tcW w:w="2160" w:type="dxa"/>
          </w:tcPr>
          <w:p w:rsidR="002942DE" w:rsidRPr="005C2902" w:rsidRDefault="00474297" w:rsidP="009E6423">
            <w:pPr>
              <w:rPr>
                <w:rFonts w:ascii="Cambria" w:hAnsi="Cambria"/>
                <w:sz w:val="24"/>
                <w:szCs w:val="24"/>
              </w:rPr>
            </w:pPr>
            <w:r w:rsidRPr="007C15C5">
              <w:rPr>
                <w:rFonts w:ascii="Cambria" w:hAnsi="Cambria"/>
                <w:sz w:val="24"/>
                <w:szCs w:val="24"/>
              </w:rPr>
              <w:lastRenderedPageBreak/>
              <w:t>Emily York</w:t>
            </w:r>
          </w:p>
        </w:tc>
      </w:tr>
      <w:tr w:rsidR="00BC1426" w:rsidRPr="00724511" w:rsidTr="00456502">
        <w:trPr>
          <w:trHeight w:val="539"/>
        </w:trPr>
        <w:tc>
          <w:tcPr>
            <w:tcW w:w="2808" w:type="dxa"/>
          </w:tcPr>
          <w:p w:rsidR="00BC1426" w:rsidRPr="00724511" w:rsidRDefault="00BC1426" w:rsidP="00521241">
            <w:pPr>
              <w:rPr>
                <w:rFonts w:ascii="Cambria" w:hAnsi="Cambria"/>
                <w:sz w:val="24"/>
                <w:szCs w:val="24"/>
              </w:rPr>
            </w:pPr>
            <w:r w:rsidRPr="00724511">
              <w:rPr>
                <w:rFonts w:ascii="Cambria" w:hAnsi="Cambria"/>
                <w:sz w:val="24"/>
                <w:szCs w:val="24"/>
              </w:rPr>
              <w:lastRenderedPageBreak/>
              <w:t xml:space="preserve">Stretch Break (5 min) </w:t>
            </w:r>
            <w:r>
              <w:rPr>
                <w:rFonts w:ascii="Cambria" w:hAnsi="Cambria"/>
                <w:sz w:val="24"/>
                <w:szCs w:val="24"/>
              </w:rPr>
              <w:t>2</w:t>
            </w:r>
            <w:r w:rsidRPr="00724511">
              <w:rPr>
                <w:rFonts w:ascii="Cambria" w:hAnsi="Cambria"/>
                <w:sz w:val="24"/>
                <w:szCs w:val="24"/>
              </w:rPr>
              <w:t>:</w:t>
            </w:r>
            <w:r>
              <w:rPr>
                <w:rFonts w:ascii="Cambria" w:hAnsi="Cambria"/>
                <w:sz w:val="24"/>
                <w:szCs w:val="24"/>
              </w:rPr>
              <w:t>25</w:t>
            </w:r>
            <w:r w:rsidRPr="00724511">
              <w:rPr>
                <w:rFonts w:ascii="Cambria" w:hAnsi="Cambria"/>
                <w:sz w:val="24"/>
                <w:szCs w:val="24"/>
              </w:rPr>
              <w:t xml:space="preserve"> – 2:</w:t>
            </w:r>
            <w:r>
              <w:rPr>
                <w:rFonts w:ascii="Cambria" w:hAnsi="Cambria"/>
                <w:sz w:val="24"/>
                <w:szCs w:val="24"/>
              </w:rPr>
              <w:t>30</w:t>
            </w:r>
          </w:p>
        </w:tc>
        <w:tc>
          <w:tcPr>
            <w:tcW w:w="3487" w:type="dxa"/>
          </w:tcPr>
          <w:p w:rsidR="00BC1426" w:rsidRPr="00724511" w:rsidRDefault="00BC1426" w:rsidP="00521241">
            <w:pPr>
              <w:rPr>
                <w:rFonts w:ascii="Cambria" w:hAnsi="Cambria"/>
                <w:sz w:val="24"/>
                <w:szCs w:val="24"/>
              </w:rPr>
            </w:pPr>
          </w:p>
        </w:tc>
        <w:tc>
          <w:tcPr>
            <w:tcW w:w="5940" w:type="dxa"/>
          </w:tcPr>
          <w:p w:rsidR="00BC1426" w:rsidRPr="00724511" w:rsidRDefault="00BC1426" w:rsidP="00521241">
            <w:pPr>
              <w:rPr>
                <w:rFonts w:ascii="Cambria" w:hAnsi="Cambria"/>
                <w:sz w:val="24"/>
                <w:szCs w:val="24"/>
              </w:rPr>
            </w:pPr>
          </w:p>
        </w:tc>
        <w:tc>
          <w:tcPr>
            <w:tcW w:w="2160" w:type="dxa"/>
          </w:tcPr>
          <w:p w:rsidR="00BC1426" w:rsidRPr="00724511" w:rsidRDefault="00BC1426" w:rsidP="00521241">
            <w:pPr>
              <w:rPr>
                <w:rFonts w:ascii="Cambria" w:hAnsi="Cambria"/>
                <w:sz w:val="24"/>
                <w:szCs w:val="24"/>
              </w:rPr>
            </w:pPr>
            <w:r w:rsidRPr="00724511">
              <w:rPr>
                <w:rFonts w:ascii="Cambria" w:hAnsi="Cambria"/>
                <w:sz w:val="24"/>
                <w:szCs w:val="24"/>
              </w:rPr>
              <w:t>All</w:t>
            </w:r>
          </w:p>
        </w:tc>
      </w:tr>
      <w:tr w:rsidR="00BC1426" w:rsidRPr="00724511" w:rsidTr="00456502">
        <w:trPr>
          <w:trHeight w:val="692"/>
        </w:trPr>
        <w:tc>
          <w:tcPr>
            <w:tcW w:w="2808" w:type="dxa"/>
          </w:tcPr>
          <w:p w:rsidR="00BC1426" w:rsidRDefault="00BC1426" w:rsidP="00837B62">
            <w:pPr>
              <w:rPr>
                <w:rFonts w:ascii="Cambria" w:hAnsi="Cambria"/>
                <w:sz w:val="24"/>
                <w:szCs w:val="24"/>
              </w:rPr>
            </w:pPr>
            <w:r>
              <w:rPr>
                <w:rFonts w:ascii="Cambria" w:hAnsi="Cambria"/>
                <w:sz w:val="24"/>
                <w:szCs w:val="24"/>
              </w:rPr>
              <w:t>Indoor Clean Air Act (10 min)</w:t>
            </w:r>
          </w:p>
          <w:p w:rsidR="00BC1426" w:rsidRDefault="00BC1426" w:rsidP="00837B62">
            <w:pPr>
              <w:rPr>
                <w:rFonts w:ascii="Cambria" w:hAnsi="Cambria"/>
                <w:sz w:val="24"/>
                <w:szCs w:val="24"/>
              </w:rPr>
            </w:pPr>
            <w:r>
              <w:rPr>
                <w:rFonts w:ascii="Cambria" w:hAnsi="Cambria"/>
                <w:sz w:val="24"/>
                <w:szCs w:val="24"/>
              </w:rPr>
              <w:t xml:space="preserve">2:30-2:40 </w:t>
            </w:r>
          </w:p>
        </w:tc>
        <w:tc>
          <w:tcPr>
            <w:tcW w:w="3487" w:type="dxa"/>
          </w:tcPr>
          <w:p w:rsidR="00BC1426" w:rsidRDefault="00BC1426" w:rsidP="00837B62">
            <w:pPr>
              <w:rPr>
                <w:rFonts w:ascii="Cambria" w:hAnsi="Cambria" w:cs="Calibri"/>
                <w:b/>
                <w:bCs/>
                <w:sz w:val="24"/>
                <w:szCs w:val="24"/>
              </w:rPr>
            </w:pPr>
            <w:r>
              <w:rPr>
                <w:rFonts w:ascii="Cambria" w:hAnsi="Cambria" w:cs="Calibri"/>
                <w:b/>
                <w:bCs/>
                <w:sz w:val="24"/>
                <w:szCs w:val="24"/>
              </w:rPr>
              <w:t>Background:</w:t>
            </w:r>
            <w:r w:rsidR="0022739D">
              <w:rPr>
                <w:rFonts w:ascii="Cambria" w:hAnsi="Cambria" w:cs="Calibri"/>
                <w:b/>
                <w:bCs/>
                <w:sz w:val="24"/>
                <w:szCs w:val="24"/>
              </w:rPr>
              <w:t xml:space="preserve"> </w:t>
            </w:r>
            <w:r w:rsidR="0022739D" w:rsidRPr="0022739D">
              <w:rPr>
                <w:rFonts w:ascii="Cambria" w:hAnsi="Cambria"/>
                <w:sz w:val="24"/>
                <w:szCs w:val="24"/>
              </w:rPr>
              <w:t xml:space="preserve">Last month, Kim provided an update on the steps that OHA is taking to address concerns about communications to business and perceived ambiguity in the new definition </w:t>
            </w:r>
            <w:r w:rsidR="0022739D">
              <w:rPr>
                <w:rFonts w:ascii="Cambria" w:hAnsi="Cambria"/>
                <w:sz w:val="24"/>
                <w:szCs w:val="24"/>
              </w:rPr>
              <w:t>of enclosed areas, including</w:t>
            </w:r>
            <w:r w:rsidR="0022739D" w:rsidRPr="0022739D">
              <w:rPr>
                <w:rFonts w:ascii="Cambria" w:hAnsi="Cambria"/>
                <w:sz w:val="24"/>
                <w:szCs w:val="24"/>
              </w:rPr>
              <w:t xml:space="preserve"> delaying enforcement of the rules pertaining specifically to the newly revised “enclosed area” definition until January 1, 2018.</w:t>
            </w:r>
          </w:p>
          <w:p w:rsidR="00BC1426" w:rsidRDefault="00BC1426" w:rsidP="00837B62">
            <w:pPr>
              <w:rPr>
                <w:rFonts w:ascii="Cambria" w:hAnsi="Cambria" w:cs="Calibri"/>
                <w:b/>
                <w:bCs/>
                <w:sz w:val="24"/>
                <w:szCs w:val="24"/>
              </w:rPr>
            </w:pPr>
          </w:p>
          <w:p w:rsidR="00BC1426" w:rsidRPr="0022739D" w:rsidRDefault="00BC1426" w:rsidP="00F20FBF">
            <w:pPr>
              <w:rPr>
                <w:rFonts w:ascii="Cambria" w:hAnsi="Cambria"/>
                <w:sz w:val="24"/>
                <w:szCs w:val="24"/>
              </w:rPr>
            </w:pPr>
            <w:r>
              <w:rPr>
                <w:rFonts w:ascii="Cambria" w:hAnsi="Cambria" w:cs="Calibri"/>
                <w:b/>
                <w:bCs/>
                <w:sz w:val="24"/>
                <w:szCs w:val="24"/>
              </w:rPr>
              <w:t xml:space="preserve">Objective: </w:t>
            </w:r>
            <w:r w:rsidR="0022739D" w:rsidRPr="0022739D">
              <w:rPr>
                <w:rFonts w:ascii="Cambria" w:hAnsi="Cambria"/>
                <w:sz w:val="24"/>
                <w:szCs w:val="24"/>
              </w:rPr>
              <w:t>Update the committee on the progress of previously communicated actions that OHA will be implementing and new actions</w:t>
            </w:r>
            <w:r w:rsidR="0022739D">
              <w:rPr>
                <w:rFonts w:ascii="Cambria" w:hAnsi="Cambria"/>
                <w:sz w:val="24"/>
                <w:szCs w:val="24"/>
              </w:rPr>
              <w:t>, including rule</w:t>
            </w:r>
            <w:r w:rsidR="0022739D" w:rsidRPr="0022739D">
              <w:rPr>
                <w:rFonts w:ascii="Cambria" w:hAnsi="Cambria"/>
                <w:sz w:val="24"/>
                <w:szCs w:val="24"/>
              </w:rPr>
              <w:t xml:space="preserve">making about “enclosed area.” </w:t>
            </w:r>
          </w:p>
        </w:tc>
        <w:tc>
          <w:tcPr>
            <w:tcW w:w="5940" w:type="dxa"/>
          </w:tcPr>
          <w:p w:rsidR="00BC1426" w:rsidRDefault="00E948E6" w:rsidP="00837B62">
            <w:pPr>
              <w:rPr>
                <w:rFonts w:ascii="Cambria" w:hAnsi="Cambria"/>
                <w:sz w:val="24"/>
                <w:szCs w:val="24"/>
              </w:rPr>
            </w:pPr>
            <w:r>
              <w:rPr>
                <w:rFonts w:ascii="Cambria" w:hAnsi="Cambria"/>
                <w:sz w:val="24"/>
                <w:szCs w:val="24"/>
              </w:rPr>
              <w:t xml:space="preserve">HPCDP is delaying until January 1, 2018 enforcement of rules related to the new definition of enclosed area. </w:t>
            </w:r>
            <w:r w:rsidR="00025206">
              <w:rPr>
                <w:rFonts w:ascii="Cambria" w:hAnsi="Cambria"/>
                <w:sz w:val="24"/>
                <w:szCs w:val="24"/>
              </w:rPr>
              <w:t xml:space="preserve">OHA will reopen </w:t>
            </w:r>
            <w:r>
              <w:rPr>
                <w:rFonts w:ascii="Cambria" w:hAnsi="Cambria"/>
                <w:sz w:val="24"/>
                <w:szCs w:val="24"/>
              </w:rPr>
              <w:t xml:space="preserve">the portion of the rules that defines </w:t>
            </w:r>
            <w:r w:rsidR="00E86AE6">
              <w:rPr>
                <w:rFonts w:ascii="Cambria" w:hAnsi="Cambria"/>
                <w:sz w:val="24"/>
                <w:szCs w:val="24"/>
              </w:rPr>
              <w:t>enclosed area, and will</w:t>
            </w:r>
            <w:r>
              <w:rPr>
                <w:rFonts w:ascii="Cambria" w:hAnsi="Cambria"/>
                <w:sz w:val="24"/>
                <w:szCs w:val="24"/>
              </w:rPr>
              <w:t xml:space="preserve"> </w:t>
            </w:r>
            <w:r w:rsidR="00E86AE6">
              <w:rPr>
                <w:rFonts w:ascii="Cambria" w:hAnsi="Cambria"/>
                <w:sz w:val="24"/>
                <w:szCs w:val="24"/>
              </w:rPr>
              <w:t>convene</w:t>
            </w:r>
            <w:r w:rsidR="00025206">
              <w:rPr>
                <w:rFonts w:ascii="Cambria" w:hAnsi="Cambria"/>
                <w:sz w:val="24"/>
                <w:szCs w:val="24"/>
              </w:rPr>
              <w:t xml:space="preserve"> a rules advisory committee </w:t>
            </w:r>
            <w:r>
              <w:rPr>
                <w:rFonts w:ascii="Cambria" w:hAnsi="Cambria"/>
                <w:sz w:val="24"/>
                <w:szCs w:val="24"/>
              </w:rPr>
              <w:t xml:space="preserve">(RAC) </w:t>
            </w:r>
            <w:r w:rsidR="00025206">
              <w:rPr>
                <w:rFonts w:ascii="Cambria" w:hAnsi="Cambria"/>
                <w:sz w:val="24"/>
                <w:szCs w:val="24"/>
              </w:rPr>
              <w:t>in spring and summer</w:t>
            </w:r>
            <w:r>
              <w:rPr>
                <w:rFonts w:ascii="Cambria" w:hAnsi="Cambria"/>
                <w:sz w:val="24"/>
                <w:szCs w:val="24"/>
              </w:rPr>
              <w:t xml:space="preserve"> 2017</w:t>
            </w:r>
            <w:r w:rsidR="00025206">
              <w:rPr>
                <w:rFonts w:ascii="Cambria" w:hAnsi="Cambria"/>
                <w:sz w:val="24"/>
                <w:szCs w:val="24"/>
              </w:rPr>
              <w:t xml:space="preserve">. </w:t>
            </w:r>
          </w:p>
          <w:p w:rsidR="00025206" w:rsidRDefault="00025206" w:rsidP="00837B62">
            <w:pPr>
              <w:rPr>
                <w:rFonts w:ascii="Cambria" w:hAnsi="Cambria"/>
                <w:sz w:val="24"/>
                <w:szCs w:val="24"/>
              </w:rPr>
            </w:pPr>
          </w:p>
          <w:p w:rsidR="00025206" w:rsidRDefault="00E948E6" w:rsidP="00837B62">
            <w:pPr>
              <w:rPr>
                <w:rFonts w:ascii="Cambria" w:hAnsi="Cambria"/>
                <w:sz w:val="24"/>
                <w:szCs w:val="24"/>
              </w:rPr>
            </w:pPr>
            <w:r>
              <w:rPr>
                <w:rFonts w:ascii="Cambria" w:hAnsi="Cambria"/>
                <w:sz w:val="24"/>
                <w:szCs w:val="24"/>
              </w:rPr>
              <w:t xml:space="preserve">Tanya, Gwyn and Kari reviewed and provided feedback to Kim on the new ICAA enclosed areas brochure. </w:t>
            </w:r>
            <w:r w:rsidR="005A23CC">
              <w:rPr>
                <w:rFonts w:ascii="Cambria" w:hAnsi="Cambria"/>
                <w:sz w:val="24"/>
                <w:szCs w:val="24"/>
              </w:rPr>
              <w:t>T</w:t>
            </w:r>
            <w:r>
              <w:rPr>
                <w:rFonts w:ascii="Cambria" w:hAnsi="Cambria"/>
                <w:sz w:val="24"/>
                <w:szCs w:val="24"/>
              </w:rPr>
              <w:t>he new brochure</w:t>
            </w:r>
            <w:r w:rsidR="00025206">
              <w:rPr>
                <w:rFonts w:ascii="Cambria" w:hAnsi="Cambria"/>
                <w:sz w:val="24"/>
                <w:szCs w:val="24"/>
              </w:rPr>
              <w:t xml:space="preserve"> will be used as </w:t>
            </w:r>
            <w:r w:rsidR="00E86AE6">
              <w:rPr>
                <w:rFonts w:ascii="Cambria" w:hAnsi="Cambria"/>
                <w:sz w:val="24"/>
                <w:szCs w:val="24"/>
              </w:rPr>
              <w:t xml:space="preserve">an </w:t>
            </w:r>
            <w:r w:rsidR="00025206">
              <w:rPr>
                <w:rFonts w:ascii="Cambria" w:hAnsi="Cambria"/>
                <w:sz w:val="24"/>
                <w:szCs w:val="24"/>
              </w:rPr>
              <w:t xml:space="preserve">educational tool with </w:t>
            </w:r>
            <w:r>
              <w:rPr>
                <w:rFonts w:ascii="Cambria" w:hAnsi="Cambria"/>
                <w:sz w:val="24"/>
                <w:szCs w:val="24"/>
              </w:rPr>
              <w:t xml:space="preserve">the </w:t>
            </w:r>
            <w:r w:rsidR="00025206">
              <w:rPr>
                <w:rFonts w:ascii="Cambria" w:hAnsi="Cambria"/>
                <w:sz w:val="24"/>
                <w:szCs w:val="24"/>
              </w:rPr>
              <w:t xml:space="preserve">RAC and for education after </w:t>
            </w:r>
            <w:r>
              <w:rPr>
                <w:rFonts w:ascii="Cambria" w:hAnsi="Cambria"/>
                <w:sz w:val="24"/>
                <w:szCs w:val="24"/>
              </w:rPr>
              <w:t xml:space="preserve">the rules revision has been completed. </w:t>
            </w:r>
          </w:p>
          <w:p w:rsidR="00025206" w:rsidRDefault="00025206" w:rsidP="00837B62">
            <w:pPr>
              <w:rPr>
                <w:rFonts w:ascii="Cambria" w:hAnsi="Cambria"/>
                <w:sz w:val="24"/>
                <w:szCs w:val="24"/>
              </w:rPr>
            </w:pPr>
          </w:p>
          <w:p w:rsidR="00025206" w:rsidRDefault="00E948E6" w:rsidP="00837B62">
            <w:pPr>
              <w:rPr>
                <w:rFonts w:ascii="Cambria" w:hAnsi="Cambria"/>
                <w:sz w:val="24"/>
                <w:szCs w:val="24"/>
              </w:rPr>
            </w:pPr>
            <w:r>
              <w:rPr>
                <w:rFonts w:ascii="Cambria" w:hAnsi="Cambria"/>
                <w:sz w:val="24"/>
                <w:szCs w:val="24"/>
              </w:rPr>
              <w:t xml:space="preserve">An </w:t>
            </w:r>
            <w:r w:rsidR="00025206">
              <w:rPr>
                <w:rFonts w:ascii="Cambria" w:hAnsi="Cambria"/>
                <w:sz w:val="24"/>
                <w:szCs w:val="24"/>
              </w:rPr>
              <w:t>FAQ doc</w:t>
            </w:r>
            <w:r>
              <w:rPr>
                <w:rFonts w:ascii="Cambria" w:hAnsi="Cambria"/>
                <w:sz w:val="24"/>
                <w:szCs w:val="24"/>
              </w:rPr>
              <w:t>ument related to the ICAA enclosed area definition</w:t>
            </w:r>
            <w:r w:rsidR="00E86AE6">
              <w:rPr>
                <w:rFonts w:ascii="Cambria" w:hAnsi="Cambria"/>
                <w:sz w:val="24"/>
                <w:szCs w:val="24"/>
              </w:rPr>
              <w:t xml:space="preserve"> was sent to </w:t>
            </w:r>
            <w:r w:rsidR="00025206">
              <w:rPr>
                <w:rFonts w:ascii="Cambria" w:hAnsi="Cambria"/>
                <w:sz w:val="24"/>
                <w:szCs w:val="24"/>
              </w:rPr>
              <w:t>TPEP coordinators. Follow-up calls are being h</w:t>
            </w:r>
            <w:r>
              <w:rPr>
                <w:rFonts w:ascii="Cambria" w:hAnsi="Cambria"/>
                <w:sz w:val="24"/>
                <w:szCs w:val="24"/>
              </w:rPr>
              <w:t>eld to discuss protocols for enforcement and to identify</w:t>
            </w:r>
            <w:r w:rsidR="00025206">
              <w:rPr>
                <w:rFonts w:ascii="Cambria" w:hAnsi="Cambria"/>
                <w:sz w:val="24"/>
                <w:szCs w:val="24"/>
              </w:rPr>
              <w:t xml:space="preserve"> future training needs. </w:t>
            </w:r>
          </w:p>
          <w:p w:rsidR="00025206" w:rsidRDefault="00025206" w:rsidP="00837B62">
            <w:pPr>
              <w:rPr>
                <w:rFonts w:ascii="Cambria" w:hAnsi="Cambria"/>
                <w:sz w:val="24"/>
                <w:szCs w:val="24"/>
              </w:rPr>
            </w:pPr>
          </w:p>
          <w:p w:rsidR="003B0DFA" w:rsidRDefault="00E948E6" w:rsidP="00837B62">
            <w:pPr>
              <w:rPr>
                <w:rFonts w:ascii="Cambria" w:hAnsi="Cambria"/>
                <w:sz w:val="24"/>
                <w:szCs w:val="24"/>
              </w:rPr>
            </w:pPr>
            <w:r>
              <w:rPr>
                <w:rFonts w:ascii="Cambria" w:hAnsi="Cambria"/>
                <w:sz w:val="24"/>
                <w:szCs w:val="24"/>
              </w:rPr>
              <w:t>Information has been posted to the OHA website noting</w:t>
            </w:r>
            <w:r w:rsidR="00025206">
              <w:rPr>
                <w:rFonts w:ascii="Cambria" w:hAnsi="Cambria"/>
                <w:sz w:val="24"/>
                <w:szCs w:val="24"/>
              </w:rPr>
              <w:t xml:space="preserve"> </w:t>
            </w:r>
            <w:r>
              <w:rPr>
                <w:rFonts w:ascii="Cambria" w:hAnsi="Cambria"/>
                <w:sz w:val="24"/>
                <w:szCs w:val="24"/>
              </w:rPr>
              <w:t xml:space="preserve">the </w:t>
            </w:r>
            <w:r w:rsidR="00025206">
              <w:rPr>
                <w:rFonts w:ascii="Cambria" w:hAnsi="Cambria"/>
                <w:sz w:val="24"/>
                <w:szCs w:val="24"/>
              </w:rPr>
              <w:t xml:space="preserve">delay in enforcement </w:t>
            </w:r>
            <w:r>
              <w:rPr>
                <w:rFonts w:ascii="Cambria" w:hAnsi="Cambria"/>
                <w:sz w:val="24"/>
                <w:szCs w:val="24"/>
              </w:rPr>
              <w:t xml:space="preserve">of the new enclosed area definition. </w:t>
            </w:r>
          </w:p>
          <w:p w:rsidR="00E86AE6" w:rsidRDefault="00E86AE6" w:rsidP="00837B62">
            <w:pPr>
              <w:rPr>
                <w:rFonts w:ascii="Cambria" w:hAnsi="Cambria"/>
                <w:sz w:val="24"/>
                <w:szCs w:val="24"/>
              </w:rPr>
            </w:pPr>
          </w:p>
        </w:tc>
        <w:tc>
          <w:tcPr>
            <w:tcW w:w="2160" w:type="dxa"/>
          </w:tcPr>
          <w:p w:rsidR="00BC1426" w:rsidRDefault="00BC1426" w:rsidP="00837B62">
            <w:pPr>
              <w:rPr>
                <w:rFonts w:ascii="Cambria" w:hAnsi="Cambria"/>
                <w:sz w:val="24"/>
                <w:szCs w:val="24"/>
              </w:rPr>
            </w:pPr>
            <w:r>
              <w:rPr>
                <w:rFonts w:ascii="Cambria" w:hAnsi="Cambria"/>
                <w:sz w:val="24"/>
                <w:szCs w:val="24"/>
              </w:rPr>
              <w:t>Kim La Croix</w:t>
            </w:r>
          </w:p>
        </w:tc>
      </w:tr>
      <w:tr w:rsidR="00C863D1" w:rsidRPr="00724511" w:rsidTr="00456502">
        <w:trPr>
          <w:trHeight w:val="692"/>
        </w:trPr>
        <w:tc>
          <w:tcPr>
            <w:tcW w:w="2808" w:type="dxa"/>
          </w:tcPr>
          <w:p w:rsidR="00C863D1" w:rsidRPr="007601FC" w:rsidRDefault="00C863D1" w:rsidP="00837B62">
            <w:pPr>
              <w:rPr>
                <w:rFonts w:ascii="Cambria" w:hAnsi="Cambria"/>
                <w:sz w:val="24"/>
                <w:szCs w:val="24"/>
              </w:rPr>
            </w:pPr>
            <w:r>
              <w:rPr>
                <w:rFonts w:ascii="Cambria" w:hAnsi="Cambria"/>
                <w:sz w:val="24"/>
                <w:szCs w:val="24"/>
              </w:rPr>
              <w:t xml:space="preserve">Prevention Integration </w:t>
            </w:r>
          </w:p>
          <w:p w:rsidR="00C863D1" w:rsidRPr="007601FC" w:rsidRDefault="00C863D1" w:rsidP="00837B62">
            <w:pPr>
              <w:rPr>
                <w:rFonts w:ascii="Cambria" w:hAnsi="Cambria"/>
                <w:sz w:val="24"/>
                <w:szCs w:val="24"/>
              </w:rPr>
            </w:pPr>
            <w:r w:rsidRPr="007601FC">
              <w:rPr>
                <w:rFonts w:ascii="Cambria" w:hAnsi="Cambria"/>
                <w:sz w:val="24"/>
                <w:szCs w:val="24"/>
              </w:rPr>
              <w:t>(10 min)</w:t>
            </w:r>
          </w:p>
          <w:p w:rsidR="00C863D1" w:rsidRPr="007601FC" w:rsidRDefault="00BC1426" w:rsidP="00BC1426">
            <w:pPr>
              <w:rPr>
                <w:rFonts w:ascii="Cambria" w:hAnsi="Cambria"/>
                <w:sz w:val="24"/>
                <w:szCs w:val="24"/>
              </w:rPr>
            </w:pPr>
            <w:r>
              <w:rPr>
                <w:rFonts w:ascii="Cambria" w:hAnsi="Cambria"/>
                <w:sz w:val="24"/>
                <w:szCs w:val="24"/>
              </w:rPr>
              <w:t>2:40-2:50</w:t>
            </w:r>
          </w:p>
        </w:tc>
        <w:tc>
          <w:tcPr>
            <w:tcW w:w="3487" w:type="dxa"/>
          </w:tcPr>
          <w:p w:rsidR="00C863D1" w:rsidRPr="007601FC" w:rsidRDefault="00C863D1" w:rsidP="00837B62">
            <w:pPr>
              <w:rPr>
                <w:rFonts w:ascii="Cambria" w:hAnsi="Cambria" w:cs="Calibri"/>
                <w:sz w:val="24"/>
                <w:szCs w:val="24"/>
              </w:rPr>
            </w:pPr>
            <w:r w:rsidRPr="007601FC">
              <w:rPr>
                <w:rFonts w:ascii="Cambria" w:hAnsi="Cambria" w:cs="Calibri"/>
                <w:b/>
                <w:bCs/>
                <w:sz w:val="24"/>
                <w:szCs w:val="24"/>
              </w:rPr>
              <w:t xml:space="preserve">Background:  </w:t>
            </w:r>
            <w:r w:rsidRPr="007601FC">
              <w:rPr>
                <w:rFonts w:ascii="Cambria" w:hAnsi="Cambria" w:cs="Calibri"/>
                <w:sz w:val="24"/>
                <w:szCs w:val="24"/>
              </w:rPr>
              <w:t xml:space="preserve">As part of an OHA effort to create a coordinated, efficient system to reduce substance use disorders and tobacco use among Oregonians, interventions for </w:t>
            </w:r>
            <w:r w:rsidRPr="007601FC">
              <w:rPr>
                <w:rFonts w:ascii="Cambria" w:hAnsi="Cambria" w:cs="Calibri"/>
                <w:sz w:val="24"/>
                <w:szCs w:val="24"/>
              </w:rPr>
              <w:lastRenderedPageBreak/>
              <w:t xml:space="preserve">tobacco, alcohol and other drugs prevention, cessation and regulation are being integrated and now reside in the Public Health Division. </w:t>
            </w:r>
          </w:p>
          <w:p w:rsidR="00C863D1" w:rsidRPr="007601FC" w:rsidRDefault="00C863D1" w:rsidP="00837B62">
            <w:pPr>
              <w:ind w:left="720" w:hanging="720"/>
              <w:rPr>
                <w:rFonts w:ascii="Cambria" w:hAnsi="Cambria" w:cs="Calibri"/>
                <w:sz w:val="24"/>
                <w:szCs w:val="24"/>
              </w:rPr>
            </w:pPr>
          </w:p>
          <w:p w:rsidR="00C863D1" w:rsidRPr="007601FC" w:rsidRDefault="00C863D1" w:rsidP="00F20FBF">
            <w:pPr>
              <w:rPr>
                <w:rFonts w:ascii="Cambria" w:hAnsi="Cambria"/>
                <w:sz w:val="24"/>
                <w:szCs w:val="24"/>
              </w:rPr>
            </w:pPr>
            <w:r w:rsidRPr="007601FC">
              <w:rPr>
                <w:rFonts w:ascii="Cambria" w:hAnsi="Cambria" w:cs="Calibri"/>
                <w:b/>
                <w:bCs/>
                <w:sz w:val="24"/>
                <w:szCs w:val="24"/>
              </w:rPr>
              <w:t xml:space="preserve">Objective: </w:t>
            </w:r>
            <w:r w:rsidR="00F20FBF" w:rsidRPr="00F20FBF">
              <w:rPr>
                <w:rFonts w:ascii="Cambria" w:hAnsi="Cambria" w:cs="Calibri"/>
                <w:bCs/>
                <w:sz w:val="24"/>
                <w:szCs w:val="24"/>
              </w:rPr>
              <w:t xml:space="preserve">Provide an update on listening sessions and discuss </w:t>
            </w:r>
            <w:r w:rsidRPr="00F20FBF">
              <w:rPr>
                <w:rFonts w:ascii="Cambria" w:hAnsi="Cambria" w:cs="Calibri"/>
                <w:bCs/>
                <w:sz w:val="24"/>
                <w:szCs w:val="24"/>
              </w:rPr>
              <w:t>next steps.</w:t>
            </w:r>
            <w:r>
              <w:rPr>
                <w:rFonts w:ascii="Cambria" w:hAnsi="Cambria" w:cs="Calibri"/>
                <w:bCs/>
                <w:sz w:val="24"/>
                <w:szCs w:val="24"/>
              </w:rPr>
              <w:t xml:space="preserve"> </w:t>
            </w:r>
          </w:p>
        </w:tc>
        <w:tc>
          <w:tcPr>
            <w:tcW w:w="5940" w:type="dxa"/>
          </w:tcPr>
          <w:p w:rsidR="00C863D1" w:rsidRDefault="00B43A34" w:rsidP="00837B62">
            <w:pPr>
              <w:rPr>
                <w:rFonts w:ascii="Cambria" w:hAnsi="Cambria"/>
                <w:sz w:val="24"/>
                <w:szCs w:val="24"/>
              </w:rPr>
            </w:pPr>
            <w:r>
              <w:rPr>
                <w:rFonts w:ascii="Cambria" w:hAnsi="Cambria"/>
                <w:sz w:val="24"/>
                <w:szCs w:val="24"/>
              </w:rPr>
              <w:lastRenderedPageBreak/>
              <w:t xml:space="preserve">Luci expressed appreciation </w:t>
            </w:r>
            <w:r w:rsidR="00E86AE6">
              <w:rPr>
                <w:rFonts w:ascii="Cambria" w:hAnsi="Cambria"/>
                <w:sz w:val="24"/>
                <w:szCs w:val="24"/>
              </w:rPr>
              <w:t>to all who have participated</w:t>
            </w:r>
            <w:r w:rsidR="003B0DFA">
              <w:rPr>
                <w:rFonts w:ascii="Cambria" w:hAnsi="Cambria"/>
                <w:sz w:val="24"/>
                <w:szCs w:val="24"/>
              </w:rPr>
              <w:t xml:space="preserve"> in listening sessions and </w:t>
            </w:r>
            <w:r w:rsidR="00E86AE6">
              <w:rPr>
                <w:rFonts w:ascii="Cambria" w:hAnsi="Cambria"/>
                <w:sz w:val="24"/>
                <w:szCs w:val="24"/>
              </w:rPr>
              <w:t>who have</w:t>
            </w:r>
            <w:r>
              <w:rPr>
                <w:rFonts w:ascii="Cambria" w:hAnsi="Cambria"/>
                <w:sz w:val="24"/>
                <w:szCs w:val="24"/>
              </w:rPr>
              <w:t xml:space="preserve"> </w:t>
            </w:r>
            <w:r w:rsidR="00E86AE6">
              <w:rPr>
                <w:rFonts w:ascii="Cambria" w:hAnsi="Cambria"/>
                <w:sz w:val="24"/>
                <w:szCs w:val="24"/>
              </w:rPr>
              <w:t>provided</w:t>
            </w:r>
            <w:r w:rsidR="003B0DFA">
              <w:rPr>
                <w:rFonts w:ascii="Cambria" w:hAnsi="Cambria"/>
                <w:sz w:val="24"/>
                <w:szCs w:val="24"/>
              </w:rPr>
              <w:t xml:space="preserve"> input </w:t>
            </w:r>
            <w:r w:rsidR="00E86AE6">
              <w:rPr>
                <w:rFonts w:ascii="Cambria" w:hAnsi="Cambria"/>
                <w:sz w:val="24"/>
                <w:szCs w:val="24"/>
              </w:rPr>
              <w:t>on</w:t>
            </w:r>
            <w:r w:rsidR="003B0DFA">
              <w:rPr>
                <w:rFonts w:ascii="Cambria" w:hAnsi="Cambria"/>
                <w:sz w:val="24"/>
                <w:szCs w:val="24"/>
              </w:rPr>
              <w:t xml:space="preserve"> new listening sessions and opportunities</w:t>
            </w:r>
            <w:r>
              <w:rPr>
                <w:rFonts w:ascii="Cambria" w:hAnsi="Cambria"/>
                <w:sz w:val="24"/>
                <w:szCs w:val="24"/>
              </w:rPr>
              <w:t xml:space="preserve"> for engagement</w:t>
            </w:r>
            <w:r w:rsidR="003B0DFA">
              <w:rPr>
                <w:rFonts w:ascii="Cambria" w:hAnsi="Cambria"/>
                <w:sz w:val="24"/>
                <w:szCs w:val="24"/>
              </w:rPr>
              <w:t xml:space="preserve">. </w:t>
            </w:r>
            <w:r>
              <w:rPr>
                <w:rFonts w:ascii="Cambria" w:hAnsi="Cambria"/>
                <w:sz w:val="24"/>
                <w:szCs w:val="24"/>
              </w:rPr>
              <w:t>HPCDP and Coraggio Group (HPCDP contractor) have been t</w:t>
            </w:r>
            <w:r w:rsidR="003B0DFA">
              <w:rPr>
                <w:rFonts w:ascii="Cambria" w:hAnsi="Cambria"/>
                <w:sz w:val="24"/>
                <w:szCs w:val="24"/>
              </w:rPr>
              <w:t>racking who has been participating</w:t>
            </w:r>
            <w:r>
              <w:rPr>
                <w:rFonts w:ascii="Cambria" w:hAnsi="Cambria"/>
                <w:sz w:val="24"/>
                <w:szCs w:val="24"/>
              </w:rPr>
              <w:t xml:space="preserve"> in the listening sessions, to</w:t>
            </w:r>
            <w:r w:rsidR="00E86AE6">
              <w:rPr>
                <w:rFonts w:ascii="Cambria" w:hAnsi="Cambria"/>
                <w:sz w:val="24"/>
                <w:szCs w:val="24"/>
              </w:rPr>
              <w:t xml:space="preserve"> help</w:t>
            </w:r>
            <w:r>
              <w:rPr>
                <w:rFonts w:ascii="Cambria" w:hAnsi="Cambria"/>
                <w:sz w:val="24"/>
                <w:szCs w:val="24"/>
              </w:rPr>
              <w:t xml:space="preserve"> </w:t>
            </w:r>
            <w:r w:rsidR="00E86AE6">
              <w:rPr>
                <w:rFonts w:ascii="Cambria" w:hAnsi="Cambria"/>
                <w:sz w:val="24"/>
                <w:szCs w:val="24"/>
              </w:rPr>
              <w:lastRenderedPageBreak/>
              <w:t>determine</w:t>
            </w:r>
            <w:r>
              <w:rPr>
                <w:rFonts w:ascii="Cambria" w:hAnsi="Cambria"/>
                <w:sz w:val="24"/>
                <w:szCs w:val="24"/>
              </w:rPr>
              <w:t xml:space="preserve"> who to follow up with for engagement through surveys and </w:t>
            </w:r>
            <w:r w:rsidR="003B0DFA">
              <w:rPr>
                <w:rFonts w:ascii="Cambria" w:hAnsi="Cambria"/>
                <w:sz w:val="24"/>
                <w:szCs w:val="24"/>
              </w:rPr>
              <w:t xml:space="preserve">key informant interviews. </w:t>
            </w:r>
            <w:r>
              <w:rPr>
                <w:rFonts w:ascii="Cambria" w:hAnsi="Cambria"/>
                <w:sz w:val="24"/>
                <w:szCs w:val="24"/>
              </w:rPr>
              <w:t xml:space="preserve">Let Luci, Amanda Cue or Coraggio Group know if there are any additional suggestions. </w:t>
            </w:r>
            <w:r w:rsidR="003B0DFA">
              <w:rPr>
                <w:rFonts w:ascii="Cambria" w:hAnsi="Cambria"/>
                <w:sz w:val="24"/>
                <w:szCs w:val="24"/>
              </w:rPr>
              <w:t xml:space="preserve">Amanda Cue has accepted </w:t>
            </w:r>
            <w:r>
              <w:rPr>
                <w:rFonts w:ascii="Cambria" w:hAnsi="Cambria"/>
                <w:sz w:val="24"/>
                <w:szCs w:val="24"/>
              </w:rPr>
              <w:t>a new position as A</w:t>
            </w:r>
            <w:r w:rsidR="003B0DFA">
              <w:rPr>
                <w:rFonts w:ascii="Cambria" w:hAnsi="Cambria"/>
                <w:sz w:val="24"/>
                <w:szCs w:val="24"/>
              </w:rPr>
              <w:t>lcohol</w:t>
            </w:r>
            <w:r>
              <w:rPr>
                <w:rFonts w:ascii="Cambria" w:hAnsi="Cambria"/>
                <w:sz w:val="24"/>
                <w:szCs w:val="24"/>
              </w:rPr>
              <w:t>, Tobacco and O</w:t>
            </w:r>
            <w:r w:rsidR="003B0DFA">
              <w:rPr>
                <w:rFonts w:ascii="Cambria" w:hAnsi="Cambria"/>
                <w:sz w:val="24"/>
                <w:szCs w:val="24"/>
              </w:rPr>
              <w:t xml:space="preserve">ther </w:t>
            </w:r>
            <w:r>
              <w:rPr>
                <w:rFonts w:ascii="Cambria" w:hAnsi="Cambria"/>
                <w:sz w:val="24"/>
                <w:szCs w:val="24"/>
              </w:rPr>
              <w:t>Drugs P</w:t>
            </w:r>
            <w:r w:rsidR="003B0DFA">
              <w:rPr>
                <w:rFonts w:ascii="Cambria" w:hAnsi="Cambria"/>
                <w:sz w:val="24"/>
                <w:szCs w:val="24"/>
              </w:rPr>
              <w:t>ol</w:t>
            </w:r>
            <w:r>
              <w:rPr>
                <w:rFonts w:ascii="Cambria" w:hAnsi="Cambria"/>
                <w:sz w:val="24"/>
                <w:szCs w:val="24"/>
              </w:rPr>
              <w:t>i</w:t>
            </w:r>
            <w:r w:rsidR="003B0DFA">
              <w:rPr>
                <w:rFonts w:ascii="Cambria" w:hAnsi="Cambria"/>
                <w:sz w:val="24"/>
                <w:szCs w:val="24"/>
              </w:rPr>
              <w:t>c</w:t>
            </w:r>
            <w:r>
              <w:rPr>
                <w:rFonts w:ascii="Cambria" w:hAnsi="Cambria"/>
                <w:sz w:val="24"/>
                <w:szCs w:val="24"/>
              </w:rPr>
              <w:t>y S</w:t>
            </w:r>
            <w:r w:rsidR="003B0DFA">
              <w:rPr>
                <w:rFonts w:ascii="Cambria" w:hAnsi="Cambria"/>
                <w:sz w:val="24"/>
                <w:szCs w:val="24"/>
              </w:rPr>
              <w:t xml:space="preserve">pecialist. </w:t>
            </w:r>
          </w:p>
          <w:p w:rsidR="003B0DFA" w:rsidRDefault="003B0DFA" w:rsidP="00837B62">
            <w:pPr>
              <w:rPr>
                <w:rFonts w:ascii="Cambria" w:hAnsi="Cambria"/>
                <w:sz w:val="24"/>
                <w:szCs w:val="24"/>
              </w:rPr>
            </w:pPr>
          </w:p>
          <w:p w:rsidR="00B43A34" w:rsidRDefault="00E86AE6" w:rsidP="00837B62">
            <w:pPr>
              <w:rPr>
                <w:rFonts w:ascii="Cambria" w:hAnsi="Cambria"/>
                <w:sz w:val="24"/>
                <w:szCs w:val="24"/>
              </w:rPr>
            </w:pPr>
            <w:r>
              <w:rPr>
                <w:rFonts w:ascii="Cambria" w:hAnsi="Cambria"/>
                <w:sz w:val="24"/>
                <w:szCs w:val="24"/>
              </w:rPr>
              <w:t>Based on feedback from CLHO Healthy Communities members</w:t>
            </w:r>
            <w:r w:rsidR="003B0DFA">
              <w:rPr>
                <w:rFonts w:ascii="Cambria" w:hAnsi="Cambria"/>
                <w:sz w:val="24"/>
                <w:szCs w:val="24"/>
              </w:rPr>
              <w:t xml:space="preserve">, </w:t>
            </w:r>
            <w:r w:rsidR="00B43A34">
              <w:rPr>
                <w:rFonts w:ascii="Cambria" w:hAnsi="Cambria"/>
                <w:sz w:val="24"/>
                <w:szCs w:val="24"/>
              </w:rPr>
              <w:t>HPCDP is exploring how t</w:t>
            </w:r>
            <w:r w:rsidR="003B0DFA">
              <w:rPr>
                <w:rFonts w:ascii="Cambria" w:hAnsi="Cambria"/>
                <w:sz w:val="24"/>
                <w:szCs w:val="24"/>
              </w:rPr>
              <w:t xml:space="preserve">o have </w:t>
            </w:r>
            <w:r w:rsidR="00B43A34">
              <w:rPr>
                <w:rFonts w:ascii="Cambria" w:hAnsi="Cambria"/>
                <w:sz w:val="24"/>
                <w:szCs w:val="24"/>
              </w:rPr>
              <w:t xml:space="preserve">continued </w:t>
            </w:r>
            <w:r w:rsidR="003B0DFA">
              <w:rPr>
                <w:rFonts w:ascii="Cambria" w:hAnsi="Cambria"/>
                <w:sz w:val="24"/>
                <w:szCs w:val="24"/>
              </w:rPr>
              <w:t xml:space="preserve">engagement from CLHO and </w:t>
            </w:r>
            <w:r w:rsidR="00B43A34">
              <w:rPr>
                <w:rFonts w:ascii="Cambria" w:hAnsi="Cambria"/>
                <w:sz w:val="24"/>
                <w:szCs w:val="24"/>
              </w:rPr>
              <w:t xml:space="preserve">the </w:t>
            </w:r>
            <w:r w:rsidR="003B0DFA">
              <w:rPr>
                <w:rFonts w:ascii="Cambria" w:hAnsi="Cambria"/>
                <w:sz w:val="24"/>
                <w:szCs w:val="24"/>
              </w:rPr>
              <w:t>Behavioral Health Prevention and Promotion subcommittee</w:t>
            </w:r>
            <w:r w:rsidR="00B43A34">
              <w:rPr>
                <w:rFonts w:ascii="Cambria" w:hAnsi="Cambria"/>
                <w:sz w:val="24"/>
                <w:szCs w:val="24"/>
              </w:rPr>
              <w:t xml:space="preserve"> (the SAMHSA-re</w:t>
            </w:r>
            <w:r w:rsidR="005A23CC">
              <w:rPr>
                <w:rFonts w:ascii="Cambria" w:hAnsi="Cambria"/>
                <w:sz w:val="24"/>
                <w:szCs w:val="24"/>
              </w:rPr>
              <w:t xml:space="preserve">quired advisory committee for </w:t>
            </w:r>
            <w:r w:rsidR="00B43A34">
              <w:rPr>
                <w:rFonts w:ascii="Cambria" w:hAnsi="Cambria"/>
                <w:sz w:val="24"/>
                <w:szCs w:val="24"/>
              </w:rPr>
              <w:t xml:space="preserve">Oregon’s </w:t>
            </w:r>
            <w:r w:rsidR="003B0DFA">
              <w:rPr>
                <w:rFonts w:ascii="Cambria" w:hAnsi="Cambria"/>
                <w:sz w:val="24"/>
                <w:szCs w:val="24"/>
              </w:rPr>
              <w:t>substance abuse prevention blo</w:t>
            </w:r>
            <w:r w:rsidR="00B43A34">
              <w:rPr>
                <w:rFonts w:ascii="Cambria" w:hAnsi="Cambria"/>
                <w:sz w:val="24"/>
                <w:szCs w:val="24"/>
              </w:rPr>
              <w:t xml:space="preserve">ck grant). When </w:t>
            </w:r>
            <w:r w:rsidR="003B0DFA">
              <w:rPr>
                <w:rFonts w:ascii="Cambria" w:hAnsi="Cambria"/>
                <w:sz w:val="24"/>
                <w:szCs w:val="24"/>
              </w:rPr>
              <w:t xml:space="preserve">raw data from </w:t>
            </w:r>
            <w:r w:rsidR="00882022">
              <w:rPr>
                <w:rFonts w:ascii="Cambria" w:hAnsi="Cambria"/>
                <w:sz w:val="24"/>
                <w:szCs w:val="24"/>
              </w:rPr>
              <w:t xml:space="preserve">the </w:t>
            </w:r>
            <w:r w:rsidR="003B0DFA">
              <w:rPr>
                <w:rFonts w:ascii="Cambria" w:hAnsi="Cambria"/>
                <w:sz w:val="24"/>
                <w:szCs w:val="24"/>
              </w:rPr>
              <w:t>listening session</w:t>
            </w:r>
            <w:r w:rsidR="00882022">
              <w:rPr>
                <w:rFonts w:ascii="Cambria" w:hAnsi="Cambria"/>
                <w:sz w:val="24"/>
                <w:szCs w:val="24"/>
              </w:rPr>
              <w:t>s becomes</w:t>
            </w:r>
            <w:r w:rsidR="00B43A34">
              <w:rPr>
                <w:rFonts w:ascii="Cambria" w:hAnsi="Cambria"/>
                <w:sz w:val="24"/>
                <w:szCs w:val="24"/>
              </w:rPr>
              <w:t xml:space="preserve"> available, HPCDP</w:t>
            </w:r>
            <w:r w:rsidR="00882022">
              <w:rPr>
                <w:rFonts w:ascii="Cambria" w:hAnsi="Cambria"/>
                <w:sz w:val="24"/>
                <w:szCs w:val="24"/>
              </w:rPr>
              <w:t xml:space="preserve"> would like</w:t>
            </w:r>
            <w:r w:rsidR="003B0DFA">
              <w:rPr>
                <w:rFonts w:ascii="Cambria" w:hAnsi="Cambria"/>
                <w:sz w:val="24"/>
                <w:szCs w:val="24"/>
              </w:rPr>
              <w:t xml:space="preserve"> to have help from committee members </w:t>
            </w:r>
            <w:r w:rsidR="005A23CC">
              <w:rPr>
                <w:rFonts w:ascii="Cambria" w:hAnsi="Cambria"/>
                <w:sz w:val="24"/>
                <w:szCs w:val="24"/>
              </w:rPr>
              <w:t xml:space="preserve">to assist Coraggio Group in organizing the draft report, which </w:t>
            </w:r>
            <w:r w:rsidR="00B43A34">
              <w:rPr>
                <w:rFonts w:ascii="Cambria" w:hAnsi="Cambria"/>
                <w:sz w:val="24"/>
                <w:szCs w:val="24"/>
              </w:rPr>
              <w:t>is expected to be ready in M</w:t>
            </w:r>
            <w:r w:rsidR="003B0DFA">
              <w:rPr>
                <w:rFonts w:ascii="Cambria" w:hAnsi="Cambria"/>
                <w:sz w:val="24"/>
                <w:szCs w:val="24"/>
              </w:rPr>
              <w:t xml:space="preserve">arch. </w:t>
            </w:r>
            <w:r w:rsidR="00B43A34">
              <w:rPr>
                <w:rFonts w:ascii="Cambria" w:hAnsi="Cambria"/>
                <w:sz w:val="24"/>
                <w:szCs w:val="24"/>
              </w:rPr>
              <w:t>By the e</w:t>
            </w:r>
            <w:r w:rsidR="003B0DFA">
              <w:rPr>
                <w:rFonts w:ascii="Cambria" w:hAnsi="Cambria"/>
                <w:sz w:val="24"/>
                <w:szCs w:val="24"/>
              </w:rPr>
              <w:t>nd of Feb</w:t>
            </w:r>
            <w:r w:rsidR="00B43A34">
              <w:rPr>
                <w:rFonts w:ascii="Cambria" w:hAnsi="Cambria"/>
                <w:sz w:val="24"/>
                <w:szCs w:val="24"/>
              </w:rPr>
              <w:t>ruary or early M</w:t>
            </w:r>
            <w:r w:rsidR="003B0DFA">
              <w:rPr>
                <w:rFonts w:ascii="Cambria" w:hAnsi="Cambria"/>
                <w:sz w:val="24"/>
                <w:szCs w:val="24"/>
              </w:rPr>
              <w:t>arch</w:t>
            </w:r>
            <w:r w:rsidR="00B43A34">
              <w:rPr>
                <w:rFonts w:ascii="Cambria" w:hAnsi="Cambria"/>
                <w:sz w:val="24"/>
                <w:szCs w:val="24"/>
              </w:rPr>
              <w:t xml:space="preserve">, HPCDP would like to </w:t>
            </w:r>
            <w:r w:rsidR="003B0DFA">
              <w:rPr>
                <w:rFonts w:ascii="Cambria" w:hAnsi="Cambria"/>
                <w:sz w:val="24"/>
                <w:szCs w:val="24"/>
              </w:rPr>
              <w:t xml:space="preserve">enlist </w:t>
            </w:r>
            <w:r w:rsidR="00B43A34">
              <w:rPr>
                <w:rFonts w:ascii="Cambria" w:hAnsi="Cambria"/>
                <w:sz w:val="24"/>
                <w:szCs w:val="24"/>
              </w:rPr>
              <w:t xml:space="preserve">help to review information that will be included in the report. </w:t>
            </w:r>
          </w:p>
          <w:p w:rsidR="00B43A34" w:rsidRDefault="00B43A34" w:rsidP="00837B62">
            <w:pPr>
              <w:rPr>
                <w:rFonts w:ascii="Cambria" w:hAnsi="Cambria"/>
                <w:sz w:val="24"/>
                <w:szCs w:val="24"/>
              </w:rPr>
            </w:pPr>
          </w:p>
          <w:p w:rsidR="003B0DFA" w:rsidRDefault="005A23CC" w:rsidP="00B43A34">
            <w:pPr>
              <w:rPr>
                <w:rFonts w:ascii="Cambria" w:hAnsi="Cambria"/>
                <w:sz w:val="24"/>
                <w:szCs w:val="24"/>
              </w:rPr>
            </w:pPr>
            <w:r>
              <w:rPr>
                <w:rFonts w:ascii="Cambria" w:hAnsi="Cambria"/>
                <w:sz w:val="24"/>
                <w:szCs w:val="24"/>
              </w:rPr>
              <w:t>Penny and C.A. expressed interest</w:t>
            </w:r>
            <w:r w:rsidR="00B43A34">
              <w:rPr>
                <w:rFonts w:ascii="Cambria" w:hAnsi="Cambria"/>
                <w:sz w:val="24"/>
                <w:szCs w:val="24"/>
              </w:rPr>
              <w:t xml:space="preserve"> in volunteering. Penny will be available the first week of March. </w:t>
            </w:r>
          </w:p>
          <w:p w:rsidR="003B0DFA" w:rsidRDefault="003B0DFA" w:rsidP="00837B62">
            <w:pPr>
              <w:rPr>
                <w:rFonts w:ascii="Cambria" w:hAnsi="Cambria"/>
                <w:sz w:val="24"/>
                <w:szCs w:val="24"/>
              </w:rPr>
            </w:pPr>
          </w:p>
          <w:p w:rsidR="00B54134" w:rsidRPr="00882022" w:rsidRDefault="00B54134" w:rsidP="00837B62">
            <w:pPr>
              <w:rPr>
                <w:rFonts w:ascii="Cambria" w:hAnsi="Cambria"/>
                <w:b/>
                <w:sz w:val="24"/>
                <w:szCs w:val="24"/>
              </w:rPr>
            </w:pPr>
            <w:r w:rsidRPr="00882022">
              <w:rPr>
                <w:rFonts w:ascii="Cambria" w:hAnsi="Cambria"/>
                <w:b/>
                <w:sz w:val="24"/>
                <w:szCs w:val="24"/>
              </w:rPr>
              <w:t xml:space="preserve">Discussion </w:t>
            </w:r>
          </w:p>
          <w:p w:rsidR="00B54134" w:rsidRDefault="00B54134" w:rsidP="00837B62">
            <w:pPr>
              <w:rPr>
                <w:rFonts w:ascii="Cambria" w:hAnsi="Cambria"/>
                <w:sz w:val="24"/>
                <w:szCs w:val="24"/>
              </w:rPr>
            </w:pPr>
          </w:p>
          <w:p w:rsidR="00882022" w:rsidRDefault="003B0DFA" w:rsidP="00837B62">
            <w:pPr>
              <w:rPr>
                <w:rFonts w:ascii="Cambria" w:hAnsi="Cambria"/>
                <w:sz w:val="24"/>
                <w:szCs w:val="24"/>
              </w:rPr>
            </w:pPr>
            <w:r w:rsidRPr="00882022">
              <w:rPr>
                <w:rFonts w:ascii="Cambria" w:hAnsi="Cambria"/>
                <w:sz w:val="24"/>
                <w:szCs w:val="24"/>
                <w:u w:val="single"/>
              </w:rPr>
              <w:t>Q</w:t>
            </w:r>
            <w:r w:rsidR="00B54134" w:rsidRPr="00882022">
              <w:rPr>
                <w:rFonts w:ascii="Cambria" w:hAnsi="Cambria"/>
                <w:sz w:val="24"/>
                <w:szCs w:val="24"/>
                <w:u w:val="single"/>
              </w:rPr>
              <w:t>uestion</w:t>
            </w:r>
            <w:r w:rsidRPr="00882022">
              <w:rPr>
                <w:rFonts w:ascii="Cambria" w:hAnsi="Cambria"/>
                <w:sz w:val="24"/>
                <w:szCs w:val="24"/>
              </w:rPr>
              <w:t xml:space="preserve">: </w:t>
            </w:r>
            <w:r w:rsidR="00882022">
              <w:rPr>
                <w:rFonts w:ascii="Cambria" w:hAnsi="Cambria"/>
                <w:sz w:val="24"/>
                <w:szCs w:val="24"/>
              </w:rPr>
              <w:t xml:space="preserve">On a conference call about the </w:t>
            </w:r>
            <w:r w:rsidR="005A23CC">
              <w:rPr>
                <w:rFonts w:ascii="Cambria" w:hAnsi="Cambria"/>
                <w:sz w:val="24"/>
                <w:szCs w:val="24"/>
              </w:rPr>
              <w:t>Opioid</w:t>
            </w:r>
            <w:r w:rsidR="00882022">
              <w:rPr>
                <w:rFonts w:ascii="Cambria" w:hAnsi="Cambria"/>
                <w:sz w:val="24"/>
                <w:szCs w:val="24"/>
              </w:rPr>
              <w:t xml:space="preserve"> Prevention G</w:t>
            </w:r>
            <w:r w:rsidR="00B54134" w:rsidRPr="00882022">
              <w:rPr>
                <w:rFonts w:ascii="Cambria" w:hAnsi="Cambria"/>
                <w:sz w:val="24"/>
                <w:szCs w:val="24"/>
              </w:rPr>
              <w:t xml:space="preserve">rant from the </w:t>
            </w:r>
            <w:r w:rsidR="00091E4F" w:rsidRPr="00882022">
              <w:rPr>
                <w:rFonts w:ascii="Cambria" w:hAnsi="Cambria"/>
                <w:sz w:val="24"/>
                <w:szCs w:val="24"/>
              </w:rPr>
              <w:t>Injury and Violence Prevention S</w:t>
            </w:r>
            <w:r w:rsidR="00882022" w:rsidRPr="00882022">
              <w:rPr>
                <w:rFonts w:ascii="Cambria" w:hAnsi="Cambria"/>
                <w:sz w:val="24"/>
                <w:szCs w:val="24"/>
              </w:rPr>
              <w:t>ection, it was mentioned that there</w:t>
            </w:r>
            <w:r w:rsidRPr="00882022">
              <w:rPr>
                <w:rFonts w:ascii="Cambria" w:hAnsi="Cambria"/>
                <w:sz w:val="24"/>
                <w:szCs w:val="24"/>
              </w:rPr>
              <w:t xml:space="preserve"> will be a policy and program institute </w:t>
            </w:r>
            <w:r w:rsidR="00882022" w:rsidRPr="00882022">
              <w:rPr>
                <w:rFonts w:ascii="Cambria" w:hAnsi="Cambria"/>
                <w:sz w:val="24"/>
                <w:szCs w:val="24"/>
              </w:rPr>
              <w:t xml:space="preserve">for planning in </w:t>
            </w:r>
            <w:r w:rsidRPr="00882022">
              <w:rPr>
                <w:rFonts w:ascii="Cambria" w:hAnsi="Cambria"/>
                <w:sz w:val="24"/>
                <w:szCs w:val="24"/>
              </w:rPr>
              <w:t>the fall.</w:t>
            </w:r>
            <w:r w:rsidR="00882022">
              <w:rPr>
                <w:rFonts w:ascii="Cambria" w:hAnsi="Cambria"/>
                <w:sz w:val="24"/>
                <w:szCs w:val="24"/>
              </w:rPr>
              <w:t xml:space="preserve"> Is there additional information about this? </w:t>
            </w:r>
          </w:p>
          <w:p w:rsidR="00347D13" w:rsidRDefault="00882022" w:rsidP="00837B62">
            <w:pPr>
              <w:rPr>
                <w:rFonts w:ascii="Cambria" w:hAnsi="Cambria"/>
                <w:sz w:val="24"/>
                <w:szCs w:val="24"/>
              </w:rPr>
            </w:pPr>
            <w:r w:rsidRPr="00882022">
              <w:rPr>
                <w:rFonts w:ascii="Cambria" w:hAnsi="Cambria"/>
                <w:sz w:val="24"/>
                <w:szCs w:val="24"/>
                <w:u w:val="single"/>
              </w:rPr>
              <w:t>Answer:</w:t>
            </w:r>
            <w:r>
              <w:rPr>
                <w:rFonts w:ascii="Cambria" w:hAnsi="Cambria"/>
                <w:sz w:val="24"/>
                <w:szCs w:val="24"/>
              </w:rPr>
              <w:t xml:space="preserve"> </w:t>
            </w:r>
            <w:r w:rsidR="00347D13" w:rsidRPr="00882022">
              <w:rPr>
                <w:rFonts w:ascii="Cambria" w:hAnsi="Cambria"/>
                <w:sz w:val="24"/>
                <w:szCs w:val="24"/>
              </w:rPr>
              <w:t>HPCDP s</w:t>
            </w:r>
            <w:r>
              <w:rPr>
                <w:rFonts w:ascii="Cambria" w:hAnsi="Cambria"/>
                <w:sz w:val="24"/>
                <w:szCs w:val="24"/>
              </w:rPr>
              <w:t>hared Healthy Communities</w:t>
            </w:r>
            <w:r w:rsidR="00347D13" w:rsidRPr="00882022">
              <w:rPr>
                <w:rFonts w:ascii="Cambria" w:hAnsi="Cambria"/>
                <w:sz w:val="24"/>
                <w:szCs w:val="24"/>
              </w:rPr>
              <w:t xml:space="preserve"> Building Capacity </w:t>
            </w:r>
            <w:r>
              <w:rPr>
                <w:rFonts w:ascii="Cambria" w:hAnsi="Cambria"/>
                <w:sz w:val="24"/>
                <w:szCs w:val="24"/>
              </w:rPr>
              <w:t xml:space="preserve">and SRCH as </w:t>
            </w:r>
            <w:r w:rsidR="00347D13" w:rsidRPr="00882022">
              <w:rPr>
                <w:rFonts w:ascii="Cambria" w:hAnsi="Cambria"/>
                <w:sz w:val="24"/>
                <w:szCs w:val="24"/>
              </w:rPr>
              <w:t>model</w:t>
            </w:r>
            <w:r>
              <w:rPr>
                <w:rFonts w:ascii="Cambria" w:hAnsi="Cambria"/>
                <w:sz w:val="24"/>
                <w:szCs w:val="24"/>
              </w:rPr>
              <w:t>s that have</w:t>
            </w:r>
            <w:r w:rsidR="00347D13" w:rsidRPr="00882022">
              <w:rPr>
                <w:rFonts w:ascii="Cambria" w:hAnsi="Cambria"/>
                <w:sz w:val="24"/>
                <w:szCs w:val="24"/>
              </w:rPr>
              <w:t xml:space="preserve"> been successful for convening partners and looking at how to </w:t>
            </w:r>
            <w:r>
              <w:rPr>
                <w:rFonts w:ascii="Cambria" w:hAnsi="Cambria"/>
                <w:sz w:val="24"/>
                <w:szCs w:val="24"/>
              </w:rPr>
              <w:t>advance policy and systems change work. HPCDP is s</w:t>
            </w:r>
            <w:r w:rsidR="005A23CC">
              <w:rPr>
                <w:rFonts w:ascii="Cambria" w:hAnsi="Cambria"/>
                <w:sz w:val="24"/>
                <w:szCs w:val="24"/>
              </w:rPr>
              <w:t xml:space="preserve">upporting the </w:t>
            </w:r>
            <w:r w:rsidR="005A23CC" w:rsidRPr="00882022">
              <w:rPr>
                <w:rFonts w:ascii="Cambria" w:hAnsi="Cambria"/>
                <w:sz w:val="24"/>
                <w:szCs w:val="24"/>
              </w:rPr>
              <w:t>Injury and Violence Prevention Section</w:t>
            </w:r>
            <w:r w:rsidR="00347D13" w:rsidRPr="00882022">
              <w:rPr>
                <w:rFonts w:ascii="Cambria" w:hAnsi="Cambria"/>
                <w:sz w:val="24"/>
                <w:szCs w:val="24"/>
              </w:rPr>
              <w:t xml:space="preserve"> by </w:t>
            </w:r>
            <w:r w:rsidR="00347D13" w:rsidRPr="00882022">
              <w:rPr>
                <w:rFonts w:ascii="Cambria" w:hAnsi="Cambria"/>
                <w:sz w:val="24"/>
                <w:szCs w:val="24"/>
              </w:rPr>
              <w:lastRenderedPageBreak/>
              <w:t>shar</w:t>
            </w:r>
            <w:r>
              <w:rPr>
                <w:rFonts w:ascii="Cambria" w:hAnsi="Cambria"/>
                <w:sz w:val="24"/>
                <w:szCs w:val="24"/>
              </w:rPr>
              <w:t>ing tools and resources. HPCDP will be looking at using our</w:t>
            </w:r>
            <w:r w:rsidR="00347D13" w:rsidRPr="00882022">
              <w:rPr>
                <w:rFonts w:ascii="Cambria" w:hAnsi="Cambria"/>
                <w:sz w:val="24"/>
                <w:szCs w:val="24"/>
              </w:rPr>
              <w:t xml:space="preserve"> </w:t>
            </w:r>
            <w:r>
              <w:rPr>
                <w:rFonts w:ascii="Cambria" w:hAnsi="Cambria"/>
                <w:sz w:val="24"/>
                <w:szCs w:val="24"/>
              </w:rPr>
              <w:t xml:space="preserve">systems, infrastructure and </w:t>
            </w:r>
            <w:r w:rsidR="00347D13" w:rsidRPr="00882022">
              <w:rPr>
                <w:rFonts w:ascii="Cambria" w:hAnsi="Cambria"/>
                <w:sz w:val="24"/>
                <w:szCs w:val="24"/>
              </w:rPr>
              <w:t>communications platforms</w:t>
            </w:r>
            <w:r>
              <w:rPr>
                <w:rFonts w:ascii="Cambria" w:hAnsi="Cambria"/>
                <w:sz w:val="24"/>
                <w:szCs w:val="24"/>
              </w:rPr>
              <w:t xml:space="preserve"> (including the Cancer You Can Prevent, SmokefreeOregon, and Place Matters Oregon) </w:t>
            </w:r>
            <w:r w:rsidR="00347D13" w:rsidRPr="00882022">
              <w:rPr>
                <w:rFonts w:ascii="Cambria" w:hAnsi="Cambria"/>
                <w:sz w:val="24"/>
                <w:szCs w:val="24"/>
              </w:rPr>
              <w:t xml:space="preserve">to support </w:t>
            </w:r>
            <w:r w:rsidR="005A23CC">
              <w:rPr>
                <w:rFonts w:ascii="Cambria" w:hAnsi="Cambria"/>
                <w:sz w:val="24"/>
                <w:szCs w:val="24"/>
              </w:rPr>
              <w:t xml:space="preserve">this as well. </w:t>
            </w:r>
            <w:r w:rsidR="00347D13">
              <w:rPr>
                <w:rFonts w:ascii="Cambria" w:hAnsi="Cambria"/>
                <w:sz w:val="24"/>
                <w:szCs w:val="24"/>
              </w:rPr>
              <w:t xml:space="preserve"> </w:t>
            </w:r>
          </w:p>
          <w:p w:rsidR="00347D13" w:rsidRDefault="00347D13" w:rsidP="00837B62">
            <w:pPr>
              <w:rPr>
                <w:rFonts w:ascii="Cambria" w:hAnsi="Cambria"/>
                <w:sz w:val="24"/>
                <w:szCs w:val="24"/>
              </w:rPr>
            </w:pPr>
          </w:p>
          <w:p w:rsidR="00C863D1" w:rsidRPr="007601FC" w:rsidRDefault="00C863D1" w:rsidP="00837B62">
            <w:pPr>
              <w:rPr>
                <w:rFonts w:ascii="Cambria" w:hAnsi="Cambria"/>
                <w:sz w:val="24"/>
                <w:szCs w:val="24"/>
              </w:rPr>
            </w:pPr>
            <w:r>
              <w:rPr>
                <w:rFonts w:ascii="Cambria" w:hAnsi="Cambria"/>
                <w:sz w:val="24"/>
                <w:szCs w:val="24"/>
              </w:rPr>
              <w:t xml:space="preserve"> </w:t>
            </w:r>
          </w:p>
        </w:tc>
        <w:tc>
          <w:tcPr>
            <w:tcW w:w="2160" w:type="dxa"/>
          </w:tcPr>
          <w:p w:rsidR="00C863D1" w:rsidRPr="007601FC" w:rsidRDefault="00C863D1" w:rsidP="00837B62">
            <w:pPr>
              <w:rPr>
                <w:rFonts w:ascii="Cambria" w:hAnsi="Cambria"/>
                <w:sz w:val="24"/>
                <w:szCs w:val="24"/>
              </w:rPr>
            </w:pPr>
            <w:r>
              <w:rPr>
                <w:rFonts w:ascii="Cambria" w:hAnsi="Cambria"/>
                <w:sz w:val="24"/>
                <w:szCs w:val="24"/>
              </w:rPr>
              <w:lastRenderedPageBreak/>
              <w:t>Luci Longoria</w:t>
            </w:r>
            <w:r w:rsidRPr="007601FC">
              <w:rPr>
                <w:rFonts w:ascii="Cambria" w:hAnsi="Cambria"/>
                <w:sz w:val="24"/>
                <w:szCs w:val="24"/>
              </w:rPr>
              <w:t xml:space="preserve"> </w:t>
            </w:r>
          </w:p>
        </w:tc>
      </w:tr>
      <w:tr w:rsidR="00B33E2B" w:rsidRPr="00724511" w:rsidTr="00456502">
        <w:trPr>
          <w:trHeight w:val="692"/>
        </w:trPr>
        <w:tc>
          <w:tcPr>
            <w:tcW w:w="2808" w:type="dxa"/>
          </w:tcPr>
          <w:p w:rsidR="00B33E2B" w:rsidRDefault="00B33E2B" w:rsidP="00837B62">
            <w:pPr>
              <w:rPr>
                <w:rFonts w:ascii="Cambria" w:hAnsi="Cambria"/>
                <w:sz w:val="24"/>
                <w:szCs w:val="24"/>
              </w:rPr>
            </w:pPr>
            <w:r>
              <w:rPr>
                <w:rFonts w:ascii="Cambria" w:hAnsi="Cambria"/>
                <w:sz w:val="24"/>
                <w:szCs w:val="24"/>
              </w:rPr>
              <w:lastRenderedPageBreak/>
              <w:t>2017-2019 TPEP RFA – Key Changes (10 min)</w:t>
            </w:r>
          </w:p>
          <w:p w:rsidR="00B33E2B" w:rsidRDefault="00B33E2B" w:rsidP="00837B62">
            <w:pPr>
              <w:rPr>
                <w:rFonts w:ascii="Cambria" w:hAnsi="Cambria"/>
                <w:sz w:val="24"/>
                <w:szCs w:val="24"/>
              </w:rPr>
            </w:pPr>
            <w:r>
              <w:rPr>
                <w:rFonts w:ascii="Cambria" w:hAnsi="Cambria"/>
                <w:sz w:val="24"/>
                <w:szCs w:val="24"/>
              </w:rPr>
              <w:t>2:50-3:00</w:t>
            </w:r>
          </w:p>
        </w:tc>
        <w:tc>
          <w:tcPr>
            <w:tcW w:w="3487" w:type="dxa"/>
          </w:tcPr>
          <w:p w:rsidR="00B33E2B" w:rsidRPr="00B33E2B" w:rsidRDefault="00B33E2B" w:rsidP="00B33E2B">
            <w:pPr>
              <w:rPr>
                <w:rFonts w:asciiTheme="majorHAnsi" w:hAnsiTheme="majorHAnsi"/>
                <w:sz w:val="24"/>
                <w:szCs w:val="24"/>
              </w:rPr>
            </w:pPr>
            <w:r w:rsidRPr="00B33E2B">
              <w:rPr>
                <w:rFonts w:asciiTheme="majorHAnsi" w:hAnsiTheme="majorHAnsi"/>
                <w:b/>
                <w:bCs/>
                <w:sz w:val="24"/>
                <w:szCs w:val="24"/>
              </w:rPr>
              <w:t>Background:</w:t>
            </w:r>
            <w:r w:rsidRPr="00B33E2B">
              <w:rPr>
                <w:rFonts w:asciiTheme="majorHAnsi" w:hAnsiTheme="majorHAnsi"/>
                <w:bCs/>
                <w:sz w:val="24"/>
                <w:szCs w:val="24"/>
              </w:rPr>
              <w:t xml:space="preserve"> The 2017-19 Tobacco Prevention Education Prevention (TPEP) RFA will promote </w:t>
            </w:r>
            <w:r w:rsidRPr="00B33E2B">
              <w:rPr>
                <w:rFonts w:asciiTheme="majorHAnsi" w:hAnsiTheme="majorHAnsi"/>
                <w:sz w:val="24"/>
                <w:szCs w:val="24"/>
              </w:rPr>
              <w:t xml:space="preserve">coordinated mobilization and leveraging resources at the local level.  This is a non-competitive application with funding set through the Program Element 13 funding formula.  </w:t>
            </w:r>
          </w:p>
          <w:p w:rsidR="00B33E2B" w:rsidRPr="00B33E2B" w:rsidRDefault="00B33E2B" w:rsidP="00B33E2B">
            <w:pPr>
              <w:rPr>
                <w:rFonts w:asciiTheme="majorHAnsi" w:hAnsiTheme="majorHAnsi"/>
                <w:bCs/>
                <w:sz w:val="24"/>
                <w:szCs w:val="24"/>
              </w:rPr>
            </w:pPr>
          </w:p>
          <w:p w:rsidR="00B33E2B" w:rsidRPr="00B33E2B" w:rsidRDefault="00B33E2B" w:rsidP="00B33E2B">
            <w:pPr>
              <w:rPr>
                <w:rFonts w:ascii="Cambria" w:hAnsi="Cambria" w:cs="Calibri"/>
                <w:b/>
                <w:bCs/>
                <w:color w:val="FF0000"/>
                <w:sz w:val="24"/>
                <w:szCs w:val="24"/>
              </w:rPr>
            </w:pPr>
            <w:r w:rsidRPr="00B33E2B">
              <w:rPr>
                <w:rFonts w:asciiTheme="majorHAnsi" w:hAnsiTheme="majorHAnsi"/>
                <w:b/>
                <w:bCs/>
                <w:sz w:val="24"/>
                <w:szCs w:val="24"/>
              </w:rPr>
              <w:t xml:space="preserve">Objective: </w:t>
            </w:r>
            <w:r w:rsidRPr="00B33E2B">
              <w:rPr>
                <w:rFonts w:asciiTheme="majorHAnsi" w:hAnsiTheme="majorHAnsi"/>
                <w:bCs/>
                <w:sz w:val="24"/>
                <w:szCs w:val="24"/>
              </w:rPr>
              <w:t xml:space="preserve">Update committee on key changes to RFA including timeline, </w:t>
            </w:r>
            <w:r w:rsidRPr="00B33E2B">
              <w:rPr>
                <w:rFonts w:asciiTheme="majorHAnsi" w:hAnsiTheme="majorHAnsi"/>
                <w:sz w:val="24"/>
                <w:szCs w:val="24"/>
              </w:rPr>
              <w:t>2 Year grant cycle shift, coordination component, and strategic focus on tobacco retail restrictions.</w:t>
            </w:r>
          </w:p>
        </w:tc>
        <w:tc>
          <w:tcPr>
            <w:tcW w:w="5940" w:type="dxa"/>
          </w:tcPr>
          <w:p w:rsidR="00B33E2B" w:rsidRDefault="00091E4F" w:rsidP="00837B62">
            <w:pPr>
              <w:rPr>
                <w:rFonts w:ascii="Cambria" w:hAnsi="Cambria"/>
                <w:sz w:val="24"/>
                <w:szCs w:val="24"/>
              </w:rPr>
            </w:pPr>
            <w:r>
              <w:rPr>
                <w:rFonts w:ascii="Cambria" w:hAnsi="Cambria"/>
                <w:sz w:val="24"/>
                <w:szCs w:val="24"/>
              </w:rPr>
              <w:t xml:space="preserve">Luci presented an </w:t>
            </w:r>
            <w:r w:rsidR="00347D13">
              <w:rPr>
                <w:rFonts w:ascii="Cambria" w:hAnsi="Cambria"/>
                <w:sz w:val="24"/>
                <w:szCs w:val="24"/>
              </w:rPr>
              <w:t xml:space="preserve">update </w:t>
            </w:r>
            <w:r>
              <w:rPr>
                <w:rFonts w:ascii="Cambria" w:hAnsi="Cambria"/>
                <w:sz w:val="24"/>
                <w:szCs w:val="24"/>
              </w:rPr>
              <w:t>on the count</w:t>
            </w:r>
            <w:r w:rsidR="00347D13">
              <w:rPr>
                <w:rFonts w:ascii="Cambria" w:hAnsi="Cambria"/>
                <w:sz w:val="24"/>
                <w:szCs w:val="24"/>
              </w:rPr>
              <w:t>y TPEP RFA. CLHO</w:t>
            </w:r>
            <w:r>
              <w:rPr>
                <w:rFonts w:ascii="Cambria" w:hAnsi="Cambria"/>
                <w:sz w:val="24"/>
                <w:szCs w:val="24"/>
              </w:rPr>
              <w:t xml:space="preserve"> H</w:t>
            </w:r>
            <w:r w:rsidR="00882022">
              <w:rPr>
                <w:rFonts w:ascii="Cambria" w:hAnsi="Cambria"/>
                <w:sz w:val="24"/>
                <w:szCs w:val="24"/>
              </w:rPr>
              <w:t xml:space="preserve">ealthy Communities </w:t>
            </w:r>
            <w:r w:rsidR="00347D13">
              <w:rPr>
                <w:rFonts w:ascii="Cambria" w:hAnsi="Cambria"/>
                <w:sz w:val="24"/>
                <w:szCs w:val="24"/>
              </w:rPr>
              <w:t xml:space="preserve">volunteers </w:t>
            </w:r>
            <w:r>
              <w:rPr>
                <w:rFonts w:ascii="Cambria" w:hAnsi="Cambria"/>
                <w:sz w:val="24"/>
                <w:szCs w:val="24"/>
              </w:rPr>
              <w:t xml:space="preserve">(Gwyn, Kris, and Tanya or designee) will be contacted </w:t>
            </w:r>
            <w:r w:rsidR="00347D13">
              <w:rPr>
                <w:rFonts w:ascii="Cambria" w:hAnsi="Cambria"/>
                <w:sz w:val="24"/>
                <w:szCs w:val="24"/>
              </w:rPr>
              <w:t xml:space="preserve">today or tomorrow </w:t>
            </w:r>
            <w:r>
              <w:rPr>
                <w:rFonts w:ascii="Cambria" w:hAnsi="Cambria"/>
                <w:sz w:val="24"/>
                <w:szCs w:val="24"/>
              </w:rPr>
              <w:t>regarding reviewing the draft.</w:t>
            </w:r>
            <w:r w:rsidR="00347D13">
              <w:rPr>
                <w:rFonts w:ascii="Cambria" w:hAnsi="Cambria"/>
                <w:sz w:val="24"/>
                <w:szCs w:val="24"/>
              </w:rPr>
              <w:t xml:space="preserve"> </w:t>
            </w:r>
          </w:p>
          <w:p w:rsidR="00091E4F" w:rsidRDefault="00091E4F" w:rsidP="00837B62">
            <w:pPr>
              <w:rPr>
                <w:rFonts w:ascii="Cambria" w:hAnsi="Cambria"/>
                <w:sz w:val="24"/>
                <w:szCs w:val="24"/>
              </w:rPr>
            </w:pPr>
          </w:p>
          <w:p w:rsidR="00091E4F" w:rsidRDefault="00091E4F" w:rsidP="00091E4F">
            <w:pPr>
              <w:rPr>
                <w:rFonts w:ascii="Cambria" w:hAnsi="Cambria"/>
                <w:sz w:val="24"/>
                <w:szCs w:val="24"/>
              </w:rPr>
            </w:pPr>
            <w:r>
              <w:rPr>
                <w:rFonts w:ascii="Cambria" w:hAnsi="Cambria"/>
                <w:sz w:val="24"/>
                <w:szCs w:val="24"/>
              </w:rPr>
              <w:t>The TPEP grant is shift</w:t>
            </w:r>
            <w:r w:rsidR="00A8231C">
              <w:rPr>
                <w:rFonts w:ascii="Cambria" w:hAnsi="Cambria"/>
                <w:sz w:val="24"/>
                <w:szCs w:val="24"/>
              </w:rPr>
              <w:t xml:space="preserve">ing to a two–year grant cycle concurrent with </w:t>
            </w:r>
            <w:r>
              <w:rPr>
                <w:rFonts w:ascii="Cambria" w:hAnsi="Cambria"/>
                <w:sz w:val="24"/>
                <w:szCs w:val="24"/>
              </w:rPr>
              <w:t xml:space="preserve">the biennium. A two-year budget and work plan will need to be submitted. Budgets will be due at the same time as in the past, to ensure that they’ll be ready for inclusion with the financial agreements. There will be additional time for submission of work plans, which need to be </w:t>
            </w:r>
            <w:r w:rsidR="00A8231C">
              <w:rPr>
                <w:rFonts w:ascii="Cambria" w:hAnsi="Cambria"/>
                <w:sz w:val="24"/>
                <w:szCs w:val="24"/>
              </w:rPr>
              <w:t>finalized and on file by June</w:t>
            </w:r>
            <w:r>
              <w:rPr>
                <w:rFonts w:ascii="Cambria" w:hAnsi="Cambria"/>
                <w:sz w:val="24"/>
                <w:szCs w:val="24"/>
              </w:rPr>
              <w:t xml:space="preserve">.  </w:t>
            </w:r>
          </w:p>
          <w:p w:rsidR="00347D13" w:rsidRDefault="00347D13" w:rsidP="00837B62">
            <w:pPr>
              <w:rPr>
                <w:rFonts w:ascii="Cambria" w:hAnsi="Cambria"/>
                <w:sz w:val="24"/>
                <w:szCs w:val="24"/>
              </w:rPr>
            </w:pPr>
          </w:p>
          <w:p w:rsidR="00347D13" w:rsidRDefault="00FE5B26" w:rsidP="00FE5B26">
            <w:pPr>
              <w:rPr>
                <w:rFonts w:ascii="Cambria" w:hAnsi="Cambria"/>
                <w:sz w:val="24"/>
                <w:szCs w:val="24"/>
              </w:rPr>
            </w:pPr>
            <w:r>
              <w:rPr>
                <w:rFonts w:ascii="Cambria" w:hAnsi="Cambria"/>
                <w:sz w:val="24"/>
                <w:szCs w:val="24"/>
              </w:rPr>
              <w:t xml:space="preserve">The RFA will ask that work plans describe how TPEP will collaborate with the Substance Abuse Prevention program.  </w:t>
            </w:r>
          </w:p>
          <w:p w:rsidR="00347D13" w:rsidRDefault="00347D13" w:rsidP="00837B62">
            <w:pPr>
              <w:rPr>
                <w:rFonts w:ascii="Cambria" w:hAnsi="Cambria"/>
                <w:sz w:val="24"/>
                <w:szCs w:val="24"/>
              </w:rPr>
            </w:pPr>
          </w:p>
          <w:p w:rsidR="00347D13" w:rsidRDefault="00FE5B26" w:rsidP="00347D13">
            <w:pPr>
              <w:rPr>
                <w:rFonts w:ascii="Cambria" w:hAnsi="Cambria"/>
                <w:sz w:val="24"/>
                <w:szCs w:val="24"/>
              </w:rPr>
            </w:pPr>
            <w:r>
              <w:rPr>
                <w:rFonts w:ascii="Cambria" w:hAnsi="Cambria"/>
                <w:sz w:val="24"/>
                <w:szCs w:val="24"/>
              </w:rPr>
              <w:t>The required TPEP policy areas will include t</w:t>
            </w:r>
            <w:r w:rsidR="00347D13">
              <w:rPr>
                <w:rFonts w:ascii="Cambria" w:hAnsi="Cambria"/>
                <w:sz w:val="24"/>
                <w:szCs w:val="24"/>
              </w:rPr>
              <w:t xml:space="preserve">obacco retail strategies, expanding </w:t>
            </w:r>
            <w:r w:rsidR="00A8231C">
              <w:rPr>
                <w:rFonts w:ascii="Cambria" w:hAnsi="Cambria"/>
                <w:sz w:val="24"/>
                <w:szCs w:val="24"/>
              </w:rPr>
              <w:t>ICAA</w:t>
            </w:r>
            <w:r>
              <w:rPr>
                <w:rFonts w:ascii="Cambria" w:hAnsi="Cambria"/>
                <w:sz w:val="24"/>
                <w:szCs w:val="24"/>
              </w:rPr>
              <w:t xml:space="preserve"> </w:t>
            </w:r>
            <w:r w:rsidR="00347D13">
              <w:rPr>
                <w:rFonts w:ascii="Cambria" w:hAnsi="Cambria"/>
                <w:sz w:val="24"/>
                <w:szCs w:val="24"/>
              </w:rPr>
              <w:t>protection</w:t>
            </w:r>
            <w:r>
              <w:rPr>
                <w:rFonts w:ascii="Cambria" w:hAnsi="Cambria"/>
                <w:sz w:val="24"/>
                <w:szCs w:val="24"/>
              </w:rPr>
              <w:t xml:space="preserve"> through local policy work</w:t>
            </w:r>
            <w:r w:rsidR="00347D13">
              <w:rPr>
                <w:rFonts w:ascii="Cambria" w:hAnsi="Cambria"/>
                <w:sz w:val="24"/>
                <w:szCs w:val="24"/>
              </w:rPr>
              <w:t xml:space="preserve">, and </w:t>
            </w:r>
            <w:r>
              <w:rPr>
                <w:rFonts w:ascii="Cambria" w:hAnsi="Cambria"/>
                <w:sz w:val="24"/>
                <w:szCs w:val="24"/>
              </w:rPr>
              <w:t xml:space="preserve">advancing </w:t>
            </w:r>
            <w:r w:rsidR="00347D13">
              <w:rPr>
                <w:rFonts w:ascii="Cambria" w:hAnsi="Cambria"/>
                <w:sz w:val="24"/>
                <w:szCs w:val="24"/>
              </w:rPr>
              <w:t>tobacco-free</w:t>
            </w:r>
            <w:r>
              <w:rPr>
                <w:rFonts w:ascii="Cambria" w:hAnsi="Cambria"/>
                <w:sz w:val="24"/>
                <w:szCs w:val="24"/>
              </w:rPr>
              <w:t xml:space="preserve"> </w:t>
            </w:r>
            <w:r w:rsidR="00347D13">
              <w:rPr>
                <w:rFonts w:ascii="Cambria" w:hAnsi="Cambria"/>
                <w:sz w:val="24"/>
                <w:szCs w:val="24"/>
              </w:rPr>
              <w:t>properties</w:t>
            </w:r>
            <w:r>
              <w:rPr>
                <w:rFonts w:ascii="Cambria" w:hAnsi="Cambria"/>
                <w:sz w:val="24"/>
                <w:szCs w:val="24"/>
              </w:rPr>
              <w:t xml:space="preserve"> policies. Work related to outdoor venues tobacco policy is being deprioritized, as there is a need to expand protection for</w:t>
            </w:r>
            <w:r w:rsidR="00347D13">
              <w:rPr>
                <w:rFonts w:ascii="Cambria" w:hAnsi="Cambria"/>
                <w:sz w:val="24"/>
                <w:szCs w:val="24"/>
              </w:rPr>
              <w:t xml:space="preserve"> indoor clean air</w:t>
            </w:r>
            <w:r w:rsidR="00A8231C">
              <w:rPr>
                <w:rFonts w:ascii="Cambria" w:hAnsi="Cambria"/>
                <w:sz w:val="24"/>
                <w:szCs w:val="24"/>
              </w:rPr>
              <w:t xml:space="preserve"> given recent threats to the ICAA</w:t>
            </w:r>
            <w:r w:rsidR="00347D13">
              <w:rPr>
                <w:rFonts w:ascii="Cambria" w:hAnsi="Cambria"/>
                <w:sz w:val="24"/>
                <w:szCs w:val="24"/>
              </w:rPr>
              <w:t xml:space="preserve">. </w:t>
            </w:r>
          </w:p>
          <w:p w:rsidR="00347D13" w:rsidRDefault="00347D13" w:rsidP="00347D13">
            <w:pPr>
              <w:rPr>
                <w:rFonts w:ascii="Cambria" w:hAnsi="Cambria"/>
                <w:sz w:val="24"/>
                <w:szCs w:val="24"/>
              </w:rPr>
            </w:pPr>
          </w:p>
          <w:p w:rsidR="00347D13" w:rsidRDefault="00FE5B26" w:rsidP="00347D13">
            <w:pPr>
              <w:rPr>
                <w:rFonts w:ascii="Cambria" w:hAnsi="Cambria"/>
                <w:sz w:val="24"/>
                <w:szCs w:val="24"/>
              </w:rPr>
            </w:pPr>
            <w:r>
              <w:rPr>
                <w:rFonts w:ascii="Cambria" w:hAnsi="Cambria"/>
                <w:sz w:val="24"/>
                <w:szCs w:val="24"/>
              </w:rPr>
              <w:t>The</w:t>
            </w:r>
            <w:r w:rsidR="00347D13">
              <w:rPr>
                <w:rFonts w:ascii="Cambria" w:hAnsi="Cambria"/>
                <w:sz w:val="24"/>
                <w:szCs w:val="24"/>
              </w:rPr>
              <w:t xml:space="preserve"> RFA will include information about trainings</w:t>
            </w:r>
            <w:r>
              <w:rPr>
                <w:rFonts w:ascii="Cambria" w:hAnsi="Cambria"/>
                <w:sz w:val="24"/>
                <w:szCs w:val="24"/>
              </w:rPr>
              <w:t xml:space="preserve">, and will describe which expenses need to be </w:t>
            </w:r>
            <w:r w:rsidR="00882022">
              <w:rPr>
                <w:rFonts w:ascii="Cambria" w:hAnsi="Cambria"/>
                <w:sz w:val="24"/>
                <w:szCs w:val="24"/>
              </w:rPr>
              <w:t>paid by grant funds</w:t>
            </w:r>
            <w:r>
              <w:rPr>
                <w:rFonts w:ascii="Cambria" w:hAnsi="Cambria"/>
                <w:sz w:val="24"/>
                <w:szCs w:val="24"/>
              </w:rPr>
              <w:t xml:space="preserve"> or will be paid by HPCDP.</w:t>
            </w:r>
            <w:r w:rsidR="00347D13">
              <w:rPr>
                <w:rFonts w:ascii="Cambria" w:hAnsi="Cambria"/>
                <w:sz w:val="24"/>
                <w:szCs w:val="24"/>
              </w:rPr>
              <w:t xml:space="preserve"> There will be an annual grantees and </w:t>
            </w:r>
            <w:r w:rsidR="009E7F99">
              <w:rPr>
                <w:rFonts w:ascii="Cambria" w:hAnsi="Cambria"/>
                <w:sz w:val="24"/>
                <w:szCs w:val="24"/>
              </w:rPr>
              <w:t>contractors</w:t>
            </w:r>
            <w:r w:rsidR="00A8231C">
              <w:rPr>
                <w:rFonts w:ascii="Cambria" w:hAnsi="Cambria"/>
                <w:sz w:val="24"/>
                <w:szCs w:val="24"/>
              </w:rPr>
              <w:t xml:space="preserve"> meeting and one Place M</w:t>
            </w:r>
            <w:r w:rsidR="00347D13">
              <w:rPr>
                <w:rFonts w:ascii="Cambria" w:hAnsi="Cambria"/>
                <w:sz w:val="24"/>
                <w:szCs w:val="24"/>
              </w:rPr>
              <w:t xml:space="preserve">atters </w:t>
            </w:r>
            <w:r w:rsidR="00A8231C">
              <w:rPr>
                <w:rFonts w:ascii="Cambria" w:hAnsi="Cambria"/>
                <w:sz w:val="24"/>
                <w:szCs w:val="24"/>
              </w:rPr>
              <w:t xml:space="preserve">Conference </w:t>
            </w:r>
            <w:r w:rsidR="00347D13">
              <w:rPr>
                <w:rFonts w:ascii="Cambria" w:hAnsi="Cambria"/>
                <w:sz w:val="24"/>
                <w:szCs w:val="24"/>
              </w:rPr>
              <w:t xml:space="preserve">during the biennium. </w:t>
            </w:r>
            <w:r>
              <w:rPr>
                <w:rFonts w:ascii="Cambria" w:hAnsi="Cambria"/>
                <w:sz w:val="24"/>
                <w:szCs w:val="24"/>
              </w:rPr>
              <w:t xml:space="preserve"> Other trainings will align with grant priorities. </w:t>
            </w:r>
          </w:p>
          <w:p w:rsidR="00FE5B26" w:rsidRDefault="00FE5B26" w:rsidP="00347D13">
            <w:pPr>
              <w:rPr>
                <w:rFonts w:ascii="Cambria" w:hAnsi="Cambria"/>
                <w:sz w:val="24"/>
                <w:szCs w:val="24"/>
              </w:rPr>
            </w:pPr>
          </w:p>
          <w:p w:rsidR="00FE5B26" w:rsidRPr="00FE5B26" w:rsidRDefault="00FE5B26" w:rsidP="00347D13">
            <w:pPr>
              <w:rPr>
                <w:rFonts w:ascii="Cambria" w:hAnsi="Cambria"/>
                <w:b/>
                <w:sz w:val="24"/>
                <w:szCs w:val="24"/>
              </w:rPr>
            </w:pPr>
            <w:r w:rsidRPr="00FE5B26">
              <w:rPr>
                <w:rFonts w:ascii="Cambria" w:hAnsi="Cambria"/>
                <w:b/>
                <w:sz w:val="24"/>
                <w:szCs w:val="24"/>
              </w:rPr>
              <w:t>Discussion</w:t>
            </w:r>
          </w:p>
          <w:p w:rsidR="00FE5B26" w:rsidRDefault="00FE5B26" w:rsidP="00347D13">
            <w:pPr>
              <w:rPr>
                <w:rFonts w:ascii="Cambria" w:hAnsi="Cambria"/>
                <w:sz w:val="24"/>
                <w:szCs w:val="24"/>
              </w:rPr>
            </w:pPr>
          </w:p>
          <w:p w:rsidR="00347D13" w:rsidRDefault="00FE5B26" w:rsidP="00FE5B26">
            <w:pPr>
              <w:rPr>
                <w:rFonts w:ascii="Cambria" w:hAnsi="Cambria"/>
                <w:sz w:val="24"/>
                <w:szCs w:val="24"/>
              </w:rPr>
            </w:pPr>
            <w:r w:rsidRPr="00FE5B26">
              <w:rPr>
                <w:rFonts w:ascii="Cambria" w:hAnsi="Cambria"/>
                <w:sz w:val="24"/>
                <w:szCs w:val="24"/>
                <w:u w:val="single"/>
              </w:rPr>
              <w:t>Question:</w:t>
            </w:r>
            <w:r>
              <w:rPr>
                <w:rFonts w:ascii="Cambria" w:hAnsi="Cambria"/>
                <w:sz w:val="24"/>
                <w:szCs w:val="24"/>
              </w:rPr>
              <w:t xml:space="preserve"> Are there updates on plans for a SRCH RFP for next year? </w:t>
            </w:r>
            <w:r w:rsidR="00882022">
              <w:rPr>
                <w:rFonts w:ascii="Cambria" w:hAnsi="Cambria"/>
                <w:sz w:val="24"/>
                <w:szCs w:val="24"/>
              </w:rPr>
              <w:br/>
            </w:r>
            <w:r w:rsidRPr="00FE5B26">
              <w:rPr>
                <w:rFonts w:ascii="Cambria" w:hAnsi="Cambria"/>
                <w:sz w:val="24"/>
                <w:szCs w:val="24"/>
                <w:u w:val="single"/>
              </w:rPr>
              <w:t>Answer:</w:t>
            </w:r>
            <w:r>
              <w:rPr>
                <w:rFonts w:ascii="Cambria" w:hAnsi="Cambria"/>
                <w:sz w:val="24"/>
                <w:szCs w:val="24"/>
              </w:rPr>
              <w:t xml:space="preserve"> </w:t>
            </w:r>
            <w:r w:rsidR="00A8231C">
              <w:rPr>
                <w:rFonts w:ascii="Cambria" w:hAnsi="Cambria"/>
                <w:sz w:val="24"/>
                <w:szCs w:val="24"/>
              </w:rPr>
              <w:t xml:space="preserve">It depends on resources available. </w:t>
            </w:r>
            <w:bookmarkStart w:id="0" w:name="_GoBack"/>
            <w:bookmarkEnd w:id="0"/>
            <w:r>
              <w:rPr>
                <w:rFonts w:ascii="Cambria" w:hAnsi="Cambria"/>
                <w:sz w:val="24"/>
                <w:szCs w:val="24"/>
              </w:rPr>
              <w:t xml:space="preserve">The current SRCH grants that include a focus on tobacco was made possible due to the availability of TMSA dollars, as well as funds from the CDC to support a focus on diabetes, heart disease and colorectal cancer screening. Diabetes, heart disease and stroke funds are largely PPHF funds, which are at risk with a potential repeal of ACA. </w:t>
            </w:r>
          </w:p>
          <w:p w:rsidR="00FE5B26" w:rsidRDefault="00FE5B26" w:rsidP="00FE5B26">
            <w:pPr>
              <w:rPr>
                <w:rFonts w:ascii="Cambria" w:hAnsi="Cambria"/>
                <w:sz w:val="24"/>
                <w:szCs w:val="24"/>
              </w:rPr>
            </w:pPr>
          </w:p>
          <w:p w:rsidR="00FE5B26" w:rsidRDefault="00FE5B26" w:rsidP="00FE5B26">
            <w:pPr>
              <w:rPr>
                <w:rFonts w:ascii="Cambria" w:hAnsi="Cambria"/>
                <w:sz w:val="24"/>
                <w:szCs w:val="24"/>
              </w:rPr>
            </w:pPr>
            <w:r w:rsidRPr="00882022">
              <w:rPr>
                <w:rFonts w:ascii="Cambria" w:hAnsi="Cambria"/>
                <w:sz w:val="24"/>
                <w:szCs w:val="24"/>
                <w:u w:val="single"/>
              </w:rPr>
              <w:t>Question:</w:t>
            </w:r>
            <w:r>
              <w:rPr>
                <w:rFonts w:ascii="Cambria" w:hAnsi="Cambria"/>
                <w:sz w:val="24"/>
                <w:szCs w:val="24"/>
              </w:rPr>
              <w:t xml:space="preserve"> Would there be a similar impact on funding for Healthy Communities grants? </w:t>
            </w:r>
          </w:p>
          <w:p w:rsidR="00FE5B26" w:rsidRDefault="00FE5B26" w:rsidP="00FE5B26">
            <w:pPr>
              <w:rPr>
                <w:rFonts w:ascii="Cambria" w:hAnsi="Cambria"/>
                <w:sz w:val="24"/>
                <w:szCs w:val="24"/>
              </w:rPr>
            </w:pPr>
            <w:r w:rsidRPr="00882022">
              <w:rPr>
                <w:rFonts w:ascii="Cambria" w:hAnsi="Cambria"/>
                <w:sz w:val="24"/>
                <w:szCs w:val="24"/>
                <w:u w:val="single"/>
              </w:rPr>
              <w:t>Answer:</w:t>
            </w:r>
            <w:r>
              <w:rPr>
                <w:rFonts w:ascii="Cambria" w:hAnsi="Cambria"/>
                <w:sz w:val="24"/>
                <w:szCs w:val="24"/>
              </w:rPr>
              <w:t xml:space="preserve">  Yes, a mix of resources from the CDC are used for Healthy Communities grants. </w:t>
            </w:r>
          </w:p>
          <w:p w:rsidR="00FE5B26" w:rsidRDefault="00FE5B26" w:rsidP="00FE5B26">
            <w:pPr>
              <w:rPr>
                <w:rFonts w:ascii="Cambria" w:hAnsi="Cambria"/>
                <w:sz w:val="24"/>
                <w:szCs w:val="24"/>
              </w:rPr>
            </w:pPr>
          </w:p>
          <w:p w:rsidR="00FE5B26" w:rsidRDefault="00FE5B26" w:rsidP="00FE5B26">
            <w:pPr>
              <w:rPr>
                <w:rFonts w:ascii="Cambria" w:hAnsi="Cambria"/>
                <w:sz w:val="24"/>
                <w:szCs w:val="24"/>
              </w:rPr>
            </w:pPr>
            <w:r>
              <w:rPr>
                <w:rFonts w:ascii="Cambria" w:hAnsi="Cambria"/>
                <w:sz w:val="24"/>
                <w:szCs w:val="24"/>
              </w:rPr>
              <w:t>The Trust for America’s Health, NACDD and APHA ha</w:t>
            </w:r>
            <w:r w:rsidR="00E86AE6">
              <w:rPr>
                <w:rFonts w:ascii="Cambria" w:hAnsi="Cambria"/>
                <w:sz w:val="24"/>
                <w:szCs w:val="24"/>
              </w:rPr>
              <w:t>ve</w:t>
            </w:r>
            <w:r>
              <w:rPr>
                <w:rFonts w:ascii="Cambria" w:hAnsi="Cambria"/>
                <w:sz w:val="24"/>
                <w:szCs w:val="24"/>
              </w:rPr>
              <w:t xml:space="preserve"> </w:t>
            </w:r>
            <w:r w:rsidR="00E86AE6">
              <w:rPr>
                <w:rFonts w:ascii="Cambria" w:hAnsi="Cambria"/>
                <w:sz w:val="24"/>
                <w:szCs w:val="24"/>
              </w:rPr>
              <w:t xml:space="preserve">prepared </w:t>
            </w:r>
            <w:r w:rsidR="00882022">
              <w:rPr>
                <w:rFonts w:ascii="Cambria" w:hAnsi="Cambria"/>
                <w:sz w:val="24"/>
                <w:szCs w:val="24"/>
              </w:rPr>
              <w:t xml:space="preserve">summaries of </w:t>
            </w:r>
            <w:r w:rsidR="00E86AE6">
              <w:rPr>
                <w:rFonts w:ascii="Cambria" w:hAnsi="Cambria"/>
                <w:sz w:val="24"/>
                <w:szCs w:val="24"/>
              </w:rPr>
              <w:t xml:space="preserve">risks to federal funds that Oregon receives. </w:t>
            </w:r>
          </w:p>
          <w:p w:rsidR="00FE5B26" w:rsidRDefault="00FE5B26" w:rsidP="00FE5B26">
            <w:pPr>
              <w:rPr>
                <w:rFonts w:ascii="Cambria" w:hAnsi="Cambria"/>
                <w:sz w:val="24"/>
                <w:szCs w:val="24"/>
              </w:rPr>
            </w:pPr>
          </w:p>
        </w:tc>
        <w:tc>
          <w:tcPr>
            <w:tcW w:w="2160" w:type="dxa"/>
          </w:tcPr>
          <w:p w:rsidR="00B33E2B" w:rsidRDefault="00B33E2B" w:rsidP="00837B62">
            <w:pPr>
              <w:rPr>
                <w:rFonts w:ascii="Cambria" w:hAnsi="Cambria"/>
                <w:sz w:val="24"/>
                <w:szCs w:val="24"/>
              </w:rPr>
            </w:pPr>
            <w:r>
              <w:rPr>
                <w:rFonts w:ascii="Cambria" w:hAnsi="Cambria"/>
                <w:sz w:val="24"/>
                <w:szCs w:val="24"/>
              </w:rPr>
              <w:t>Luci Longoria</w:t>
            </w:r>
          </w:p>
        </w:tc>
      </w:tr>
      <w:tr w:rsidR="008049D2" w:rsidRPr="00724511" w:rsidTr="00456502">
        <w:trPr>
          <w:trHeight w:val="278"/>
        </w:trPr>
        <w:tc>
          <w:tcPr>
            <w:tcW w:w="2808" w:type="dxa"/>
          </w:tcPr>
          <w:p w:rsidR="008049D2" w:rsidRDefault="008049D2" w:rsidP="009E6423">
            <w:pPr>
              <w:rPr>
                <w:rFonts w:ascii="Cambria" w:hAnsi="Cambria"/>
                <w:sz w:val="24"/>
                <w:szCs w:val="24"/>
              </w:rPr>
            </w:pPr>
            <w:r w:rsidRPr="00724511">
              <w:rPr>
                <w:rFonts w:ascii="Cambria" w:hAnsi="Cambria"/>
                <w:sz w:val="24"/>
                <w:szCs w:val="24"/>
              </w:rPr>
              <w:t xml:space="preserve">Updates &amp; Announcements (10 min) </w:t>
            </w:r>
          </w:p>
          <w:p w:rsidR="008049D2" w:rsidRPr="00724511" w:rsidRDefault="0022739D" w:rsidP="0022739D">
            <w:pPr>
              <w:rPr>
                <w:rFonts w:ascii="Cambria" w:hAnsi="Cambria"/>
                <w:sz w:val="24"/>
                <w:szCs w:val="24"/>
              </w:rPr>
            </w:pPr>
            <w:r>
              <w:rPr>
                <w:rFonts w:ascii="Cambria" w:hAnsi="Cambria"/>
                <w:sz w:val="24"/>
                <w:szCs w:val="24"/>
              </w:rPr>
              <w:t>3:00</w:t>
            </w:r>
            <w:r w:rsidR="00B33E2B">
              <w:rPr>
                <w:rFonts w:ascii="Cambria" w:hAnsi="Cambria"/>
                <w:sz w:val="24"/>
                <w:szCs w:val="24"/>
              </w:rPr>
              <w:t xml:space="preserve">-3:10 </w:t>
            </w:r>
          </w:p>
        </w:tc>
        <w:tc>
          <w:tcPr>
            <w:tcW w:w="3487" w:type="dxa"/>
          </w:tcPr>
          <w:p w:rsidR="008049D2" w:rsidRPr="00724511" w:rsidRDefault="008049D2" w:rsidP="009E6423">
            <w:pPr>
              <w:rPr>
                <w:rFonts w:ascii="Cambria" w:hAnsi="Cambria"/>
                <w:sz w:val="24"/>
                <w:szCs w:val="24"/>
              </w:rPr>
            </w:pPr>
          </w:p>
        </w:tc>
        <w:tc>
          <w:tcPr>
            <w:tcW w:w="5940" w:type="dxa"/>
          </w:tcPr>
          <w:p w:rsidR="00347D13" w:rsidRPr="00724511" w:rsidRDefault="00347D13" w:rsidP="009E6423">
            <w:pPr>
              <w:rPr>
                <w:rFonts w:ascii="Cambria" w:hAnsi="Cambria"/>
                <w:sz w:val="24"/>
                <w:szCs w:val="24"/>
              </w:rPr>
            </w:pPr>
          </w:p>
        </w:tc>
        <w:tc>
          <w:tcPr>
            <w:tcW w:w="2160" w:type="dxa"/>
          </w:tcPr>
          <w:p w:rsidR="008049D2" w:rsidRPr="00724511" w:rsidRDefault="008049D2" w:rsidP="009E6423">
            <w:pPr>
              <w:rPr>
                <w:rFonts w:ascii="Cambria" w:hAnsi="Cambria"/>
                <w:sz w:val="24"/>
                <w:szCs w:val="24"/>
              </w:rPr>
            </w:pPr>
          </w:p>
        </w:tc>
      </w:tr>
      <w:tr w:rsidR="008049D2" w:rsidRPr="00724511" w:rsidTr="00456502">
        <w:trPr>
          <w:trHeight w:val="278"/>
        </w:trPr>
        <w:tc>
          <w:tcPr>
            <w:tcW w:w="2808" w:type="dxa"/>
          </w:tcPr>
          <w:p w:rsidR="008049D2" w:rsidRPr="00724511" w:rsidRDefault="008049D2" w:rsidP="009E6423">
            <w:pPr>
              <w:rPr>
                <w:rFonts w:ascii="Cambria" w:hAnsi="Cambria"/>
                <w:sz w:val="24"/>
                <w:szCs w:val="24"/>
              </w:rPr>
            </w:pPr>
            <w:r w:rsidRPr="00724511">
              <w:rPr>
                <w:rFonts w:ascii="Cambria" w:hAnsi="Cambria"/>
                <w:sz w:val="24"/>
                <w:szCs w:val="24"/>
              </w:rPr>
              <w:t>Adjourn</w:t>
            </w:r>
          </w:p>
        </w:tc>
        <w:tc>
          <w:tcPr>
            <w:tcW w:w="3487" w:type="dxa"/>
          </w:tcPr>
          <w:p w:rsidR="008049D2" w:rsidRPr="00724511" w:rsidRDefault="008049D2" w:rsidP="009E6423">
            <w:pPr>
              <w:rPr>
                <w:rFonts w:ascii="Cambria" w:hAnsi="Cambria"/>
                <w:sz w:val="24"/>
                <w:szCs w:val="24"/>
              </w:rPr>
            </w:pPr>
          </w:p>
        </w:tc>
        <w:tc>
          <w:tcPr>
            <w:tcW w:w="5940" w:type="dxa"/>
          </w:tcPr>
          <w:p w:rsidR="008049D2" w:rsidRPr="00724511" w:rsidRDefault="008049D2" w:rsidP="009E6423">
            <w:pPr>
              <w:rPr>
                <w:rFonts w:ascii="Cambria" w:hAnsi="Cambria"/>
                <w:sz w:val="24"/>
                <w:szCs w:val="24"/>
              </w:rPr>
            </w:pPr>
          </w:p>
        </w:tc>
        <w:tc>
          <w:tcPr>
            <w:tcW w:w="2160" w:type="dxa"/>
          </w:tcPr>
          <w:p w:rsidR="008049D2" w:rsidRPr="00724511" w:rsidRDefault="008049D2" w:rsidP="009E6423">
            <w:pPr>
              <w:rPr>
                <w:rFonts w:ascii="Cambria" w:hAnsi="Cambria"/>
                <w:sz w:val="24"/>
                <w:szCs w:val="24"/>
              </w:rPr>
            </w:pPr>
          </w:p>
        </w:tc>
      </w:tr>
    </w:tbl>
    <w:p w:rsidR="008049D2" w:rsidRDefault="008049D2" w:rsidP="00E36A8C">
      <w:pPr>
        <w:rPr>
          <w:rFonts w:ascii="Cambria" w:hAnsi="Cambria"/>
          <w:sz w:val="24"/>
          <w:szCs w:val="24"/>
          <w:u w:val="single"/>
        </w:rPr>
      </w:pPr>
    </w:p>
    <w:p w:rsidR="0004485F" w:rsidRPr="00724511" w:rsidRDefault="0004485F" w:rsidP="00E36A8C">
      <w:pPr>
        <w:rPr>
          <w:rFonts w:ascii="Cambria" w:hAnsi="Cambria"/>
          <w:sz w:val="24"/>
          <w:szCs w:val="24"/>
          <w:u w:val="single"/>
        </w:rPr>
      </w:pPr>
    </w:p>
    <w:p w:rsidR="008049D2" w:rsidRPr="00724511" w:rsidRDefault="008049D2" w:rsidP="00E36A8C">
      <w:pPr>
        <w:rPr>
          <w:rFonts w:ascii="Cambria" w:hAnsi="Cambria"/>
          <w:sz w:val="24"/>
          <w:szCs w:val="24"/>
          <w:u w:val="single"/>
        </w:rPr>
      </w:pPr>
      <w:r w:rsidRPr="00724511">
        <w:rPr>
          <w:rFonts w:ascii="Cambria" w:hAnsi="Cambria"/>
          <w:sz w:val="24"/>
          <w:szCs w:val="24"/>
          <w:u w:val="single"/>
        </w:rPr>
        <w:t xml:space="preserve">Future Topics: </w:t>
      </w:r>
    </w:p>
    <w:p w:rsidR="008049D2" w:rsidRDefault="008049D2" w:rsidP="00225301">
      <w:pPr>
        <w:rPr>
          <w:rFonts w:ascii="Cambria" w:hAnsi="Cambria"/>
          <w:sz w:val="24"/>
          <w:szCs w:val="24"/>
          <w:u w:val="single"/>
        </w:rPr>
      </w:pPr>
    </w:p>
    <w:p w:rsidR="0004485F" w:rsidRPr="00724511" w:rsidRDefault="0004485F" w:rsidP="00225301">
      <w:pPr>
        <w:rPr>
          <w:rFonts w:ascii="Cambria" w:hAnsi="Cambria"/>
          <w:sz w:val="24"/>
          <w:szCs w:val="24"/>
          <w:u w:val="single"/>
        </w:rPr>
      </w:pPr>
    </w:p>
    <w:p w:rsidR="008049D2" w:rsidRPr="00264C03" w:rsidRDefault="008049D2" w:rsidP="00690827">
      <w:pPr>
        <w:rPr>
          <w:rFonts w:ascii="Cambria" w:hAnsi="Cambria"/>
          <w:sz w:val="24"/>
          <w:szCs w:val="24"/>
          <w:u w:val="single"/>
        </w:rPr>
      </w:pPr>
      <w:r w:rsidRPr="00264C03">
        <w:rPr>
          <w:rFonts w:ascii="Cambria" w:hAnsi="Cambria"/>
          <w:sz w:val="24"/>
          <w:szCs w:val="24"/>
          <w:u w:val="single"/>
        </w:rPr>
        <w:t xml:space="preserve">Announcements: </w:t>
      </w:r>
    </w:p>
    <w:sectPr w:rsidR="008049D2" w:rsidRPr="00264C03"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9D2" w:rsidRDefault="008049D2" w:rsidP="003C38D2">
      <w:r>
        <w:separator/>
      </w:r>
    </w:p>
  </w:endnote>
  <w:endnote w:type="continuationSeparator" w:id="0">
    <w:p w:rsidR="008049D2" w:rsidRDefault="008049D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9D2" w:rsidRDefault="008049D2" w:rsidP="003C38D2">
      <w:r>
        <w:separator/>
      </w:r>
    </w:p>
  </w:footnote>
  <w:footnote w:type="continuationSeparator" w:id="0">
    <w:p w:rsidR="008049D2" w:rsidRDefault="008049D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v:imagedata r:id="rId1" o:title=""/>
      </v:shape>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F21AF"/>
    <w:multiLevelType w:val="hybridMultilevel"/>
    <w:tmpl w:val="CCB497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76DB0"/>
    <w:multiLevelType w:val="hybridMultilevel"/>
    <w:tmpl w:val="95CAE7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A364B"/>
    <w:multiLevelType w:val="hybridMultilevel"/>
    <w:tmpl w:val="0BF65D4E"/>
    <w:lvl w:ilvl="0" w:tplc="4F028B6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A80ED5"/>
    <w:multiLevelType w:val="hybridMultilevel"/>
    <w:tmpl w:val="410AA2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687016"/>
    <w:multiLevelType w:val="hybridMultilevel"/>
    <w:tmpl w:val="76E6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3"/>
  </w:num>
  <w:num w:numId="5">
    <w:abstractNumId w:val="34"/>
  </w:num>
  <w:num w:numId="6">
    <w:abstractNumId w:val="5"/>
  </w:num>
  <w:num w:numId="7">
    <w:abstractNumId w:val="30"/>
  </w:num>
  <w:num w:numId="8">
    <w:abstractNumId w:val="13"/>
  </w:num>
  <w:num w:numId="9">
    <w:abstractNumId w:val="4"/>
  </w:num>
  <w:num w:numId="10">
    <w:abstractNumId w:val="0"/>
  </w:num>
  <w:num w:numId="11">
    <w:abstractNumId w:val="22"/>
  </w:num>
  <w:num w:numId="12">
    <w:abstractNumId w:val="25"/>
  </w:num>
  <w:num w:numId="13">
    <w:abstractNumId w:val="23"/>
  </w:num>
  <w:num w:numId="14">
    <w:abstractNumId w:val="6"/>
  </w:num>
  <w:num w:numId="15">
    <w:abstractNumId w:val="26"/>
  </w:num>
  <w:num w:numId="16">
    <w:abstractNumId w:val="9"/>
  </w:num>
  <w:num w:numId="17">
    <w:abstractNumId w:val="32"/>
  </w:num>
  <w:num w:numId="18">
    <w:abstractNumId w:val="11"/>
  </w:num>
  <w:num w:numId="19">
    <w:abstractNumId w:val="31"/>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8"/>
  </w:num>
  <w:num w:numId="28">
    <w:abstractNumId w:val="7"/>
  </w:num>
  <w:num w:numId="29">
    <w:abstractNumId w:val="16"/>
  </w:num>
  <w:num w:numId="30">
    <w:abstractNumId w:val="29"/>
  </w:num>
  <w:num w:numId="31">
    <w:abstractNumId w:val="10"/>
  </w:num>
  <w:num w:numId="32">
    <w:abstractNumId w:val="1"/>
  </w:num>
  <w:num w:numId="33">
    <w:abstractNumId w:val="20"/>
  </w:num>
  <w:num w:numId="34">
    <w:abstractNumId w:val="15"/>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41AE"/>
    <w:rsid w:val="00004A22"/>
    <w:rsid w:val="00006ED1"/>
    <w:rsid w:val="000103C8"/>
    <w:rsid w:val="00012097"/>
    <w:rsid w:val="0001214E"/>
    <w:rsid w:val="00013AA2"/>
    <w:rsid w:val="000145F2"/>
    <w:rsid w:val="00015D8B"/>
    <w:rsid w:val="00016024"/>
    <w:rsid w:val="00016160"/>
    <w:rsid w:val="000174EF"/>
    <w:rsid w:val="000202B3"/>
    <w:rsid w:val="000217FC"/>
    <w:rsid w:val="00023053"/>
    <w:rsid w:val="00024949"/>
    <w:rsid w:val="00025206"/>
    <w:rsid w:val="0002633C"/>
    <w:rsid w:val="00027BD0"/>
    <w:rsid w:val="00030532"/>
    <w:rsid w:val="000313EC"/>
    <w:rsid w:val="0003148B"/>
    <w:rsid w:val="0003163E"/>
    <w:rsid w:val="00031790"/>
    <w:rsid w:val="000340AD"/>
    <w:rsid w:val="00034FBD"/>
    <w:rsid w:val="00035B8A"/>
    <w:rsid w:val="00037D12"/>
    <w:rsid w:val="000424A5"/>
    <w:rsid w:val="00042FEA"/>
    <w:rsid w:val="000430C5"/>
    <w:rsid w:val="0004485F"/>
    <w:rsid w:val="00044CF6"/>
    <w:rsid w:val="000508F0"/>
    <w:rsid w:val="000603F0"/>
    <w:rsid w:val="00064E68"/>
    <w:rsid w:val="000674E2"/>
    <w:rsid w:val="00070540"/>
    <w:rsid w:val="0007323B"/>
    <w:rsid w:val="000739C6"/>
    <w:rsid w:val="00077B04"/>
    <w:rsid w:val="00081811"/>
    <w:rsid w:val="00083DA5"/>
    <w:rsid w:val="00084AA0"/>
    <w:rsid w:val="00086A9D"/>
    <w:rsid w:val="00086AB5"/>
    <w:rsid w:val="00090EE4"/>
    <w:rsid w:val="00091E4F"/>
    <w:rsid w:val="00093075"/>
    <w:rsid w:val="000949A1"/>
    <w:rsid w:val="000A0869"/>
    <w:rsid w:val="000A7C44"/>
    <w:rsid w:val="000B159B"/>
    <w:rsid w:val="000B2EF4"/>
    <w:rsid w:val="000B3F32"/>
    <w:rsid w:val="000B49F2"/>
    <w:rsid w:val="000B7B95"/>
    <w:rsid w:val="000C0573"/>
    <w:rsid w:val="000C589D"/>
    <w:rsid w:val="000D23E6"/>
    <w:rsid w:val="000D4BDA"/>
    <w:rsid w:val="000D660A"/>
    <w:rsid w:val="000E27D1"/>
    <w:rsid w:val="000E2EEC"/>
    <w:rsid w:val="000E47EF"/>
    <w:rsid w:val="000E560B"/>
    <w:rsid w:val="000E69CF"/>
    <w:rsid w:val="000E7A30"/>
    <w:rsid w:val="000F02DE"/>
    <w:rsid w:val="000F03F8"/>
    <w:rsid w:val="000F1305"/>
    <w:rsid w:val="000F4511"/>
    <w:rsid w:val="000F654F"/>
    <w:rsid w:val="000F7335"/>
    <w:rsid w:val="000F7771"/>
    <w:rsid w:val="00100593"/>
    <w:rsid w:val="0010107B"/>
    <w:rsid w:val="0010159E"/>
    <w:rsid w:val="00102A35"/>
    <w:rsid w:val="0011268E"/>
    <w:rsid w:val="0011606F"/>
    <w:rsid w:val="00117E90"/>
    <w:rsid w:val="00120C17"/>
    <w:rsid w:val="001211B8"/>
    <w:rsid w:val="001244DC"/>
    <w:rsid w:val="001246F0"/>
    <w:rsid w:val="00124AC5"/>
    <w:rsid w:val="00127CD9"/>
    <w:rsid w:val="00130175"/>
    <w:rsid w:val="001321E6"/>
    <w:rsid w:val="0013324F"/>
    <w:rsid w:val="00141E6C"/>
    <w:rsid w:val="001431EF"/>
    <w:rsid w:val="00144D70"/>
    <w:rsid w:val="00146CED"/>
    <w:rsid w:val="00146F70"/>
    <w:rsid w:val="00150739"/>
    <w:rsid w:val="00150B86"/>
    <w:rsid w:val="001549C5"/>
    <w:rsid w:val="00155130"/>
    <w:rsid w:val="0015688B"/>
    <w:rsid w:val="00156E8B"/>
    <w:rsid w:val="00170F1E"/>
    <w:rsid w:val="0017243C"/>
    <w:rsid w:val="001759B9"/>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5AD1"/>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603D"/>
    <w:rsid w:val="00207576"/>
    <w:rsid w:val="00210754"/>
    <w:rsid w:val="002157B4"/>
    <w:rsid w:val="00220620"/>
    <w:rsid w:val="002219B8"/>
    <w:rsid w:val="002227F0"/>
    <w:rsid w:val="002228B7"/>
    <w:rsid w:val="002232A2"/>
    <w:rsid w:val="00225301"/>
    <w:rsid w:val="00226D03"/>
    <w:rsid w:val="002271B8"/>
    <w:rsid w:val="0022739D"/>
    <w:rsid w:val="00230D6C"/>
    <w:rsid w:val="002323E9"/>
    <w:rsid w:val="00233D43"/>
    <w:rsid w:val="002354D6"/>
    <w:rsid w:val="00244DC7"/>
    <w:rsid w:val="00245DF8"/>
    <w:rsid w:val="002461C1"/>
    <w:rsid w:val="002465E3"/>
    <w:rsid w:val="00247146"/>
    <w:rsid w:val="00247844"/>
    <w:rsid w:val="00247B3E"/>
    <w:rsid w:val="00250235"/>
    <w:rsid w:val="00250E59"/>
    <w:rsid w:val="00253015"/>
    <w:rsid w:val="002621F7"/>
    <w:rsid w:val="00264C03"/>
    <w:rsid w:val="00264C76"/>
    <w:rsid w:val="002672F1"/>
    <w:rsid w:val="002707F8"/>
    <w:rsid w:val="002709BE"/>
    <w:rsid w:val="002744C0"/>
    <w:rsid w:val="00276B86"/>
    <w:rsid w:val="0028065B"/>
    <w:rsid w:val="00281F0E"/>
    <w:rsid w:val="002834E6"/>
    <w:rsid w:val="0028612B"/>
    <w:rsid w:val="00290CE6"/>
    <w:rsid w:val="00293FCB"/>
    <w:rsid w:val="002942DE"/>
    <w:rsid w:val="00296A0D"/>
    <w:rsid w:val="00297892"/>
    <w:rsid w:val="002A51AB"/>
    <w:rsid w:val="002A7749"/>
    <w:rsid w:val="002B2238"/>
    <w:rsid w:val="002B2295"/>
    <w:rsid w:val="002B4C8D"/>
    <w:rsid w:val="002B60C0"/>
    <w:rsid w:val="002C0E18"/>
    <w:rsid w:val="002C178D"/>
    <w:rsid w:val="002C3037"/>
    <w:rsid w:val="002C3FE9"/>
    <w:rsid w:val="002C4E8E"/>
    <w:rsid w:val="002D41A5"/>
    <w:rsid w:val="002D4979"/>
    <w:rsid w:val="002E15CD"/>
    <w:rsid w:val="002E395E"/>
    <w:rsid w:val="002E7EAF"/>
    <w:rsid w:val="002F1F4D"/>
    <w:rsid w:val="002F22B7"/>
    <w:rsid w:val="002F73FD"/>
    <w:rsid w:val="003004CB"/>
    <w:rsid w:val="00301910"/>
    <w:rsid w:val="00301A25"/>
    <w:rsid w:val="003045BA"/>
    <w:rsid w:val="00304619"/>
    <w:rsid w:val="0032097F"/>
    <w:rsid w:val="00321769"/>
    <w:rsid w:val="00321787"/>
    <w:rsid w:val="00321ACC"/>
    <w:rsid w:val="00323CE3"/>
    <w:rsid w:val="00325CCE"/>
    <w:rsid w:val="00325E7E"/>
    <w:rsid w:val="003319EF"/>
    <w:rsid w:val="003355CF"/>
    <w:rsid w:val="0033611C"/>
    <w:rsid w:val="003416CB"/>
    <w:rsid w:val="0034172D"/>
    <w:rsid w:val="00343301"/>
    <w:rsid w:val="00346BBC"/>
    <w:rsid w:val="00347D13"/>
    <w:rsid w:val="00350A68"/>
    <w:rsid w:val="00353824"/>
    <w:rsid w:val="0035443E"/>
    <w:rsid w:val="00354A29"/>
    <w:rsid w:val="003577F4"/>
    <w:rsid w:val="00361A5C"/>
    <w:rsid w:val="00361E20"/>
    <w:rsid w:val="00363A4C"/>
    <w:rsid w:val="0036428D"/>
    <w:rsid w:val="003654B9"/>
    <w:rsid w:val="00371890"/>
    <w:rsid w:val="003744F7"/>
    <w:rsid w:val="00377C1C"/>
    <w:rsid w:val="00377F13"/>
    <w:rsid w:val="0038020B"/>
    <w:rsid w:val="00380DFC"/>
    <w:rsid w:val="00382891"/>
    <w:rsid w:val="00384F1E"/>
    <w:rsid w:val="00385461"/>
    <w:rsid w:val="0038693D"/>
    <w:rsid w:val="00387D35"/>
    <w:rsid w:val="00395D04"/>
    <w:rsid w:val="003A19B0"/>
    <w:rsid w:val="003A333F"/>
    <w:rsid w:val="003A3DDF"/>
    <w:rsid w:val="003A695A"/>
    <w:rsid w:val="003B0DF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9C4"/>
    <w:rsid w:val="003E6D07"/>
    <w:rsid w:val="003F0985"/>
    <w:rsid w:val="003F2831"/>
    <w:rsid w:val="003F3AB0"/>
    <w:rsid w:val="003F7D89"/>
    <w:rsid w:val="00400381"/>
    <w:rsid w:val="004110E7"/>
    <w:rsid w:val="00412627"/>
    <w:rsid w:val="00413106"/>
    <w:rsid w:val="00413F69"/>
    <w:rsid w:val="00414107"/>
    <w:rsid w:val="00415A1D"/>
    <w:rsid w:val="00417868"/>
    <w:rsid w:val="00421796"/>
    <w:rsid w:val="004219AE"/>
    <w:rsid w:val="00425786"/>
    <w:rsid w:val="00426DFB"/>
    <w:rsid w:val="0043149E"/>
    <w:rsid w:val="0043339B"/>
    <w:rsid w:val="0043438A"/>
    <w:rsid w:val="004364F5"/>
    <w:rsid w:val="00437FE0"/>
    <w:rsid w:val="004411DA"/>
    <w:rsid w:val="00446DE4"/>
    <w:rsid w:val="00453944"/>
    <w:rsid w:val="00454989"/>
    <w:rsid w:val="004561D9"/>
    <w:rsid w:val="00456502"/>
    <w:rsid w:val="004603B1"/>
    <w:rsid w:val="004608E1"/>
    <w:rsid w:val="0046433E"/>
    <w:rsid w:val="00470AB8"/>
    <w:rsid w:val="0047189D"/>
    <w:rsid w:val="00471D0F"/>
    <w:rsid w:val="00473E99"/>
    <w:rsid w:val="00474297"/>
    <w:rsid w:val="00474DC7"/>
    <w:rsid w:val="00476698"/>
    <w:rsid w:val="00483205"/>
    <w:rsid w:val="00496B0D"/>
    <w:rsid w:val="004A1281"/>
    <w:rsid w:val="004A2C72"/>
    <w:rsid w:val="004A36A3"/>
    <w:rsid w:val="004A37DD"/>
    <w:rsid w:val="004B145C"/>
    <w:rsid w:val="004B2EEC"/>
    <w:rsid w:val="004B3F0F"/>
    <w:rsid w:val="004B69A1"/>
    <w:rsid w:val="004B76EA"/>
    <w:rsid w:val="004C2DEB"/>
    <w:rsid w:val="004C42E9"/>
    <w:rsid w:val="004C5A56"/>
    <w:rsid w:val="004C6019"/>
    <w:rsid w:val="004C67FB"/>
    <w:rsid w:val="004C7D91"/>
    <w:rsid w:val="004E3069"/>
    <w:rsid w:val="004E51E3"/>
    <w:rsid w:val="004E6202"/>
    <w:rsid w:val="004F1C10"/>
    <w:rsid w:val="004F3A9B"/>
    <w:rsid w:val="00500483"/>
    <w:rsid w:val="005107A0"/>
    <w:rsid w:val="00512C66"/>
    <w:rsid w:val="00513009"/>
    <w:rsid w:val="005146B0"/>
    <w:rsid w:val="00514717"/>
    <w:rsid w:val="005205C1"/>
    <w:rsid w:val="005207A1"/>
    <w:rsid w:val="00522F94"/>
    <w:rsid w:val="00526A04"/>
    <w:rsid w:val="0052779A"/>
    <w:rsid w:val="00527D89"/>
    <w:rsid w:val="00531D74"/>
    <w:rsid w:val="00535A75"/>
    <w:rsid w:val="00536C1A"/>
    <w:rsid w:val="00536E03"/>
    <w:rsid w:val="005423FF"/>
    <w:rsid w:val="00543175"/>
    <w:rsid w:val="00544ACA"/>
    <w:rsid w:val="00544B04"/>
    <w:rsid w:val="00544D7E"/>
    <w:rsid w:val="00550FB3"/>
    <w:rsid w:val="00552139"/>
    <w:rsid w:val="00552AB3"/>
    <w:rsid w:val="005619FA"/>
    <w:rsid w:val="00561B6A"/>
    <w:rsid w:val="00562C6C"/>
    <w:rsid w:val="00564366"/>
    <w:rsid w:val="0056523E"/>
    <w:rsid w:val="00566265"/>
    <w:rsid w:val="005714AE"/>
    <w:rsid w:val="00571BFA"/>
    <w:rsid w:val="00573987"/>
    <w:rsid w:val="00574D53"/>
    <w:rsid w:val="00576B63"/>
    <w:rsid w:val="00576C4D"/>
    <w:rsid w:val="005776BD"/>
    <w:rsid w:val="00582B10"/>
    <w:rsid w:val="00583DB0"/>
    <w:rsid w:val="0058491F"/>
    <w:rsid w:val="005948D0"/>
    <w:rsid w:val="005950E0"/>
    <w:rsid w:val="00596849"/>
    <w:rsid w:val="005968ED"/>
    <w:rsid w:val="005A0B5F"/>
    <w:rsid w:val="005A23CC"/>
    <w:rsid w:val="005A31AF"/>
    <w:rsid w:val="005A5796"/>
    <w:rsid w:val="005A6E00"/>
    <w:rsid w:val="005A7163"/>
    <w:rsid w:val="005B1841"/>
    <w:rsid w:val="005B1EE7"/>
    <w:rsid w:val="005B3DE3"/>
    <w:rsid w:val="005B75E4"/>
    <w:rsid w:val="005C1210"/>
    <w:rsid w:val="005C1868"/>
    <w:rsid w:val="005C1AD4"/>
    <w:rsid w:val="005C2021"/>
    <w:rsid w:val="005C21B5"/>
    <w:rsid w:val="005C2902"/>
    <w:rsid w:val="005C32F8"/>
    <w:rsid w:val="005C48A3"/>
    <w:rsid w:val="005C545D"/>
    <w:rsid w:val="005C5B06"/>
    <w:rsid w:val="005C5DF8"/>
    <w:rsid w:val="005C6C0E"/>
    <w:rsid w:val="005D0DEC"/>
    <w:rsid w:val="005D1337"/>
    <w:rsid w:val="005D246C"/>
    <w:rsid w:val="005D79A5"/>
    <w:rsid w:val="005E1ED1"/>
    <w:rsid w:val="005E70FE"/>
    <w:rsid w:val="005E7A14"/>
    <w:rsid w:val="005E7ECC"/>
    <w:rsid w:val="005F0F5C"/>
    <w:rsid w:val="005F7616"/>
    <w:rsid w:val="00600806"/>
    <w:rsid w:val="00600E33"/>
    <w:rsid w:val="00601576"/>
    <w:rsid w:val="006039D6"/>
    <w:rsid w:val="006050B5"/>
    <w:rsid w:val="00605591"/>
    <w:rsid w:val="00605B22"/>
    <w:rsid w:val="00606594"/>
    <w:rsid w:val="00610223"/>
    <w:rsid w:val="00610C2D"/>
    <w:rsid w:val="00613CA2"/>
    <w:rsid w:val="00613D2B"/>
    <w:rsid w:val="0061492C"/>
    <w:rsid w:val="00615B85"/>
    <w:rsid w:val="00625759"/>
    <w:rsid w:val="00627A73"/>
    <w:rsid w:val="00630C59"/>
    <w:rsid w:val="0063184B"/>
    <w:rsid w:val="006345A0"/>
    <w:rsid w:val="00634892"/>
    <w:rsid w:val="00636B69"/>
    <w:rsid w:val="006409C7"/>
    <w:rsid w:val="006414C7"/>
    <w:rsid w:val="00646A4C"/>
    <w:rsid w:val="00646EF9"/>
    <w:rsid w:val="00650BCE"/>
    <w:rsid w:val="00651638"/>
    <w:rsid w:val="00654201"/>
    <w:rsid w:val="00654A68"/>
    <w:rsid w:val="0065675C"/>
    <w:rsid w:val="0066155D"/>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6EC8"/>
    <w:rsid w:val="006A793F"/>
    <w:rsid w:val="006B1AC4"/>
    <w:rsid w:val="006B2367"/>
    <w:rsid w:val="006B3C0A"/>
    <w:rsid w:val="006B3DD6"/>
    <w:rsid w:val="006C0D45"/>
    <w:rsid w:val="006C1637"/>
    <w:rsid w:val="006C3B12"/>
    <w:rsid w:val="006C5639"/>
    <w:rsid w:val="006C5DBD"/>
    <w:rsid w:val="006C6F52"/>
    <w:rsid w:val="006D159C"/>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30163"/>
    <w:rsid w:val="0073043A"/>
    <w:rsid w:val="00730868"/>
    <w:rsid w:val="00740C57"/>
    <w:rsid w:val="00745CFB"/>
    <w:rsid w:val="00751194"/>
    <w:rsid w:val="00751484"/>
    <w:rsid w:val="00752C74"/>
    <w:rsid w:val="00755C0F"/>
    <w:rsid w:val="00756031"/>
    <w:rsid w:val="00757930"/>
    <w:rsid w:val="00757CBB"/>
    <w:rsid w:val="007601FC"/>
    <w:rsid w:val="0076079A"/>
    <w:rsid w:val="00760C6E"/>
    <w:rsid w:val="00761D4F"/>
    <w:rsid w:val="00764D88"/>
    <w:rsid w:val="00767A0E"/>
    <w:rsid w:val="00770E6B"/>
    <w:rsid w:val="00772B57"/>
    <w:rsid w:val="007738C4"/>
    <w:rsid w:val="00777D4F"/>
    <w:rsid w:val="00783ABB"/>
    <w:rsid w:val="00787169"/>
    <w:rsid w:val="00787488"/>
    <w:rsid w:val="00787BA4"/>
    <w:rsid w:val="00794B39"/>
    <w:rsid w:val="00796DEE"/>
    <w:rsid w:val="007A256A"/>
    <w:rsid w:val="007A3E7C"/>
    <w:rsid w:val="007A4B86"/>
    <w:rsid w:val="007A5B0C"/>
    <w:rsid w:val="007B52C2"/>
    <w:rsid w:val="007B5485"/>
    <w:rsid w:val="007B618D"/>
    <w:rsid w:val="007B77DA"/>
    <w:rsid w:val="007C15C5"/>
    <w:rsid w:val="007C7453"/>
    <w:rsid w:val="007D1113"/>
    <w:rsid w:val="007D4ACB"/>
    <w:rsid w:val="007D4DDC"/>
    <w:rsid w:val="007D5B82"/>
    <w:rsid w:val="007E2C46"/>
    <w:rsid w:val="007E3E05"/>
    <w:rsid w:val="007E57B5"/>
    <w:rsid w:val="007E600B"/>
    <w:rsid w:val="007F0284"/>
    <w:rsid w:val="007F0731"/>
    <w:rsid w:val="007F2F83"/>
    <w:rsid w:val="007F7B7F"/>
    <w:rsid w:val="0080383C"/>
    <w:rsid w:val="008045C8"/>
    <w:rsid w:val="008049D2"/>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52070"/>
    <w:rsid w:val="00861FE8"/>
    <w:rsid w:val="00862A0F"/>
    <w:rsid w:val="00862FB5"/>
    <w:rsid w:val="008653C8"/>
    <w:rsid w:val="00866FF1"/>
    <w:rsid w:val="00867B51"/>
    <w:rsid w:val="008747BF"/>
    <w:rsid w:val="008768DA"/>
    <w:rsid w:val="00876DE1"/>
    <w:rsid w:val="008807C4"/>
    <w:rsid w:val="00882022"/>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8F653F"/>
    <w:rsid w:val="00901714"/>
    <w:rsid w:val="0090265F"/>
    <w:rsid w:val="00904407"/>
    <w:rsid w:val="00911CE2"/>
    <w:rsid w:val="00911DA7"/>
    <w:rsid w:val="009145A2"/>
    <w:rsid w:val="00914DC9"/>
    <w:rsid w:val="009163D1"/>
    <w:rsid w:val="009230DC"/>
    <w:rsid w:val="00923DB2"/>
    <w:rsid w:val="009247C3"/>
    <w:rsid w:val="00924C7B"/>
    <w:rsid w:val="009316E1"/>
    <w:rsid w:val="009329E7"/>
    <w:rsid w:val="009361B5"/>
    <w:rsid w:val="00946138"/>
    <w:rsid w:val="00946409"/>
    <w:rsid w:val="009537B1"/>
    <w:rsid w:val="00956528"/>
    <w:rsid w:val="009577D6"/>
    <w:rsid w:val="00957DAB"/>
    <w:rsid w:val="009635CB"/>
    <w:rsid w:val="00964BEB"/>
    <w:rsid w:val="00965C88"/>
    <w:rsid w:val="009703D0"/>
    <w:rsid w:val="009704FE"/>
    <w:rsid w:val="00971B29"/>
    <w:rsid w:val="0097248F"/>
    <w:rsid w:val="00974668"/>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6423"/>
    <w:rsid w:val="009E761E"/>
    <w:rsid w:val="009E7F99"/>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231C"/>
    <w:rsid w:val="00A85B20"/>
    <w:rsid w:val="00A9077E"/>
    <w:rsid w:val="00A92128"/>
    <w:rsid w:val="00A96837"/>
    <w:rsid w:val="00AA0004"/>
    <w:rsid w:val="00AA1299"/>
    <w:rsid w:val="00AA289B"/>
    <w:rsid w:val="00AA401F"/>
    <w:rsid w:val="00AA46D2"/>
    <w:rsid w:val="00AB0C3C"/>
    <w:rsid w:val="00AB3518"/>
    <w:rsid w:val="00AB44B1"/>
    <w:rsid w:val="00AB5FFF"/>
    <w:rsid w:val="00AB7EF6"/>
    <w:rsid w:val="00AC00A2"/>
    <w:rsid w:val="00AC0EB3"/>
    <w:rsid w:val="00AC19DE"/>
    <w:rsid w:val="00AC391D"/>
    <w:rsid w:val="00AC41BA"/>
    <w:rsid w:val="00AD2AC5"/>
    <w:rsid w:val="00AD3459"/>
    <w:rsid w:val="00AD5F41"/>
    <w:rsid w:val="00AD7C5E"/>
    <w:rsid w:val="00AE1204"/>
    <w:rsid w:val="00AE6BB8"/>
    <w:rsid w:val="00AF7613"/>
    <w:rsid w:val="00B045FD"/>
    <w:rsid w:val="00B05EF7"/>
    <w:rsid w:val="00B060B7"/>
    <w:rsid w:val="00B12572"/>
    <w:rsid w:val="00B13CF0"/>
    <w:rsid w:val="00B14981"/>
    <w:rsid w:val="00B210FD"/>
    <w:rsid w:val="00B22805"/>
    <w:rsid w:val="00B244E6"/>
    <w:rsid w:val="00B26A9F"/>
    <w:rsid w:val="00B27994"/>
    <w:rsid w:val="00B3283D"/>
    <w:rsid w:val="00B33E2B"/>
    <w:rsid w:val="00B34125"/>
    <w:rsid w:val="00B34508"/>
    <w:rsid w:val="00B34E82"/>
    <w:rsid w:val="00B3587D"/>
    <w:rsid w:val="00B379D8"/>
    <w:rsid w:val="00B41969"/>
    <w:rsid w:val="00B42253"/>
    <w:rsid w:val="00B43A34"/>
    <w:rsid w:val="00B50247"/>
    <w:rsid w:val="00B51603"/>
    <w:rsid w:val="00B54134"/>
    <w:rsid w:val="00B56646"/>
    <w:rsid w:val="00B6292A"/>
    <w:rsid w:val="00B6375D"/>
    <w:rsid w:val="00B6491F"/>
    <w:rsid w:val="00B6612D"/>
    <w:rsid w:val="00B67B1F"/>
    <w:rsid w:val="00B67CA3"/>
    <w:rsid w:val="00B7000B"/>
    <w:rsid w:val="00B712BF"/>
    <w:rsid w:val="00B721E8"/>
    <w:rsid w:val="00B7393F"/>
    <w:rsid w:val="00B7486F"/>
    <w:rsid w:val="00B7674B"/>
    <w:rsid w:val="00B7799C"/>
    <w:rsid w:val="00B77CAB"/>
    <w:rsid w:val="00B80D88"/>
    <w:rsid w:val="00B84212"/>
    <w:rsid w:val="00B90DDE"/>
    <w:rsid w:val="00B93E32"/>
    <w:rsid w:val="00B94D72"/>
    <w:rsid w:val="00BA1137"/>
    <w:rsid w:val="00BA22DF"/>
    <w:rsid w:val="00BA2A24"/>
    <w:rsid w:val="00BA30DC"/>
    <w:rsid w:val="00BA7480"/>
    <w:rsid w:val="00BB1544"/>
    <w:rsid w:val="00BB2907"/>
    <w:rsid w:val="00BB4717"/>
    <w:rsid w:val="00BC1426"/>
    <w:rsid w:val="00BC2691"/>
    <w:rsid w:val="00BC435C"/>
    <w:rsid w:val="00BD0046"/>
    <w:rsid w:val="00BD083A"/>
    <w:rsid w:val="00BD0CE3"/>
    <w:rsid w:val="00BD0DE3"/>
    <w:rsid w:val="00BD1448"/>
    <w:rsid w:val="00BD5BA4"/>
    <w:rsid w:val="00BD7097"/>
    <w:rsid w:val="00BD73CC"/>
    <w:rsid w:val="00BD7F91"/>
    <w:rsid w:val="00BE1D27"/>
    <w:rsid w:val="00BE3AF6"/>
    <w:rsid w:val="00BE3DFC"/>
    <w:rsid w:val="00BE5A54"/>
    <w:rsid w:val="00BE67BF"/>
    <w:rsid w:val="00BE67C1"/>
    <w:rsid w:val="00BF18DF"/>
    <w:rsid w:val="00BF36DB"/>
    <w:rsid w:val="00BF4D23"/>
    <w:rsid w:val="00BF6103"/>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0232"/>
    <w:rsid w:val="00C5061C"/>
    <w:rsid w:val="00C55089"/>
    <w:rsid w:val="00C56F01"/>
    <w:rsid w:val="00C57EE7"/>
    <w:rsid w:val="00C624CB"/>
    <w:rsid w:val="00C662A4"/>
    <w:rsid w:val="00C671D1"/>
    <w:rsid w:val="00C67AC5"/>
    <w:rsid w:val="00C72A6E"/>
    <w:rsid w:val="00C85920"/>
    <w:rsid w:val="00C862DC"/>
    <w:rsid w:val="00C863D1"/>
    <w:rsid w:val="00C91559"/>
    <w:rsid w:val="00C946AE"/>
    <w:rsid w:val="00C96F0F"/>
    <w:rsid w:val="00CA2C80"/>
    <w:rsid w:val="00CB02F7"/>
    <w:rsid w:val="00CD1505"/>
    <w:rsid w:val="00CD348F"/>
    <w:rsid w:val="00CD3F2E"/>
    <w:rsid w:val="00CD43AF"/>
    <w:rsid w:val="00CD4B99"/>
    <w:rsid w:val="00CD63F4"/>
    <w:rsid w:val="00CD68F2"/>
    <w:rsid w:val="00CD74F5"/>
    <w:rsid w:val="00CE03D7"/>
    <w:rsid w:val="00CE094D"/>
    <w:rsid w:val="00CE3264"/>
    <w:rsid w:val="00CE3FB6"/>
    <w:rsid w:val="00CE5EF3"/>
    <w:rsid w:val="00CE7669"/>
    <w:rsid w:val="00CF1826"/>
    <w:rsid w:val="00CF23EE"/>
    <w:rsid w:val="00CF3000"/>
    <w:rsid w:val="00CF3F8F"/>
    <w:rsid w:val="00CF4729"/>
    <w:rsid w:val="00CF7C11"/>
    <w:rsid w:val="00D0223F"/>
    <w:rsid w:val="00D0299A"/>
    <w:rsid w:val="00D04021"/>
    <w:rsid w:val="00D04434"/>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2B4A"/>
    <w:rsid w:val="00D449DB"/>
    <w:rsid w:val="00D466CD"/>
    <w:rsid w:val="00D46B96"/>
    <w:rsid w:val="00D47517"/>
    <w:rsid w:val="00D52BFC"/>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93"/>
    <w:rsid w:val="00D842D4"/>
    <w:rsid w:val="00D87D05"/>
    <w:rsid w:val="00D924AF"/>
    <w:rsid w:val="00D9439C"/>
    <w:rsid w:val="00D97C70"/>
    <w:rsid w:val="00DA0C6E"/>
    <w:rsid w:val="00DA0FE8"/>
    <w:rsid w:val="00DA1177"/>
    <w:rsid w:val="00DA1254"/>
    <w:rsid w:val="00DA2A47"/>
    <w:rsid w:val="00DA2C81"/>
    <w:rsid w:val="00DA2D6F"/>
    <w:rsid w:val="00DA3E50"/>
    <w:rsid w:val="00DA58EE"/>
    <w:rsid w:val="00DA6419"/>
    <w:rsid w:val="00DA6B70"/>
    <w:rsid w:val="00DB44EE"/>
    <w:rsid w:val="00DB4ED8"/>
    <w:rsid w:val="00DC2DA3"/>
    <w:rsid w:val="00DC3C47"/>
    <w:rsid w:val="00DC4E04"/>
    <w:rsid w:val="00DC744B"/>
    <w:rsid w:val="00DC7B21"/>
    <w:rsid w:val="00DD71BA"/>
    <w:rsid w:val="00DE00A7"/>
    <w:rsid w:val="00DF321C"/>
    <w:rsid w:val="00DF323A"/>
    <w:rsid w:val="00DF4E1A"/>
    <w:rsid w:val="00DF5CDF"/>
    <w:rsid w:val="00DF7887"/>
    <w:rsid w:val="00E01D67"/>
    <w:rsid w:val="00E01EAF"/>
    <w:rsid w:val="00E06E54"/>
    <w:rsid w:val="00E1162B"/>
    <w:rsid w:val="00E12651"/>
    <w:rsid w:val="00E2239E"/>
    <w:rsid w:val="00E22A78"/>
    <w:rsid w:val="00E2386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2C7"/>
    <w:rsid w:val="00E67FA1"/>
    <w:rsid w:val="00E73B21"/>
    <w:rsid w:val="00E75611"/>
    <w:rsid w:val="00E7719E"/>
    <w:rsid w:val="00E80322"/>
    <w:rsid w:val="00E826EC"/>
    <w:rsid w:val="00E82793"/>
    <w:rsid w:val="00E848B2"/>
    <w:rsid w:val="00E85490"/>
    <w:rsid w:val="00E86AE6"/>
    <w:rsid w:val="00E948E6"/>
    <w:rsid w:val="00E95A19"/>
    <w:rsid w:val="00E975F7"/>
    <w:rsid w:val="00E97786"/>
    <w:rsid w:val="00E97C06"/>
    <w:rsid w:val="00EA06FD"/>
    <w:rsid w:val="00EA09D5"/>
    <w:rsid w:val="00EA1DA9"/>
    <w:rsid w:val="00EA2E01"/>
    <w:rsid w:val="00EA2FF1"/>
    <w:rsid w:val="00EA5456"/>
    <w:rsid w:val="00EA75F9"/>
    <w:rsid w:val="00EA77F6"/>
    <w:rsid w:val="00EA7A7B"/>
    <w:rsid w:val="00EB04EF"/>
    <w:rsid w:val="00EB2DEF"/>
    <w:rsid w:val="00EB604D"/>
    <w:rsid w:val="00EB6744"/>
    <w:rsid w:val="00EC4899"/>
    <w:rsid w:val="00EC52EF"/>
    <w:rsid w:val="00EC56AD"/>
    <w:rsid w:val="00EC7240"/>
    <w:rsid w:val="00EC7B9F"/>
    <w:rsid w:val="00ED2BFA"/>
    <w:rsid w:val="00ED469C"/>
    <w:rsid w:val="00EE25F0"/>
    <w:rsid w:val="00EE3AA0"/>
    <w:rsid w:val="00EE44B0"/>
    <w:rsid w:val="00EE5A62"/>
    <w:rsid w:val="00EE5D0C"/>
    <w:rsid w:val="00EE7818"/>
    <w:rsid w:val="00EF36F0"/>
    <w:rsid w:val="00EF3720"/>
    <w:rsid w:val="00EF5686"/>
    <w:rsid w:val="00EF6B6E"/>
    <w:rsid w:val="00EF729E"/>
    <w:rsid w:val="00EF746E"/>
    <w:rsid w:val="00F041AF"/>
    <w:rsid w:val="00F04349"/>
    <w:rsid w:val="00F04795"/>
    <w:rsid w:val="00F04BF3"/>
    <w:rsid w:val="00F06403"/>
    <w:rsid w:val="00F1342E"/>
    <w:rsid w:val="00F149EC"/>
    <w:rsid w:val="00F20FBF"/>
    <w:rsid w:val="00F21160"/>
    <w:rsid w:val="00F213E6"/>
    <w:rsid w:val="00F24A47"/>
    <w:rsid w:val="00F25887"/>
    <w:rsid w:val="00F25A1F"/>
    <w:rsid w:val="00F266B8"/>
    <w:rsid w:val="00F27371"/>
    <w:rsid w:val="00F27977"/>
    <w:rsid w:val="00F31CCD"/>
    <w:rsid w:val="00F34504"/>
    <w:rsid w:val="00F37E0D"/>
    <w:rsid w:val="00F41EE5"/>
    <w:rsid w:val="00F4497D"/>
    <w:rsid w:val="00F46103"/>
    <w:rsid w:val="00F46BD9"/>
    <w:rsid w:val="00F46BDD"/>
    <w:rsid w:val="00F502B8"/>
    <w:rsid w:val="00F50625"/>
    <w:rsid w:val="00F522D8"/>
    <w:rsid w:val="00F53500"/>
    <w:rsid w:val="00F540EE"/>
    <w:rsid w:val="00F618C9"/>
    <w:rsid w:val="00F61F76"/>
    <w:rsid w:val="00F64CC5"/>
    <w:rsid w:val="00F64D14"/>
    <w:rsid w:val="00F64D27"/>
    <w:rsid w:val="00F673F7"/>
    <w:rsid w:val="00F70575"/>
    <w:rsid w:val="00F710FB"/>
    <w:rsid w:val="00F71CD8"/>
    <w:rsid w:val="00F73773"/>
    <w:rsid w:val="00F742CB"/>
    <w:rsid w:val="00F8317A"/>
    <w:rsid w:val="00F837CA"/>
    <w:rsid w:val="00F84D25"/>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B26"/>
    <w:rsid w:val="00FE5E3A"/>
    <w:rsid w:val="00FE77C3"/>
    <w:rsid w:val="00FF0FF8"/>
    <w:rsid w:val="00FF26E7"/>
    <w:rsid w:val="00FF42BC"/>
    <w:rsid w:val="00FF5C8B"/>
    <w:rsid w:val="00FF60C2"/>
    <w:rsid w:val="00FF6566"/>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0555B25C-092C-4BB2-AD68-5003CE35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paragraph" w:styleId="Revision">
    <w:name w:val="Revision"/>
    <w:hidden/>
    <w:uiPriority w:val="99"/>
    <w:semiHidden/>
    <w:rsid w:val="00281F0E"/>
  </w:style>
  <w:style w:type="paragraph" w:customStyle="1" w:styleId="Default">
    <w:name w:val="Default"/>
    <w:uiPriority w:val="99"/>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F657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9453">
      <w:bodyDiv w:val="1"/>
      <w:marLeft w:val="0"/>
      <w:marRight w:val="0"/>
      <w:marTop w:val="0"/>
      <w:marBottom w:val="0"/>
      <w:divBdr>
        <w:top w:val="none" w:sz="0" w:space="0" w:color="auto"/>
        <w:left w:val="none" w:sz="0" w:space="0" w:color="auto"/>
        <w:bottom w:val="none" w:sz="0" w:space="0" w:color="auto"/>
        <w:right w:val="none" w:sz="0" w:space="0" w:color="auto"/>
      </w:divBdr>
    </w:div>
    <w:div w:id="661158095">
      <w:marLeft w:val="0"/>
      <w:marRight w:val="0"/>
      <w:marTop w:val="0"/>
      <w:marBottom w:val="0"/>
      <w:divBdr>
        <w:top w:val="none" w:sz="0" w:space="0" w:color="auto"/>
        <w:left w:val="none" w:sz="0" w:space="0" w:color="auto"/>
        <w:bottom w:val="none" w:sz="0" w:space="0" w:color="auto"/>
        <w:right w:val="none" w:sz="0" w:space="0" w:color="auto"/>
      </w:divBdr>
    </w:div>
    <w:div w:id="661158097">
      <w:marLeft w:val="0"/>
      <w:marRight w:val="0"/>
      <w:marTop w:val="0"/>
      <w:marBottom w:val="0"/>
      <w:divBdr>
        <w:top w:val="none" w:sz="0" w:space="0" w:color="auto"/>
        <w:left w:val="none" w:sz="0" w:space="0" w:color="auto"/>
        <w:bottom w:val="none" w:sz="0" w:space="0" w:color="auto"/>
        <w:right w:val="none" w:sz="0" w:space="0" w:color="auto"/>
      </w:divBdr>
    </w:div>
    <w:div w:id="661158098">
      <w:marLeft w:val="0"/>
      <w:marRight w:val="0"/>
      <w:marTop w:val="0"/>
      <w:marBottom w:val="0"/>
      <w:divBdr>
        <w:top w:val="none" w:sz="0" w:space="0" w:color="auto"/>
        <w:left w:val="none" w:sz="0" w:space="0" w:color="auto"/>
        <w:bottom w:val="none" w:sz="0" w:space="0" w:color="auto"/>
        <w:right w:val="none" w:sz="0" w:space="0" w:color="auto"/>
      </w:divBdr>
    </w:div>
    <w:div w:id="661158099">
      <w:marLeft w:val="0"/>
      <w:marRight w:val="0"/>
      <w:marTop w:val="0"/>
      <w:marBottom w:val="0"/>
      <w:divBdr>
        <w:top w:val="none" w:sz="0" w:space="0" w:color="auto"/>
        <w:left w:val="none" w:sz="0" w:space="0" w:color="auto"/>
        <w:bottom w:val="none" w:sz="0" w:space="0" w:color="auto"/>
        <w:right w:val="none" w:sz="0" w:space="0" w:color="auto"/>
      </w:divBdr>
    </w:div>
    <w:div w:id="661158100">
      <w:marLeft w:val="0"/>
      <w:marRight w:val="0"/>
      <w:marTop w:val="0"/>
      <w:marBottom w:val="0"/>
      <w:divBdr>
        <w:top w:val="none" w:sz="0" w:space="0" w:color="auto"/>
        <w:left w:val="none" w:sz="0" w:space="0" w:color="auto"/>
        <w:bottom w:val="none" w:sz="0" w:space="0" w:color="auto"/>
        <w:right w:val="none" w:sz="0" w:space="0" w:color="auto"/>
      </w:divBdr>
    </w:div>
    <w:div w:id="661158101">
      <w:marLeft w:val="0"/>
      <w:marRight w:val="0"/>
      <w:marTop w:val="0"/>
      <w:marBottom w:val="0"/>
      <w:divBdr>
        <w:top w:val="none" w:sz="0" w:space="0" w:color="auto"/>
        <w:left w:val="none" w:sz="0" w:space="0" w:color="auto"/>
        <w:bottom w:val="none" w:sz="0" w:space="0" w:color="auto"/>
        <w:right w:val="none" w:sz="0" w:space="0" w:color="auto"/>
      </w:divBdr>
    </w:div>
    <w:div w:id="661158102">
      <w:marLeft w:val="0"/>
      <w:marRight w:val="0"/>
      <w:marTop w:val="0"/>
      <w:marBottom w:val="0"/>
      <w:divBdr>
        <w:top w:val="none" w:sz="0" w:space="0" w:color="auto"/>
        <w:left w:val="none" w:sz="0" w:space="0" w:color="auto"/>
        <w:bottom w:val="none" w:sz="0" w:space="0" w:color="auto"/>
        <w:right w:val="none" w:sz="0" w:space="0" w:color="auto"/>
      </w:divBdr>
    </w:div>
    <w:div w:id="661158103">
      <w:marLeft w:val="0"/>
      <w:marRight w:val="0"/>
      <w:marTop w:val="0"/>
      <w:marBottom w:val="0"/>
      <w:divBdr>
        <w:top w:val="none" w:sz="0" w:space="0" w:color="auto"/>
        <w:left w:val="none" w:sz="0" w:space="0" w:color="auto"/>
        <w:bottom w:val="none" w:sz="0" w:space="0" w:color="auto"/>
        <w:right w:val="none" w:sz="0" w:space="0" w:color="auto"/>
      </w:divBdr>
    </w:div>
    <w:div w:id="661158104">
      <w:marLeft w:val="0"/>
      <w:marRight w:val="0"/>
      <w:marTop w:val="0"/>
      <w:marBottom w:val="0"/>
      <w:divBdr>
        <w:top w:val="none" w:sz="0" w:space="0" w:color="auto"/>
        <w:left w:val="none" w:sz="0" w:space="0" w:color="auto"/>
        <w:bottom w:val="none" w:sz="0" w:space="0" w:color="auto"/>
        <w:right w:val="none" w:sz="0" w:space="0" w:color="auto"/>
      </w:divBdr>
    </w:div>
    <w:div w:id="661158105">
      <w:marLeft w:val="0"/>
      <w:marRight w:val="0"/>
      <w:marTop w:val="0"/>
      <w:marBottom w:val="0"/>
      <w:divBdr>
        <w:top w:val="none" w:sz="0" w:space="0" w:color="auto"/>
        <w:left w:val="none" w:sz="0" w:space="0" w:color="auto"/>
        <w:bottom w:val="none" w:sz="0" w:space="0" w:color="auto"/>
        <w:right w:val="none" w:sz="0" w:space="0" w:color="auto"/>
      </w:divBdr>
    </w:div>
    <w:div w:id="661158107">
      <w:marLeft w:val="0"/>
      <w:marRight w:val="0"/>
      <w:marTop w:val="0"/>
      <w:marBottom w:val="0"/>
      <w:divBdr>
        <w:top w:val="none" w:sz="0" w:space="0" w:color="auto"/>
        <w:left w:val="none" w:sz="0" w:space="0" w:color="auto"/>
        <w:bottom w:val="none" w:sz="0" w:space="0" w:color="auto"/>
        <w:right w:val="none" w:sz="0" w:space="0" w:color="auto"/>
      </w:divBdr>
    </w:div>
    <w:div w:id="661158108">
      <w:marLeft w:val="0"/>
      <w:marRight w:val="0"/>
      <w:marTop w:val="0"/>
      <w:marBottom w:val="0"/>
      <w:divBdr>
        <w:top w:val="none" w:sz="0" w:space="0" w:color="auto"/>
        <w:left w:val="none" w:sz="0" w:space="0" w:color="auto"/>
        <w:bottom w:val="none" w:sz="0" w:space="0" w:color="auto"/>
        <w:right w:val="none" w:sz="0" w:space="0" w:color="auto"/>
      </w:divBdr>
    </w:div>
    <w:div w:id="661158109">
      <w:marLeft w:val="0"/>
      <w:marRight w:val="0"/>
      <w:marTop w:val="0"/>
      <w:marBottom w:val="0"/>
      <w:divBdr>
        <w:top w:val="none" w:sz="0" w:space="0" w:color="auto"/>
        <w:left w:val="none" w:sz="0" w:space="0" w:color="auto"/>
        <w:bottom w:val="none" w:sz="0" w:space="0" w:color="auto"/>
        <w:right w:val="none" w:sz="0" w:space="0" w:color="auto"/>
      </w:divBdr>
    </w:div>
    <w:div w:id="661158110">
      <w:marLeft w:val="0"/>
      <w:marRight w:val="0"/>
      <w:marTop w:val="0"/>
      <w:marBottom w:val="0"/>
      <w:divBdr>
        <w:top w:val="none" w:sz="0" w:space="0" w:color="auto"/>
        <w:left w:val="none" w:sz="0" w:space="0" w:color="auto"/>
        <w:bottom w:val="none" w:sz="0" w:space="0" w:color="auto"/>
        <w:right w:val="none" w:sz="0" w:space="0" w:color="auto"/>
      </w:divBdr>
    </w:div>
    <w:div w:id="661158111">
      <w:marLeft w:val="0"/>
      <w:marRight w:val="0"/>
      <w:marTop w:val="0"/>
      <w:marBottom w:val="0"/>
      <w:divBdr>
        <w:top w:val="none" w:sz="0" w:space="0" w:color="auto"/>
        <w:left w:val="none" w:sz="0" w:space="0" w:color="auto"/>
        <w:bottom w:val="none" w:sz="0" w:space="0" w:color="auto"/>
        <w:right w:val="none" w:sz="0" w:space="0" w:color="auto"/>
      </w:divBdr>
    </w:div>
    <w:div w:id="661158112">
      <w:marLeft w:val="0"/>
      <w:marRight w:val="0"/>
      <w:marTop w:val="0"/>
      <w:marBottom w:val="0"/>
      <w:divBdr>
        <w:top w:val="none" w:sz="0" w:space="0" w:color="auto"/>
        <w:left w:val="none" w:sz="0" w:space="0" w:color="auto"/>
        <w:bottom w:val="none" w:sz="0" w:space="0" w:color="auto"/>
        <w:right w:val="none" w:sz="0" w:space="0" w:color="auto"/>
      </w:divBdr>
    </w:div>
    <w:div w:id="661158113">
      <w:marLeft w:val="0"/>
      <w:marRight w:val="0"/>
      <w:marTop w:val="0"/>
      <w:marBottom w:val="0"/>
      <w:divBdr>
        <w:top w:val="none" w:sz="0" w:space="0" w:color="auto"/>
        <w:left w:val="none" w:sz="0" w:space="0" w:color="auto"/>
        <w:bottom w:val="none" w:sz="0" w:space="0" w:color="auto"/>
        <w:right w:val="none" w:sz="0" w:space="0" w:color="auto"/>
      </w:divBdr>
    </w:div>
    <w:div w:id="661158114">
      <w:marLeft w:val="0"/>
      <w:marRight w:val="0"/>
      <w:marTop w:val="0"/>
      <w:marBottom w:val="0"/>
      <w:divBdr>
        <w:top w:val="none" w:sz="0" w:space="0" w:color="auto"/>
        <w:left w:val="none" w:sz="0" w:space="0" w:color="auto"/>
        <w:bottom w:val="none" w:sz="0" w:space="0" w:color="auto"/>
        <w:right w:val="none" w:sz="0" w:space="0" w:color="auto"/>
      </w:divBdr>
    </w:div>
    <w:div w:id="661158115">
      <w:marLeft w:val="0"/>
      <w:marRight w:val="0"/>
      <w:marTop w:val="0"/>
      <w:marBottom w:val="0"/>
      <w:divBdr>
        <w:top w:val="none" w:sz="0" w:space="0" w:color="auto"/>
        <w:left w:val="none" w:sz="0" w:space="0" w:color="auto"/>
        <w:bottom w:val="none" w:sz="0" w:space="0" w:color="auto"/>
        <w:right w:val="none" w:sz="0" w:space="0" w:color="auto"/>
      </w:divBdr>
    </w:div>
    <w:div w:id="661158116">
      <w:marLeft w:val="0"/>
      <w:marRight w:val="0"/>
      <w:marTop w:val="0"/>
      <w:marBottom w:val="0"/>
      <w:divBdr>
        <w:top w:val="none" w:sz="0" w:space="0" w:color="auto"/>
        <w:left w:val="none" w:sz="0" w:space="0" w:color="auto"/>
        <w:bottom w:val="none" w:sz="0" w:space="0" w:color="auto"/>
        <w:right w:val="none" w:sz="0" w:space="0" w:color="auto"/>
      </w:divBdr>
    </w:div>
    <w:div w:id="661158117">
      <w:marLeft w:val="0"/>
      <w:marRight w:val="0"/>
      <w:marTop w:val="0"/>
      <w:marBottom w:val="0"/>
      <w:divBdr>
        <w:top w:val="none" w:sz="0" w:space="0" w:color="auto"/>
        <w:left w:val="none" w:sz="0" w:space="0" w:color="auto"/>
        <w:bottom w:val="none" w:sz="0" w:space="0" w:color="auto"/>
        <w:right w:val="none" w:sz="0" w:space="0" w:color="auto"/>
      </w:divBdr>
    </w:div>
    <w:div w:id="661158118">
      <w:marLeft w:val="0"/>
      <w:marRight w:val="0"/>
      <w:marTop w:val="0"/>
      <w:marBottom w:val="0"/>
      <w:divBdr>
        <w:top w:val="none" w:sz="0" w:space="0" w:color="auto"/>
        <w:left w:val="none" w:sz="0" w:space="0" w:color="auto"/>
        <w:bottom w:val="none" w:sz="0" w:space="0" w:color="auto"/>
        <w:right w:val="none" w:sz="0" w:space="0" w:color="auto"/>
      </w:divBdr>
    </w:div>
    <w:div w:id="661158119">
      <w:marLeft w:val="0"/>
      <w:marRight w:val="0"/>
      <w:marTop w:val="0"/>
      <w:marBottom w:val="0"/>
      <w:divBdr>
        <w:top w:val="none" w:sz="0" w:space="0" w:color="auto"/>
        <w:left w:val="none" w:sz="0" w:space="0" w:color="auto"/>
        <w:bottom w:val="none" w:sz="0" w:space="0" w:color="auto"/>
        <w:right w:val="none" w:sz="0" w:space="0" w:color="auto"/>
      </w:divBdr>
    </w:div>
    <w:div w:id="661158120">
      <w:marLeft w:val="0"/>
      <w:marRight w:val="0"/>
      <w:marTop w:val="0"/>
      <w:marBottom w:val="0"/>
      <w:divBdr>
        <w:top w:val="none" w:sz="0" w:space="0" w:color="auto"/>
        <w:left w:val="none" w:sz="0" w:space="0" w:color="auto"/>
        <w:bottom w:val="none" w:sz="0" w:space="0" w:color="auto"/>
        <w:right w:val="none" w:sz="0" w:space="0" w:color="auto"/>
      </w:divBdr>
    </w:div>
    <w:div w:id="661158121">
      <w:marLeft w:val="0"/>
      <w:marRight w:val="0"/>
      <w:marTop w:val="0"/>
      <w:marBottom w:val="0"/>
      <w:divBdr>
        <w:top w:val="none" w:sz="0" w:space="0" w:color="auto"/>
        <w:left w:val="none" w:sz="0" w:space="0" w:color="auto"/>
        <w:bottom w:val="none" w:sz="0" w:space="0" w:color="auto"/>
        <w:right w:val="none" w:sz="0" w:space="0" w:color="auto"/>
      </w:divBdr>
    </w:div>
    <w:div w:id="661158122">
      <w:marLeft w:val="0"/>
      <w:marRight w:val="0"/>
      <w:marTop w:val="0"/>
      <w:marBottom w:val="0"/>
      <w:divBdr>
        <w:top w:val="none" w:sz="0" w:space="0" w:color="auto"/>
        <w:left w:val="none" w:sz="0" w:space="0" w:color="auto"/>
        <w:bottom w:val="none" w:sz="0" w:space="0" w:color="auto"/>
        <w:right w:val="none" w:sz="0" w:space="0" w:color="auto"/>
      </w:divBdr>
    </w:div>
    <w:div w:id="661158123">
      <w:marLeft w:val="0"/>
      <w:marRight w:val="0"/>
      <w:marTop w:val="0"/>
      <w:marBottom w:val="0"/>
      <w:divBdr>
        <w:top w:val="none" w:sz="0" w:space="0" w:color="auto"/>
        <w:left w:val="none" w:sz="0" w:space="0" w:color="auto"/>
        <w:bottom w:val="none" w:sz="0" w:space="0" w:color="auto"/>
        <w:right w:val="none" w:sz="0" w:space="0" w:color="auto"/>
      </w:divBdr>
    </w:div>
    <w:div w:id="661158124">
      <w:marLeft w:val="0"/>
      <w:marRight w:val="0"/>
      <w:marTop w:val="0"/>
      <w:marBottom w:val="0"/>
      <w:divBdr>
        <w:top w:val="none" w:sz="0" w:space="0" w:color="auto"/>
        <w:left w:val="none" w:sz="0" w:space="0" w:color="auto"/>
        <w:bottom w:val="none" w:sz="0" w:space="0" w:color="auto"/>
        <w:right w:val="none" w:sz="0" w:space="0" w:color="auto"/>
      </w:divBdr>
    </w:div>
    <w:div w:id="661158125">
      <w:marLeft w:val="0"/>
      <w:marRight w:val="0"/>
      <w:marTop w:val="0"/>
      <w:marBottom w:val="0"/>
      <w:divBdr>
        <w:top w:val="none" w:sz="0" w:space="0" w:color="auto"/>
        <w:left w:val="none" w:sz="0" w:space="0" w:color="auto"/>
        <w:bottom w:val="none" w:sz="0" w:space="0" w:color="auto"/>
        <w:right w:val="none" w:sz="0" w:space="0" w:color="auto"/>
      </w:divBdr>
    </w:div>
    <w:div w:id="661158126">
      <w:marLeft w:val="0"/>
      <w:marRight w:val="0"/>
      <w:marTop w:val="0"/>
      <w:marBottom w:val="0"/>
      <w:divBdr>
        <w:top w:val="none" w:sz="0" w:space="0" w:color="auto"/>
        <w:left w:val="none" w:sz="0" w:space="0" w:color="auto"/>
        <w:bottom w:val="none" w:sz="0" w:space="0" w:color="auto"/>
        <w:right w:val="none" w:sz="0" w:space="0" w:color="auto"/>
      </w:divBdr>
    </w:div>
    <w:div w:id="661158127">
      <w:marLeft w:val="0"/>
      <w:marRight w:val="0"/>
      <w:marTop w:val="0"/>
      <w:marBottom w:val="0"/>
      <w:divBdr>
        <w:top w:val="none" w:sz="0" w:space="0" w:color="auto"/>
        <w:left w:val="none" w:sz="0" w:space="0" w:color="auto"/>
        <w:bottom w:val="none" w:sz="0" w:space="0" w:color="auto"/>
        <w:right w:val="none" w:sz="0" w:space="0" w:color="auto"/>
      </w:divBdr>
    </w:div>
    <w:div w:id="661158129">
      <w:marLeft w:val="0"/>
      <w:marRight w:val="0"/>
      <w:marTop w:val="0"/>
      <w:marBottom w:val="0"/>
      <w:divBdr>
        <w:top w:val="none" w:sz="0" w:space="0" w:color="auto"/>
        <w:left w:val="none" w:sz="0" w:space="0" w:color="auto"/>
        <w:bottom w:val="none" w:sz="0" w:space="0" w:color="auto"/>
        <w:right w:val="none" w:sz="0" w:space="0" w:color="auto"/>
      </w:divBdr>
    </w:div>
    <w:div w:id="661158130">
      <w:marLeft w:val="0"/>
      <w:marRight w:val="0"/>
      <w:marTop w:val="0"/>
      <w:marBottom w:val="0"/>
      <w:divBdr>
        <w:top w:val="none" w:sz="0" w:space="0" w:color="auto"/>
        <w:left w:val="none" w:sz="0" w:space="0" w:color="auto"/>
        <w:bottom w:val="none" w:sz="0" w:space="0" w:color="auto"/>
        <w:right w:val="none" w:sz="0" w:space="0" w:color="auto"/>
      </w:divBdr>
    </w:div>
    <w:div w:id="661158131">
      <w:marLeft w:val="0"/>
      <w:marRight w:val="0"/>
      <w:marTop w:val="0"/>
      <w:marBottom w:val="0"/>
      <w:divBdr>
        <w:top w:val="none" w:sz="0" w:space="0" w:color="auto"/>
        <w:left w:val="none" w:sz="0" w:space="0" w:color="auto"/>
        <w:bottom w:val="none" w:sz="0" w:space="0" w:color="auto"/>
        <w:right w:val="none" w:sz="0" w:space="0" w:color="auto"/>
      </w:divBdr>
    </w:div>
    <w:div w:id="661158132">
      <w:marLeft w:val="0"/>
      <w:marRight w:val="0"/>
      <w:marTop w:val="0"/>
      <w:marBottom w:val="0"/>
      <w:divBdr>
        <w:top w:val="none" w:sz="0" w:space="0" w:color="auto"/>
        <w:left w:val="none" w:sz="0" w:space="0" w:color="auto"/>
        <w:bottom w:val="none" w:sz="0" w:space="0" w:color="auto"/>
        <w:right w:val="none" w:sz="0" w:space="0" w:color="auto"/>
      </w:divBdr>
    </w:div>
    <w:div w:id="661158133">
      <w:marLeft w:val="0"/>
      <w:marRight w:val="0"/>
      <w:marTop w:val="0"/>
      <w:marBottom w:val="0"/>
      <w:divBdr>
        <w:top w:val="none" w:sz="0" w:space="0" w:color="auto"/>
        <w:left w:val="none" w:sz="0" w:space="0" w:color="auto"/>
        <w:bottom w:val="none" w:sz="0" w:space="0" w:color="auto"/>
        <w:right w:val="none" w:sz="0" w:space="0" w:color="auto"/>
      </w:divBdr>
    </w:div>
    <w:div w:id="661158134">
      <w:marLeft w:val="0"/>
      <w:marRight w:val="0"/>
      <w:marTop w:val="0"/>
      <w:marBottom w:val="0"/>
      <w:divBdr>
        <w:top w:val="none" w:sz="0" w:space="0" w:color="auto"/>
        <w:left w:val="none" w:sz="0" w:space="0" w:color="auto"/>
        <w:bottom w:val="none" w:sz="0" w:space="0" w:color="auto"/>
        <w:right w:val="none" w:sz="0" w:space="0" w:color="auto"/>
      </w:divBdr>
    </w:div>
    <w:div w:id="661158135">
      <w:marLeft w:val="0"/>
      <w:marRight w:val="0"/>
      <w:marTop w:val="0"/>
      <w:marBottom w:val="0"/>
      <w:divBdr>
        <w:top w:val="none" w:sz="0" w:space="0" w:color="auto"/>
        <w:left w:val="none" w:sz="0" w:space="0" w:color="auto"/>
        <w:bottom w:val="none" w:sz="0" w:space="0" w:color="auto"/>
        <w:right w:val="none" w:sz="0" w:space="0" w:color="auto"/>
      </w:divBdr>
    </w:div>
    <w:div w:id="661158136">
      <w:marLeft w:val="0"/>
      <w:marRight w:val="0"/>
      <w:marTop w:val="0"/>
      <w:marBottom w:val="0"/>
      <w:divBdr>
        <w:top w:val="none" w:sz="0" w:space="0" w:color="auto"/>
        <w:left w:val="none" w:sz="0" w:space="0" w:color="auto"/>
        <w:bottom w:val="none" w:sz="0" w:space="0" w:color="auto"/>
        <w:right w:val="none" w:sz="0" w:space="0" w:color="auto"/>
      </w:divBdr>
    </w:div>
    <w:div w:id="661158138">
      <w:marLeft w:val="0"/>
      <w:marRight w:val="0"/>
      <w:marTop w:val="0"/>
      <w:marBottom w:val="0"/>
      <w:divBdr>
        <w:top w:val="none" w:sz="0" w:space="0" w:color="auto"/>
        <w:left w:val="none" w:sz="0" w:space="0" w:color="auto"/>
        <w:bottom w:val="none" w:sz="0" w:space="0" w:color="auto"/>
        <w:right w:val="none" w:sz="0" w:space="0" w:color="auto"/>
      </w:divBdr>
    </w:div>
    <w:div w:id="661158139">
      <w:marLeft w:val="0"/>
      <w:marRight w:val="0"/>
      <w:marTop w:val="0"/>
      <w:marBottom w:val="0"/>
      <w:divBdr>
        <w:top w:val="none" w:sz="0" w:space="0" w:color="auto"/>
        <w:left w:val="none" w:sz="0" w:space="0" w:color="auto"/>
        <w:bottom w:val="none" w:sz="0" w:space="0" w:color="auto"/>
        <w:right w:val="none" w:sz="0" w:space="0" w:color="auto"/>
      </w:divBdr>
    </w:div>
    <w:div w:id="661158140">
      <w:marLeft w:val="0"/>
      <w:marRight w:val="0"/>
      <w:marTop w:val="0"/>
      <w:marBottom w:val="0"/>
      <w:divBdr>
        <w:top w:val="none" w:sz="0" w:space="0" w:color="auto"/>
        <w:left w:val="none" w:sz="0" w:space="0" w:color="auto"/>
        <w:bottom w:val="none" w:sz="0" w:space="0" w:color="auto"/>
        <w:right w:val="none" w:sz="0" w:space="0" w:color="auto"/>
      </w:divBdr>
    </w:div>
    <w:div w:id="661158141">
      <w:marLeft w:val="0"/>
      <w:marRight w:val="0"/>
      <w:marTop w:val="0"/>
      <w:marBottom w:val="0"/>
      <w:divBdr>
        <w:top w:val="none" w:sz="0" w:space="0" w:color="auto"/>
        <w:left w:val="none" w:sz="0" w:space="0" w:color="auto"/>
        <w:bottom w:val="none" w:sz="0" w:space="0" w:color="auto"/>
        <w:right w:val="none" w:sz="0" w:space="0" w:color="auto"/>
      </w:divBdr>
    </w:div>
    <w:div w:id="661158142">
      <w:marLeft w:val="0"/>
      <w:marRight w:val="0"/>
      <w:marTop w:val="0"/>
      <w:marBottom w:val="0"/>
      <w:divBdr>
        <w:top w:val="none" w:sz="0" w:space="0" w:color="auto"/>
        <w:left w:val="none" w:sz="0" w:space="0" w:color="auto"/>
        <w:bottom w:val="none" w:sz="0" w:space="0" w:color="auto"/>
        <w:right w:val="none" w:sz="0" w:space="0" w:color="auto"/>
      </w:divBdr>
    </w:div>
    <w:div w:id="661158143">
      <w:marLeft w:val="0"/>
      <w:marRight w:val="0"/>
      <w:marTop w:val="0"/>
      <w:marBottom w:val="0"/>
      <w:divBdr>
        <w:top w:val="none" w:sz="0" w:space="0" w:color="auto"/>
        <w:left w:val="none" w:sz="0" w:space="0" w:color="auto"/>
        <w:bottom w:val="none" w:sz="0" w:space="0" w:color="auto"/>
        <w:right w:val="none" w:sz="0" w:space="0" w:color="auto"/>
      </w:divBdr>
    </w:div>
    <w:div w:id="661158144">
      <w:marLeft w:val="0"/>
      <w:marRight w:val="0"/>
      <w:marTop w:val="0"/>
      <w:marBottom w:val="0"/>
      <w:divBdr>
        <w:top w:val="none" w:sz="0" w:space="0" w:color="auto"/>
        <w:left w:val="none" w:sz="0" w:space="0" w:color="auto"/>
        <w:bottom w:val="none" w:sz="0" w:space="0" w:color="auto"/>
        <w:right w:val="none" w:sz="0" w:space="0" w:color="auto"/>
      </w:divBdr>
    </w:div>
    <w:div w:id="661158145">
      <w:marLeft w:val="0"/>
      <w:marRight w:val="0"/>
      <w:marTop w:val="0"/>
      <w:marBottom w:val="0"/>
      <w:divBdr>
        <w:top w:val="none" w:sz="0" w:space="0" w:color="auto"/>
        <w:left w:val="none" w:sz="0" w:space="0" w:color="auto"/>
        <w:bottom w:val="none" w:sz="0" w:space="0" w:color="auto"/>
        <w:right w:val="none" w:sz="0" w:space="0" w:color="auto"/>
      </w:divBdr>
    </w:div>
    <w:div w:id="661158146">
      <w:marLeft w:val="0"/>
      <w:marRight w:val="0"/>
      <w:marTop w:val="0"/>
      <w:marBottom w:val="0"/>
      <w:divBdr>
        <w:top w:val="none" w:sz="0" w:space="0" w:color="auto"/>
        <w:left w:val="none" w:sz="0" w:space="0" w:color="auto"/>
        <w:bottom w:val="none" w:sz="0" w:space="0" w:color="auto"/>
        <w:right w:val="none" w:sz="0" w:space="0" w:color="auto"/>
      </w:divBdr>
    </w:div>
    <w:div w:id="661158147">
      <w:marLeft w:val="0"/>
      <w:marRight w:val="0"/>
      <w:marTop w:val="0"/>
      <w:marBottom w:val="0"/>
      <w:divBdr>
        <w:top w:val="none" w:sz="0" w:space="0" w:color="auto"/>
        <w:left w:val="none" w:sz="0" w:space="0" w:color="auto"/>
        <w:bottom w:val="none" w:sz="0" w:space="0" w:color="auto"/>
        <w:right w:val="none" w:sz="0" w:space="0" w:color="auto"/>
      </w:divBdr>
    </w:div>
    <w:div w:id="661158148">
      <w:marLeft w:val="0"/>
      <w:marRight w:val="0"/>
      <w:marTop w:val="0"/>
      <w:marBottom w:val="0"/>
      <w:divBdr>
        <w:top w:val="none" w:sz="0" w:space="0" w:color="auto"/>
        <w:left w:val="none" w:sz="0" w:space="0" w:color="auto"/>
        <w:bottom w:val="none" w:sz="0" w:space="0" w:color="auto"/>
        <w:right w:val="none" w:sz="0" w:space="0" w:color="auto"/>
      </w:divBdr>
    </w:div>
    <w:div w:id="661158149">
      <w:marLeft w:val="0"/>
      <w:marRight w:val="0"/>
      <w:marTop w:val="0"/>
      <w:marBottom w:val="0"/>
      <w:divBdr>
        <w:top w:val="none" w:sz="0" w:space="0" w:color="auto"/>
        <w:left w:val="none" w:sz="0" w:space="0" w:color="auto"/>
        <w:bottom w:val="none" w:sz="0" w:space="0" w:color="auto"/>
        <w:right w:val="none" w:sz="0" w:space="0" w:color="auto"/>
      </w:divBdr>
    </w:div>
    <w:div w:id="661158150">
      <w:marLeft w:val="0"/>
      <w:marRight w:val="0"/>
      <w:marTop w:val="0"/>
      <w:marBottom w:val="0"/>
      <w:divBdr>
        <w:top w:val="none" w:sz="0" w:space="0" w:color="auto"/>
        <w:left w:val="none" w:sz="0" w:space="0" w:color="auto"/>
        <w:bottom w:val="none" w:sz="0" w:space="0" w:color="auto"/>
        <w:right w:val="none" w:sz="0" w:space="0" w:color="auto"/>
      </w:divBdr>
    </w:div>
    <w:div w:id="661158151">
      <w:marLeft w:val="0"/>
      <w:marRight w:val="0"/>
      <w:marTop w:val="0"/>
      <w:marBottom w:val="0"/>
      <w:divBdr>
        <w:top w:val="none" w:sz="0" w:space="0" w:color="auto"/>
        <w:left w:val="none" w:sz="0" w:space="0" w:color="auto"/>
        <w:bottom w:val="none" w:sz="0" w:space="0" w:color="auto"/>
        <w:right w:val="none" w:sz="0" w:space="0" w:color="auto"/>
      </w:divBdr>
    </w:div>
    <w:div w:id="661158152">
      <w:marLeft w:val="0"/>
      <w:marRight w:val="0"/>
      <w:marTop w:val="0"/>
      <w:marBottom w:val="0"/>
      <w:divBdr>
        <w:top w:val="none" w:sz="0" w:space="0" w:color="auto"/>
        <w:left w:val="none" w:sz="0" w:space="0" w:color="auto"/>
        <w:bottom w:val="none" w:sz="0" w:space="0" w:color="auto"/>
        <w:right w:val="none" w:sz="0" w:space="0" w:color="auto"/>
      </w:divBdr>
    </w:div>
    <w:div w:id="661158153">
      <w:marLeft w:val="0"/>
      <w:marRight w:val="0"/>
      <w:marTop w:val="0"/>
      <w:marBottom w:val="0"/>
      <w:divBdr>
        <w:top w:val="none" w:sz="0" w:space="0" w:color="auto"/>
        <w:left w:val="none" w:sz="0" w:space="0" w:color="auto"/>
        <w:bottom w:val="none" w:sz="0" w:space="0" w:color="auto"/>
        <w:right w:val="none" w:sz="0" w:space="0" w:color="auto"/>
      </w:divBdr>
    </w:div>
    <w:div w:id="661158154">
      <w:marLeft w:val="0"/>
      <w:marRight w:val="0"/>
      <w:marTop w:val="0"/>
      <w:marBottom w:val="0"/>
      <w:divBdr>
        <w:top w:val="none" w:sz="0" w:space="0" w:color="auto"/>
        <w:left w:val="none" w:sz="0" w:space="0" w:color="auto"/>
        <w:bottom w:val="none" w:sz="0" w:space="0" w:color="auto"/>
        <w:right w:val="none" w:sz="0" w:space="0" w:color="auto"/>
      </w:divBdr>
    </w:div>
    <w:div w:id="661158155">
      <w:marLeft w:val="0"/>
      <w:marRight w:val="0"/>
      <w:marTop w:val="0"/>
      <w:marBottom w:val="0"/>
      <w:divBdr>
        <w:top w:val="none" w:sz="0" w:space="0" w:color="auto"/>
        <w:left w:val="none" w:sz="0" w:space="0" w:color="auto"/>
        <w:bottom w:val="none" w:sz="0" w:space="0" w:color="auto"/>
        <w:right w:val="none" w:sz="0" w:space="0" w:color="auto"/>
      </w:divBdr>
    </w:div>
    <w:div w:id="661158156">
      <w:marLeft w:val="0"/>
      <w:marRight w:val="0"/>
      <w:marTop w:val="0"/>
      <w:marBottom w:val="0"/>
      <w:divBdr>
        <w:top w:val="none" w:sz="0" w:space="0" w:color="auto"/>
        <w:left w:val="none" w:sz="0" w:space="0" w:color="auto"/>
        <w:bottom w:val="none" w:sz="0" w:space="0" w:color="auto"/>
        <w:right w:val="none" w:sz="0" w:space="0" w:color="auto"/>
      </w:divBdr>
    </w:div>
    <w:div w:id="661158157">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661158159">
      <w:marLeft w:val="0"/>
      <w:marRight w:val="0"/>
      <w:marTop w:val="0"/>
      <w:marBottom w:val="0"/>
      <w:divBdr>
        <w:top w:val="none" w:sz="0" w:space="0" w:color="auto"/>
        <w:left w:val="none" w:sz="0" w:space="0" w:color="auto"/>
        <w:bottom w:val="none" w:sz="0" w:space="0" w:color="auto"/>
        <w:right w:val="none" w:sz="0" w:space="0" w:color="auto"/>
      </w:divBdr>
    </w:div>
    <w:div w:id="661158160">
      <w:marLeft w:val="0"/>
      <w:marRight w:val="0"/>
      <w:marTop w:val="0"/>
      <w:marBottom w:val="0"/>
      <w:divBdr>
        <w:top w:val="none" w:sz="0" w:space="0" w:color="auto"/>
        <w:left w:val="none" w:sz="0" w:space="0" w:color="auto"/>
        <w:bottom w:val="none" w:sz="0" w:space="0" w:color="auto"/>
        <w:right w:val="none" w:sz="0" w:space="0" w:color="auto"/>
      </w:divBdr>
    </w:div>
    <w:div w:id="661158161">
      <w:marLeft w:val="0"/>
      <w:marRight w:val="0"/>
      <w:marTop w:val="0"/>
      <w:marBottom w:val="0"/>
      <w:divBdr>
        <w:top w:val="none" w:sz="0" w:space="0" w:color="auto"/>
        <w:left w:val="none" w:sz="0" w:space="0" w:color="auto"/>
        <w:bottom w:val="none" w:sz="0" w:space="0" w:color="auto"/>
        <w:right w:val="none" w:sz="0" w:space="0" w:color="auto"/>
      </w:divBdr>
    </w:div>
    <w:div w:id="661158162">
      <w:marLeft w:val="0"/>
      <w:marRight w:val="0"/>
      <w:marTop w:val="0"/>
      <w:marBottom w:val="0"/>
      <w:divBdr>
        <w:top w:val="none" w:sz="0" w:space="0" w:color="auto"/>
        <w:left w:val="none" w:sz="0" w:space="0" w:color="auto"/>
        <w:bottom w:val="none" w:sz="0" w:space="0" w:color="auto"/>
        <w:right w:val="none" w:sz="0" w:space="0" w:color="auto"/>
      </w:divBdr>
    </w:div>
    <w:div w:id="661158163">
      <w:marLeft w:val="0"/>
      <w:marRight w:val="0"/>
      <w:marTop w:val="0"/>
      <w:marBottom w:val="0"/>
      <w:divBdr>
        <w:top w:val="none" w:sz="0" w:space="0" w:color="auto"/>
        <w:left w:val="none" w:sz="0" w:space="0" w:color="auto"/>
        <w:bottom w:val="none" w:sz="0" w:space="0" w:color="auto"/>
        <w:right w:val="none" w:sz="0" w:space="0" w:color="auto"/>
      </w:divBdr>
    </w:div>
    <w:div w:id="661158164">
      <w:marLeft w:val="0"/>
      <w:marRight w:val="0"/>
      <w:marTop w:val="0"/>
      <w:marBottom w:val="0"/>
      <w:divBdr>
        <w:top w:val="none" w:sz="0" w:space="0" w:color="auto"/>
        <w:left w:val="none" w:sz="0" w:space="0" w:color="auto"/>
        <w:bottom w:val="none" w:sz="0" w:space="0" w:color="auto"/>
        <w:right w:val="none" w:sz="0" w:space="0" w:color="auto"/>
      </w:divBdr>
    </w:div>
    <w:div w:id="661158165">
      <w:marLeft w:val="0"/>
      <w:marRight w:val="0"/>
      <w:marTop w:val="0"/>
      <w:marBottom w:val="0"/>
      <w:divBdr>
        <w:top w:val="none" w:sz="0" w:space="0" w:color="auto"/>
        <w:left w:val="none" w:sz="0" w:space="0" w:color="auto"/>
        <w:bottom w:val="none" w:sz="0" w:space="0" w:color="auto"/>
        <w:right w:val="none" w:sz="0" w:space="0" w:color="auto"/>
      </w:divBdr>
    </w:div>
    <w:div w:id="661158166">
      <w:marLeft w:val="0"/>
      <w:marRight w:val="0"/>
      <w:marTop w:val="0"/>
      <w:marBottom w:val="0"/>
      <w:divBdr>
        <w:top w:val="none" w:sz="0" w:space="0" w:color="auto"/>
        <w:left w:val="none" w:sz="0" w:space="0" w:color="auto"/>
        <w:bottom w:val="none" w:sz="0" w:space="0" w:color="auto"/>
        <w:right w:val="none" w:sz="0" w:space="0" w:color="auto"/>
      </w:divBdr>
    </w:div>
    <w:div w:id="661158167">
      <w:marLeft w:val="0"/>
      <w:marRight w:val="0"/>
      <w:marTop w:val="0"/>
      <w:marBottom w:val="0"/>
      <w:divBdr>
        <w:top w:val="none" w:sz="0" w:space="0" w:color="auto"/>
        <w:left w:val="none" w:sz="0" w:space="0" w:color="auto"/>
        <w:bottom w:val="none" w:sz="0" w:space="0" w:color="auto"/>
        <w:right w:val="none" w:sz="0" w:space="0" w:color="auto"/>
      </w:divBdr>
    </w:div>
    <w:div w:id="661158168">
      <w:marLeft w:val="0"/>
      <w:marRight w:val="0"/>
      <w:marTop w:val="0"/>
      <w:marBottom w:val="0"/>
      <w:divBdr>
        <w:top w:val="none" w:sz="0" w:space="0" w:color="auto"/>
        <w:left w:val="none" w:sz="0" w:space="0" w:color="auto"/>
        <w:bottom w:val="none" w:sz="0" w:space="0" w:color="auto"/>
        <w:right w:val="none" w:sz="0" w:space="0" w:color="auto"/>
      </w:divBdr>
    </w:div>
    <w:div w:id="661158169">
      <w:marLeft w:val="0"/>
      <w:marRight w:val="0"/>
      <w:marTop w:val="0"/>
      <w:marBottom w:val="0"/>
      <w:divBdr>
        <w:top w:val="none" w:sz="0" w:space="0" w:color="auto"/>
        <w:left w:val="none" w:sz="0" w:space="0" w:color="auto"/>
        <w:bottom w:val="none" w:sz="0" w:space="0" w:color="auto"/>
        <w:right w:val="none" w:sz="0" w:space="0" w:color="auto"/>
      </w:divBdr>
      <w:divsChild>
        <w:div w:id="661158181">
          <w:marLeft w:val="0"/>
          <w:marRight w:val="0"/>
          <w:marTop w:val="0"/>
          <w:marBottom w:val="0"/>
          <w:divBdr>
            <w:top w:val="none" w:sz="0" w:space="0" w:color="auto"/>
            <w:left w:val="none" w:sz="0" w:space="0" w:color="auto"/>
            <w:bottom w:val="none" w:sz="0" w:space="0" w:color="auto"/>
            <w:right w:val="none" w:sz="0" w:space="0" w:color="auto"/>
          </w:divBdr>
          <w:divsChild>
            <w:div w:id="661158106">
              <w:marLeft w:val="0"/>
              <w:marRight w:val="0"/>
              <w:marTop w:val="0"/>
              <w:marBottom w:val="0"/>
              <w:divBdr>
                <w:top w:val="none" w:sz="0" w:space="0" w:color="auto"/>
                <w:left w:val="none" w:sz="0" w:space="0" w:color="auto"/>
                <w:bottom w:val="none" w:sz="0" w:space="0" w:color="auto"/>
                <w:right w:val="none" w:sz="0" w:space="0" w:color="auto"/>
              </w:divBdr>
              <w:divsChild>
                <w:div w:id="661158096">
                  <w:marLeft w:val="0"/>
                  <w:marRight w:val="0"/>
                  <w:marTop w:val="0"/>
                  <w:marBottom w:val="0"/>
                  <w:divBdr>
                    <w:top w:val="none" w:sz="0" w:space="0" w:color="auto"/>
                    <w:left w:val="none" w:sz="0" w:space="0" w:color="auto"/>
                    <w:bottom w:val="none" w:sz="0" w:space="0" w:color="auto"/>
                    <w:right w:val="none" w:sz="0" w:space="0" w:color="auto"/>
                  </w:divBdr>
                  <w:divsChild>
                    <w:div w:id="661158137">
                      <w:marLeft w:val="0"/>
                      <w:marRight w:val="0"/>
                      <w:marTop w:val="0"/>
                      <w:marBottom w:val="0"/>
                      <w:divBdr>
                        <w:top w:val="none" w:sz="0" w:space="0" w:color="auto"/>
                        <w:left w:val="none" w:sz="0" w:space="0" w:color="auto"/>
                        <w:bottom w:val="none" w:sz="0" w:space="0" w:color="auto"/>
                        <w:right w:val="none" w:sz="0" w:space="0" w:color="auto"/>
                      </w:divBdr>
                      <w:divsChild>
                        <w:div w:id="661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58170">
      <w:marLeft w:val="0"/>
      <w:marRight w:val="0"/>
      <w:marTop w:val="0"/>
      <w:marBottom w:val="0"/>
      <w:divBdr>
        <w:top w:val="none" w:sz="0" w:space="0" w:color="auto"/>
        <w:left w:val="none" w:sz="0" w:space="0" w:color="auto"/>
        <w:bottom w:val="none" w:sz="0" w:space="0" w:color="auto"/>
        <w:right w:val="none" w:sz="0" w:space="0" w:color="auto"/>
      </w:divBdr>
    </w:div>
    <w:div w:id="661158171">
      <w:marLeft w:val="0"/>
      <w:marRight w:val="0"/>
      <w:marTop w:val="0"/>
      <w:marBottom w:val="0"/>
      <w:divBdr>
        <w:top w:val="none" w:sz="0" w:space="0" w:color="auto"/>
        <w:left w:val="none" w:sz="0" w:space="0" w:color="auto"/>
        <w:bottom w:val="none" w:sz="0" w:space="0" w:color="auto"/>
        <w:right w:val="none" w:sz="0" w:space="0" w:color="auto"/>
      </w:divBdr>
    </w:div>
    <w:div w:id="661158172">
      <w:marLeft w:val="0"/>
      <w:marRight w:val="0"/>
      <w:marTop w:val="0"/>
      <w:marBottom w:val="0"/>
      <w:divBdr>
        <w:top w:val="none" w:sz="0" w:space="0" w:color="auto"/>
        <w:left w:val="none" w:sz="0" w:space="0" w:color="auto"/>
        <w:bottom w:val="none" w:sz="0" w:space="0" w:color="auto"/>
        <w:right w:val="none" w:sz="0" w:space="0" w:color="auto"/>
      </w:divBdr>
    </w:div>
    <w:div w:id="661158173">
      <w:marLeft w:val="0"/>
      <w:marRight w:val="0"/>
      <w:marTop w:val="0"/>
      <w:marBottom w:val="0"/>
      <w:divBdr>
        <w:top w:val="none" w:sz="0" w:space="0" w:color="auto"/>
        <w:left w:val="none" w:sz="0" w:space="0" w:color="auto"/>
        <w:bottom w:val="none" w:sz="0" w:space="0" w:color="auto"/>
        <w:right w:val="none" w:sz="0" w:space="0" w:color="auto"/>
      </w:divBdr>
    </w:div>
    <w:div w:id="661158174">
      <w:marLeft w:val="0"/>
      <w:marRight w:val="0"/>
      <w:marTop w:val="0"/>
      <w:marBottom w:val="0"/>
      <w:divBdr>
        <w:top w:val="none" w:sz="0" w:space="0" w:color="auto"/>
        <w:left w:val="none" w:sz="0" w:space="0" w:color="auto"/>
        <w:bottom w:val="none" w:sz="0" w:space="0" w:color="auto"/>
        <w:right w:val="none" w:sz="0" w:space="0" w:color="auto"/>
      </w:divBdr>
    </w:div>
    <w:div w:id="661158175">
      <w:marLeft w:val="0"/>
      <w:marRight w:val="0"/>
      <w:marTop w:val="0"/>
      <w:marBottom w:val="0"/>
      <w:divBdr>
        <w:top w:val="none" w:sz="0" w:space="0" w:color="auto"/>
        <w:left w:val="none" w:sz="0" w:space="0" w:color="auto"/>
        <w:bottom w:val="none" w:sz="0" w:space="0" w:color="auto"/>
        <w:right w:val="none" w:sz="0" w:space="0" w:color="auto"/>
      </w:divBdr>
    </w:div>
    <w:div w:id="661158176">
      <w:marLeft w:val="0"/>
      <w:marRight w:val="0"/>
      <w:marTop w:val="0"/>
      <w:marBottom w:val="0"/>
      <w:divBdr>
        <w:top w:val="none" w:sz="0" w:space="0" w:color="auto"/>
        <w:left w:val="none" w:sz="0" w:space="0" w:color="auto"/>
        <w:bottom w:val="none" w:sz="0" w:space="0" w:color="auto"/>
        <w:right w:val="none" w:sz="0" w:space="0" w:color="auto"/>
      </w:divBdr>
    </w:div>
    <w:div w:id="661158177">
      <w:marLeft w:val="0"/>
      <w:marRight w:val="0"/>
      <w:marTop w:val="0"/>
      <w:marBottom w:val="0"/>
      <w:divBdr>
        <w:top w:val="none" w:sz="0" w:space="0" w:color="auto"/>
        <w:left w:val="none" w:sz="0" w:space="0" w:color="auto"/>
        <w:bottom w:val="none" w:sz="0" w:space="0" w:color="auto"/>
        <w:right w:val="none" w:sz="0" w:space="0" w:color="auto"/>
      </w:divBdr>
    </w:div>
    <w:div w:id="661158178">
      <w:marLeft w:val="0"/>
      <w:marRight w:val="0"/>
      <w:marTop w:val="0"/>
      <w:marBottom w:val="0"/>
      <w:divBdr>
        <w:top w:val="none" w:sz="0" w:space="0" w:color="auto"/>
        <w:left w:val="none" w:sz="0" w:space="0" w:color="auto"/>
        <w:bottom w:val="none" w:sz="0" w:space="0" w:color="auto"/>
        <w:right w:val="none" w:sz="0" w:space="0" w:color="auto"/>
      </w:divBdr>
    </w:div>
    <w:div w:id="661158179">
      <w:marLeft w:val="0"/>
      <w:marRight w:val="0"/>
      <w:marTop w:val="0"/>
      <w:marBottom w:val="0"/>
      <w:divBdr>
        <w:top w:val="none" w:sz="0" w:space="0" w:color="auto"/>
        <w:left w:val="none" w:sz="0" w:space="0" w:color="auto"/>
        <w:bottom w:val="none" w:sz="0" w:space="0" w:color="auto"/>
        <w:right w:val="none" w:sz="0" w:space="0" w:color="auto"/>
      </w:divBdr>
    </w:div>
    <w:div w:id="661158180">
      <w:marLeft w:val="0"/>
      <w:marRight w:val="0"/>
      <w:marTop w:val="0"/>
      <w:marBottom w:val="0"/>
      <w:divBdr>
        <w:top w:val="none" w:sz="0" w:space="0" w:color="auto"/>
        <w:left w:val="none" w:sz="0" w:space="0" w:color="auto"/>
        <w:bottom w:val="none" w:sz="0" w:space="0" w:color="auto"/>
        <w:right w:val="none" w:sz="0" w:space="0" w:color="auto"/>
      </w:divBdr>
    </w:div>
    <w:div w:id="661158182">
      <w:marLeft w:val="0"/>
      <w:marRight w:val="0"/>
      <w:marTop w:val="0"/>
      <w:marBottom w:val="0"/>
      <w:divBdr>
        <w:top w:val="none" w:sz="0" w:space="0" w:color="auto"/>
        <w:left w:val="none" w:sz="0" w:space="0" w:color="auto"/>
        <w:bottom w:val="none" w:sz="0" w:space="0" w:color="auto"/>
        <w:right w:val="none" w:sz="0" w:space="0" w:color="auto"/>
      </w:divBdr>
    </w:div>
    <w:div w:id="661158183">
      <w:marLeft w:val="0"/>
      <w:marRight w:val="0"/>
      <w:marTop w:val="0"/>
      <w:marBottom w:val="0"/>
      <w:divBdr>
        <w:top w:val="none" w:sz="0" w:space="0" w:color="auto"/>
        <w:left w:val="none" w:sz="0" w:space="0" w:color="auto"/>
        <w:bottom w:val="none" w:sz="0" w:space="0" w:color="auto"/>
        <w:right w:val="none" w:sz="0" w:space="0" w:color="auto"/>
      </w:divBdr>
    </w:div>
    <w:div w:id="661158184">
      <w:marLeft w:val="0"/>
      <w:marRight w:val="0"/>
      <w:marTop w:val="0"/>
      <w:marBottom w:val="0"/>
      <w:divBdr>
        <w:top w:val="none" w:sz="0" w:space="0" w:color="auto"/>
        <w:left w:val="none" w:sz="0" w:space="0" w:color="auto"/>
        <w:bottom w:val="none" w:sz="0" w:space="0" w:color="auto"/>
        <w:right w:val="none" w:sz="0" w:space="0" w:color="auto"/>
      </w:divBdr>
    </w:div>
    <w:div w:id="661158185">
      <w:marLeft w:val="0"/>
      <w:marRight w:val="0"/>
      <w:marTop w:val="0"/>
      <w:marBottom w:val="0"/>
      <w:divBdr>
        <w:top w:val="none" w:sz="0" w:space="0" w:color="auto"/>
        <w:left w:val="none" w:sz="0" w:space="0" w:color="auto"/>
        <w:bottom w:val="none" w:sz="0" w:space="0" w:color="auto"/>
        <w:right w:val="none" w:sz="0" w:space="0" w:color="auto"/>
      </w:divBdr>
    </w:div>
    <w:div w:id="899486382">
      <w:bodyDiv w:val="1"/>
      <w:marLeft w:val="0"/>
      <w:marRight w:val="0"/>
      <w:marTop w:val="0"/>
      <w:marBottom w:val="0"/>
      <w:divBdr>
        <w:top w:val="none" w:sz="0" w:space="0" w:color="auto"/>
        <w:left w:val="none" w:sz="0" w:space="0" w:color="auto"/>
        <w:bottom w:val="none" w:sz="0" w:space="0" w:color="auto"/>
        <w:right w:val="none" w:sz="0" w:space="0" w:color="auto"/>
      </w:divBdr>
    </w:div>
    <w:div w:id="1345133211">
      <w:bodyDiv w:val="1"/>
      <w:marLeft w:val="0"/>
      <w:marRight w:val="0"/>
      <w:marTop w:val="0"/>
      <w:marBottom w:val="0"/>
      <w:divBdr>
        <w:top w:val="none" w:sz="0" w:space="0" w:color="auto"/>
        <w:left w:val="none" w:sz="0" w:space="0" w:color="auto"/>
        <w:bottom w:val="none" w:sz="0" w:space="0" w:color="auto"/>
        <w:right w:val="none" w:sz="0" w:space="0" w:color="auto"/>
      </w:divBdr>
    </w:div>
    <w:div w:id="1346784203">
      <w:bodyDiv w:val="1"/>
      <w:marLeft w:val="0"/>
      <w:marRight w:val="0"/>
      <w:marTop w:val="0"/>
      <w:marBottom w:val="0"/>
      <w:divBdr>
        <w:top w:val="none" w:sz="0" w:space="0" w:color="auto"/>
        <w:left w:val="none" w:sz="0" w:space="0" w:color="auto"/>
        <w:bottom w:val="none" w:sz="0" w:space="0" w:color="auto"/>
        <w:right w:val="none" w:sz="0" w:space="0" w:color="auto"/>
      </w:divBdr>
    </w:div>
    <w:div w:id="1406800745">
      <w:bodyDiv w:val="1"/>
      <w:marLeft w:val="0"/>
      <w:marRight w:val="0"/>
      <w:marTop w:val="0"/>
      <w:marBottom w:val="0"/>
      <w:divBdr>
        <w:top w:val="none" w:sz="0" w:space="0" w:color="auto"/>
        <w:left w:val="none" w:sz="0" w:space="0" w:color="auto"/>
        <w:bottom w:val="none" w:sz="0" w:space="0" w:color="auto"/>
        <w:right w:val="none" w:sz="0" w:space="0" w:color="auto"/>
      </w:divBdr>
    </w:div>
    <w:div w:id="1688484008">
      <w:bodyDiv w:val="1"/>
      <w:marLeft w:val="0"/>
      <w:marRight w:val="0"/>
      <w:marTop w:val="0"/>
      <w:marBottom w:val="0"/>
      <w:divBdr>
        <w:top w:val="none" w:sz="0" w:space="0" w:color="auto"/>
        <w:left w:val="none" w:sz="0" w:space="0" w:color="auto"/>
        <w:bottom w:val="none" w:sz="0" w:space="0" w:color="auto"/>
        <w:right w:val="none" w:sz="0" w:space="0" w:color="auto"/>
      </w:divBdr>
    </w:div>
    <w:div w:id="18036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healthoregon" TargetMode="External"/><Relationship Id="rId3" Type="http://schemas.openxmlformats.org/officeDocument/2006/relationships/settings" Target="settings.xml"/><Relationship Id="rId7" Type="http://schemas.openxmlformats.org/officeDocument/2006/relationships/hyperlink" Target="http://www.healthoregon.org/clim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11</Pages>
  <Words>2949</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subject/>
  <dc:creator>Epstein Andrew D</dc:creator>
  <cp:keywords/>
  <dc:description/>
  <cp:lastModifiedBy>Epstein Andrew D</cp:lastModifiedBy>
  <cp:revision>8</cp:revision>
  <cp:lastPrinted>2017-02-14T23:18:00Z</cp:lastPrinted>
  <dcterms:created xsi:type="dcterms:W3CDTF">2017-02-13T21:52:00Z</dcterms:created>
  <dcterms:modified xsi:type="dcterms:W3CDTF">2017-02-15T01:12:00Z</dcterms:modified>
</cp:coreProperties>
</file>