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1107DE" w14:textId="77777777" w:rsidR="005A225E" w:rsidRDefault="005A225E" w:rsidP="00F02A96">
      <w:pPr>
        <w:spacing w:after="0" w:line="240" w:lineRule="auto"/>
        <w:rPr>
          <w:b/>
          <w:sz w:val="28"/>
          <w:szCs w:val="28"/>
          <w:highlight w:val="yellow"/>
        </w:rPr>
      </w:pPr>
      <w:bookmarkStart w:id="0" w:name="_GoBack"/>
      <w:bookmarkEnd w:id="0"/>
    </w:p>
    <w:p w14:paraId="6767AF68" w14:textId="77777777" w:rsidR="005A225E" w:rsidRDefault="005A225E" w:rsidP="005A225E">
      <w:pPr>
        <w:spacing w:after="0" w:line="240" w:lineRule="auto"/>
        <w:jc w:val="center"/>
        <w:rPr>
          <w:b/>
          <w:sz w:val="28"/>
          <w:szCs w:val="28"/>
          <w:highlight w:val="yellow"/>
        </w:rPr>
      </w:pPr>
    </w:p>
    <w:p w14:paraId="0FC107DE" w14:textId="77777777" w:rsidR="0074055F" w:rsidRDefault="0074055F" w:rsidP="0074055F">
      <w:pPr>
        <w:spacing w:after="0" w:line="240" w:lineRule="auto"/>
        <w:jc w:val="center"/>
        <w:rPr>
          <w:b/>
          <w:sz w:val="28"/>
          <w:szCs w:val="28"/>
          <w:highlight w:val="yellow"/>
        </w:rPr>
      </w:pPr>
    </w:p>
    <w:p w14:paraId="7B579661" w14:textId="77777777" w:rsidR="006F2ADB" w:rsidRPr="006F2ADB" w:rsidRDefault="00213B0E" w:rsidP="0074055F">
      <w:pPr>
        <w:spacing w:after="0" w:line="240" w:lineRule="auto"/>
        <w:jc w:val="center"/>
        <w:rPr>
          <w:b/>
          <w:sz w:val="28"/>
          <w:szCs w:val="28"/>
        </w:rPr>
      </w:pPr>
      <w:r w:rsidRPr="006F2ADB">
        <w:rPr>
          <w:b/>
          <w:sz w:val="28"/>
          <w:szCs w:val="28"/>
        </w:rPr>
        <w:t xml:space="preserve">CLHO Prevention and Health Promotion </w:t>
      </w:r>
    </w:p>
    <w:p w14:paraId="6A30F30F" w14:textId="77777777" w:rsidR="00E20415" w:rsidRPr="00BE3D69" w:rsidRDefault="00213B0E" w:rsidP="006F2ADB">
      <w:pPr>
        <w:spacing w:after="0" w:line="240" w:lineRule="auto"/>
        <w:jc w:val="center"/>
        <w:rPr>
          <w:b/>
          <w:sz w:val="28"/>
          <w:szCs w:val="28"/>
        </w:rPr>
      </w:pPr>
      <w:r w:rsidRPr="006F2ADB">
        <w:rPr>
          <w:b/>
          <w:sz w:val="28"/>
          <w:szCs w:val="28"/>
        </w:rPr>
        <w:t>Committee</w:t>
      </w:r>
      <w:r w:rsidR="006F2ADB">
        <w:rPr>
          <w:b/>
          <w:sz w:val="28"/>
          <w:szCs w:val="28"/>
        </w:rPr>
        <w:t xml:space="preserve"> </w:t>
      </w:r>
      <w:r w:rsidR="00BE3D69" w:rsidRPr="006F2ADB">
        <w:rPr>
          <w:b/>
          <w:sz w:val="28"/>
          <w:szCs w:val="28"/>
        </w:rPr>
        <w:t>Agenda</w:t>
      </w:r>
      <w:r w:rsidR="00B67D2A">
        <w:rPr>
          <w:b/>
          <w:sz w:val="28"/>
          <w:szCs w:val="28"/>
        </w:rPr>
        <w:t xml:space="preserve"> &amp; Minutes</w:t>
      </w:r>
    </w:p>
    <w:p w14:paraId="72E96EF9" w14:textId="11402CB7" w:rsidR="006F2ADB" w:rsidRDefault="004C18BF" w:rsidP="00BE3D69">
      <w:pPr>
        <w:spacing w:after="0" w:line="240" w:lineRule="auto"/>
        <w:jc w:val="center"/>
      </w:pPr>
      <w:r>
        <w:t>August 3</w:t>
      </w:r>
      <w:r w:rsidR="006F505B" w:rsidRPr="00EB0A26">
        <w:t>, 202</w:t>
      </w:r>
      <w:r>
        <w:t>3</w:t>
      </w:r>
    </w:p>
    <w:p w14:paraId="00532F36" w14:textId="3621525A" w:rsidR="00BE3D69" w:rsidRDefault="005F697D" w:rsidP="00BE3D69">
      <w:pPr>
        <w:spacing w:after="0" w:line="240" w:lineRule="auto"/>
        <w:jc w:val="center"/>
      </w:pPr>
      <w:r>
        <w:t>1:00</w:t>
      </w:r>
      <w:r w:rsidR="00213B0E">
        <w:t xml:space="preserve"> –2:00 P</w:t>
      </w:r>
      <w:r w:rsidR="00321F3C">
        <w:t>M</w:t>
      </w:r>
    </w:p>
    <w:p w14:paraId="32EF6B2E" w14:textId="1F83CB77" w:rsidR="00522BEF" w:rsidRDefault="00522BEF" w:rsidP="00522BEF">
      <w:pPr>
        <w:spacing w:after="0" w:line="240" w:lineRule="auto"/>
        <w:jc w:val="center"/>
      </w:pPr>
      <w:r>
        <w:t>ZoomGov Meeting</w:t>
      </w:r>
    </w:p>
    <w:p w14:paraId="1E215A37" w14:textId="77777777" w:rsidR="005E1681" w:rsidRDefault="005E1681" w:rsidP="00522BEF">
      <w:pPr>
        <w:spacing w:after="0" w:line="240" w:lineRule="auto"/>
        <w:jc w:val="center"/>
      </w:pPr>
    </w:p>
    <w:tbl>
      <w:tblPr>
        <w:tblStyle w:val="TableGrid"/>
        <w:tblW w:w="10313" w:type="dxa"/>
        <w:jc w:val="center"/>
        <w:tblLook w:val="04A0" w:firstRow="1" w:lastRow="0" w:firstColumn="1" w:lastColumn="0" w:noHBand="0" w:noVBand="1"/>
      </w:tblPr>
      <w:tblGrid>
        <w:gridCol w:w="2155"/>
        <w:gridCol w:w="1530"/>
        <w:gridCol w:w="5130"/>
        <w:gridCol w:w="1498"/>
      </w:tblGrid>
      <w:tr w:rsidR="00B56773" w:rsidRPr="00BE3D69" w14:paraId="71A65F70" w14:textId="77777777" w:rsidTr="00D16533">
        <w:trPr>
          <w:trHeight w:val="452"/>
          <w:jc w:val="center"/>
        </w:trPr>
        <w:tc>
          <w:tcPr>
            <w:tcW w:w="2155" w:type="dxa"/>
            <w:shd w:val="clear" w:color="auto" w:fill="D9D9D9" w:themeFill="background1" w:themeFillShade="D9"/>
          </w:tcPr>
          <w:p w14:paraId="769502FC" w14:textId="77777777" w:rsidR="00B56773" w:rsidRPr="00BE3D69" w:rsidRDefault="00B56773" w:rsidP="00BE3D69">
            <w:pPr>
              <w:rPr>
                <w:b/>
              </w:rPr>
            </w:pPr>
            <w:r w:rsidRPr="00BE3D69">
              <w:rPr>
                <w:b/>
              </w:rPr>
              <w:t>Agenda Item</w:t>
            </w:r>
          </w:p>
        </w:tc>
        <w:tc>
          <w:tcPr>
            <w:tcW w:w="1530" w:type="dxa"/>
            <w:shd w:val="clear" w:color="auto" w:fill="D9D9D9" w:themeFill="background1" w:themeFillShade="D9"/>
          </w:tcPr>
          <w:p w14:paraId="4DA07655" w14:textId="77777777" w:rsidR="00B56773" w:rsidRPr="00BE3D69" w:rsidRDefault="00B56773" w:rsidP="00BE3D69">
            <w:pPr>
              <w:rPr>
                <w:b/>
              </w:rPr>
            </w:pPr>
            <w:r w:rsidRPr="00BE3D69">
              <w:rPr>
                <w:b/>
              </w:rPr>
              <w:t>Detail</w:t>
            </w:r>
          </w:p>
        </w:tc>
        <w:tc>
          <w:tcPr>
            <w:tcW w:w="5130" w:type="dxa"/>
            <w:shd w:val="clear" w:color="auto" w:fill="D9D9D9" w:themeFill="background1" w:themeFillShade="D9"/>
          </w:tcPr>
          <w:p w14:paraId="1FE878C4" w14:textId="77777777" w:rsidR="00B56773" w:rsidRPr="00BE3D69" w:rsidRDefault="00B56773" w:rsidP="00BE3D69">
            <w:pPr>
              <w:rPr>
                <w:b/>
              </w:rPr>
            </w:pPr>
            <w:r w:rsidRPr="00BE3D69">
              <w:rPr>
                <w:b/>
              </w:rPr>
              <w:t>Action Item</w:t>
            </w:r>
          </w:p>
        </w:tc>
        <w:tc>
          <w:tcPr>
            <w:tcW w:w="1498" w:type="dxa"/>
            <w:shd w:val="clear" w:color="auto" w:fill="D9D9D9" w:themeFill="background1" w:themeFillShade="D9"/>
          </w:tcPr>
          <w:p w14:paraId="346DC188" w14:textId="77777777" w:rsidR="00B56773" w:rsidRPr="00BE3D69" w:rsidRDefault="00B56773" w:rsidP="00BE3D69">
            <w:pPr>
              <w:rPr>
                <w:b/>
              </w:rPr>
            </w:pPr>
            <w:r>
              <w:rPr>
                <w:b/>
              </w:rPr>
              <w:t>Responsible Party</w:t>
            </w:r>
          </w:p>
        </w:tc>
      </w:tr>
      <w:tr w:rsidR="00B56773" w:rsidRPr="008C7F00" w14:paraId="00DEB24C" w14:textId="77777777" w:rsidTr="0024726A">
        <w:trPr>
          <w:trHeight w:val="5741"/>
          <w:jc w:val="center"/>
        </w:trPr>
        <w:tc>
          <w:tcPr>
            <w:tcW w:w="2155" w:type="dxa"/>
          </w:tcPr>
          <w:p w14:paraId="16A82E25" w14:textId="77777777" w:rsidR="00B56773" w:rsidRPr="008753EA" w:rsidRDefault="00B56773" w:rsidP="00BE3D69">
            <w:pPr>
              <w:rPr>
                <w:rFonts w:asciiTheme="minorHAnsi" w:hAnsiTheme="minorHAnsi" w:cstheme="minorHAnsi"/>
                <w:sz w:val="24"/>
                <w:szCs w:val="24"/>
              </w:rPr>
            </w:pPr>
            <w:r w:rsidRPr="008753EA">
              <w:rPr>
                <w:rFonts w:asciiTheme="minorHAnsi" w:hAnsiTheme="minorHAnsi" w:cstheme="minorHAnsi"/>
                <w:sz w:val="24"/>
                <w:szCs w:val="24"/>
              </w:rPr>
              <w:t>Welcome, Introductions (as needed) and roll call</w:t>
            </w:r>
          </w:p>
        </w:tc>
        <w:tc>
          <w:tcPr>
            <w:tcW w:w="1530" w:type="dxa"/>
          </w:tcPr>
          <w:p w14:paraId="4CFF0EFE" w14:textId="77777777" w:rsidR="00B56773" w:rsidRPr="008753EA" w:rsidRDefault="00B56773" w:rsidP="00BE3D69">
            <w:pPr>
              <w:rPr>
                <w:rFonts w:asciiTheme="minorHAnsi" w:hAnsiTheme="minorHAnsi" w:cstheme="minorHAnsi"/>
                <w:sz w:val="24"/>
                <w:szCs w:val="24"/>
              </w:rPr>
            </w:pPr>
            <w:r w:rsidRPr="008753EA">
              <w:rPr>
                <w:rFonts w:asciiTheme="minorHAnsi" w:hAnsiTheme="minorHAnsi" w:cstheme="minorHAnsi"/>
                <w:sz w:val="24"/>
                <w:szCs w:val="24"/>
              </w:rPr>
              <w:t>Quorum is 50% +1 of committee membership</w:t>
            </w:r>
          </w:p>
        </w:tc>
        <w:tc>
          <w:tcPr>
            <w:tcW w:w="5130" w:type="dxa"/>
            <w:shd w:val="clear" w:color="auto" w:fill="auto"/>
          </w:tcPr>
          <w:p w14:paraId="488E5F83" w14:textId="77777777" w:rsidR="00535C8A" w:rsidRPr="008753EA" w:rsidRDefault="00535C8A" w:rsidP="00535C8A">
            <w:pPr>
              <w:rPr>
                <w:rFonts w:asciiTheme="minorHAnsi" w:hAnsiTheme="minorHAnsi" w:cstheme="minorHAnsi"/>
                <w:b/>
                <w:i/>
                <w:sz w:val="24"/>
                <w:szCs w:val="24"/>
              </w:rPr>
            </w:pPr>
            <w:r w:rsidRPr="008753EA">
              <w:rPr>
                <w:rFonts w:asciiTheme="minorHAnsi" w:hAnsiTheme="minorHAnsi" w:cstheme="minorHAnsi"/>
                <w:b/>
                <w:i/>
                <w:sz w:val="24"/>
                <w:szCs w:val="24"/>
              </w:rPr>
              <w:t xml:space="preserve">Committee: </w:t>
            </w:r>
          </w:p>
          <w:p w14:paraId="7F3E824F" w14:textId="7729DEE6" w:rsidR="00732294" w:rsidRDefault="00535C8A" w:rsidP="00535C8A">
            <w:pPr>
              <w:rPr>
                <w:rFonts w:asciiTheme="minorHAnsi" w:hAnsiTheme="minorHAnsi" w:cstheme="minorHAnsi"/>
                <w:bCs/>
                <w:i/>
                <w:color w:val="000000"/>
                <w:sz w:val="24"/>
                <w:szCs w:val="24"/>
              </w:rPr>
            </w:pPr>
            <w:r w:rsidRPr="00742D9F">
              <w:rPr>
                <w:rFonts w:asciiTheme="minorHAnsi" w:hAnsiTheme="minorHAnsi" w:cstheme="minorHAnsi"/>
                <w:i/>
                <w:color w:val="000000"/>
                <w:sz w:val="24"/>
                <w:szCs w:val="24"/>
                <w:highlight w:val="green"/>
              </w:rPr>
              <w:t>(Benton) Sara Hartstein, (Clackamas</w:t>
            </w:r>
            <w:r w:rsidRPr="00A851B7">
              <w:rPr>
                <w:rFonts w:asciiTheme="minorHAnsi" w:hAnsiTheme="minorHAnsi" w:cstheme="minorHAnsi"/>
                <w:i/>
                <w:color w:val="000000"/>
                <w:sz w:val="24"/>
                <w:szCs w:val="24"/>
                <w:highlight w:val="green"/>
              </w:rPr>
              <w:t xml:space="preserve">) Jamie </w:t>
            </w:r>
            <w:r w:rsidRPr="00A970DB">
              <w:rPr>
                <w:rFonts w:asciiTheme="minorHAnsi" w:hAnsiTheme="minorHAnsi" w:cstheme="minorHAnsi"/>
                <w:i/>
                <w:color w:val="000000"/>
                <w:sz w:val="24"/>
                <w:szCs w:val="24"/>
                <w:highlight w:val="green"/>
              </w:rPr>
              <w:t>Zentner</w:t>
            </w:r>
            <w:r w:rsidR="00562341" w:rsidRPr="00A970DB">
              <w:rPr>
                <w:rFonts w:asciiTheme="minorHAnsi" w:hAnsiTheme="minorHAnsi" w:cstheme="minorHAnsi"/>
                <w:i/>
                <w:color w:val="000000"/>
                <w:sz w:val="24"/>
                <w:szCs w:val="24"/>
                <w:highlight w:val="green"/>
              </w:rPr>
              <w:t xml:space="preserve">, </w:t>
            </w:r>
            <w:r w:rsidRPr="00A970DB">
              <w:rPr>
                <w:rFonts w:asciiTheme="minorHAnsi" w:hAnsiTheme="minorHAnsi" w:cstheme="minorHAnsi"/>
                <w:i/>
                <w:color w:val="000000"/>
                <w:sz w:val="24"/>
                <w:szCs w:val="24"/>
                <w:highlight w:val="green"/>
              </w:rPr>
              <w:t>(Clatsop) Jill Quackenbush, (Columbia) Suzanne Beaupre</w:t>
            </w:r>
            <w:r w:rsidRPr="00A970DB">
              <w:rPr>
                <w:rFonts w:asciiTheme="minorHAnsi" w:hAnsiTheme="minorHAnsi" w:cstheme="minorHAnsi"/>
                <w:i/>
                <w:color w:val="000000"/>
                <w:sz w:val="24"/>
                <w:szCs w:val="24"/>
              </w:rPr>
              <w:t>,</w:t>
            </w:r>
            <w:r w:rsidR="00CB7084" w:rsidRPr="00A970DB">
              <w:rPr>
                <w:rFonts w:asciiTheme="minorHAnsi" w:hAnsiTheme="minorHAnsi" w:cstheme="minorHAnsi"/>
                <w:i/>
                <w:color w:val="000000"/>
                <w:sz w:val="24"/>
                <w:szCs w:val="24"/>
              </w:rPr>
              <w:t xml:space="preserve"> </w:t>
            </w:r>
            <w:r w:rsidR="005746E4" w:rsidRPr="00A970DB">
              <w:rPr>
                <w:rFonts w:asciiTheme="minorHAnsi" w:hAnsiTheme="minorHAnsi" w:cstheme="minorHAnsi"/>
                <w:i/>
                <w:color w:val="000000"/>
                <w:sz w:val="24"/>
                <w:szCs w:val="24"/>
              </w:rPr>
              <w:t xml:space="preserve"> </w:t>
            </w:r>
            <w:r w:rsidR="003766AD" w:rsidRPr="00A970DB">
              <w:rPr>
                <w:rFonts w:asciiTheme="minorHAnsi" w:hAnsiTheme="minorHAnsi" w:cstheme="minorHAnsi"/>
                <w:i/>
                <w:color w:val="000000"/>
                <w:sz w:val="24"/>
                <w:szCs w:val="24"/>
              </w:rPr>
              <w:t>(</w:t>
            </w:r>
            <w:r w:rsidR="00CB7084" w:rsidRPr="00A970DB">
              <w:rPr>
                <w:rFonts w:asciiTheme="minorHAnsi" w:hAnsiTheme="minorHAnsi" w:cstheme="minorHAnsi"/>
                <w:i/>
                <w:color w:val="000000"/>
                <w:sz w:val="24"/>
                <w:szCs w:val="24"/>
              </w:rPr>
              <w:t xml:space="preserve">Coos) </w:t>
            </w:r>
            <w:r w:rsidR="003766AD" w:rsidRPr="00A970DB">
              <w:rPr>
                <w:rFonts w:asciiTheme="minorHAnsi" w:hAnsiTheme="minorHAnsi" w:cstheme="minorHAnsi"/>
                <w:i/>
                <w:color w:val="000000"/>
                <w:sz w:val="24"/>
                <w:szCs w:val="24"/>
              </w:rPr>
              <w:t>Anthony Artomn,</w:t>
            </w:r>
            <w:r w:rsidR="003766AD" w:rsidRPr="00FF5D9C">
              <w:rPr>
                <w:rFonts w:asciiTheme="minorHAnsi" w:hAnsiTheme="minorHAnsi" w:cstheme="minorHAnsi"/>
                <w:i/>
                <w:color w:val="000000"/>
                <w:sz w:val="24"/>
                <w:szCs w:val="24"/>
              </w:rPr>
              <w:t xml:space="preserve"> </w:t>
            </w:r>
            <w:r w:rsidR="00CB7084" w:rsidRPr="00FF5D9C">
              <w:rPr>
                <w:rFonts w:asciiTheme="minorHAnsi" w:hAnsiTheme="minorHAnsi" w:cstheme="minorHAnsi"/>
                <w:i/>
                <w:color w:val="000000"/>
                <w:sz w:val="24"/>
                <w:szCs w:val="24"/>
              </w:rPr>
              <w:t>Katrinka McReynolds</w:t>
            </w:r>
            <w:r w:rsidR="00CB7084" w:rsidRPr="00A970DB">
              <w:rPr>
                <w:rFonts w:asciiTheme="minorHAnsi" w:hAnsiTheme="minorHAnsi" w:cstheme="minorHAnsi"/>
                <w:i/>
                <w:color w:val="000000"/>
                <w:sz w:val="24"/>
                <w:szCs w:val="24"/>
                <w:highlight w:val="green"/>
              </w:rPr>
              <w:t xml:space="preserve">,  </w:t>
            </w:r>
            <w:r w:rsidRPr="00A970DB">
              <w:rPr>
                <w:rFonts w:asciiTheme="minorHAnsi" w:hAnsiTheme="minorHAnsi" w:cstheme="minorHAnsi"/>
                <w:i/>
                <w:color w:val="000000"/>
                <w:sz w:val="24"/>
                <w:szCs w:val="24"/>
                <w:highlight w:val="green"/>
              </w:rPr>
              <w:t xml:space="preserve"> (Crook) Katie Plumb</w:t>
            </w:r>
            <w:r w:rsidRPr="00FF5D9C">
              <w:rPr>
                <w:rFonts w:asciiTheme="minorHAnsi" w:hAnsiTheme="minorHAnsi" w:cstheme="minorHAnsi"/>
                <w:i/>
                <w:color w:val="000000"/>
                <w:sz w:val="24"/>
                <w:szCs w:val="24"/>
              </w:rPr>
              <w:t xml:space="preserve">, </w:t>
            </w:r>
            <w:r w:rsidR="0021513F" w:rsidRPr="00FF5D9C">
              <w:rPr>
                <w:rFonts w:asciiTheme="minorHAnsi" w:hAnsiTheme="minorHAnsi" w:cstheme="minorHAnsi"/>
                <w:i/>
                <w:color w:val="000000"/>
                <w:sz w:val="24"/>
                <w:szCs w:val="24"/>
              </w:rPr>
              <w:t xml:space="preserve"> </w:t>
            </w:r>
            <w:r w:rsidRPr="00CB7084">
              <w:rPr>
                <w:rFonts w:asciiTheme="minorHAnsi" w:hAnsiTheme="minorHAnsi" w:cstheme="minorHAnsi"/>
                <w:i/>
                <w:color w:val="000000"/>
                <w:sz w:val="24"/>
                <w:szCs w:val="24"/>
                <w:highlight w:val="green"/>
              </w:rPr>
              <w:t xml:space="preserve">(Deschutes) </w:t>
            </w:r>
            <w:r w:rsidR="00A970DB">
              <w:rPr>
                <w:rFonts w:asciiTheme="minorHAnsi" w:hAnsiTheme="minorHAnsi" w:cstheme="minorHAnsi"/>
                <w:i/>
                <w:color w:val="000000"/>
                <w:sz w:val="24"/>
                <w:szCs w:val="24"/>
                <w:highlight w:val="green"/>
              </w:rPr>
              <w:t xml:space="preserve">Jessica </w:t>
            </w:r>
            <w:r w:rsidR="003C67AE">
              <w:rPr>
                <w:rFonts w:asciiTheme="minorHAnsi" w:hAnsiTheme="minorHAnsi" w:cstheme="minorHAnsi"/>
                <w:i/>
                <w:color w:val="000000"/>
                <w:sz w:val="24"/>
                <w:szCs w:val="24"/>
                <w:highlight w:val="green"/>
              </w:rPr>
              <w:t>Neuwirth</w:t>
            </w:r>
            <w:r w:rsidR="008E58B1">
              <w:rPr>
                <w:rFonts w:asciiTheme="minorHAnsi" w:hAnsiTheme="minorHAnsi" w:cstheme="minorHAnsi"/>
                <w:i/>
                <w:color w:val="000000"/>
                <w:sz w:val="24"/>
                <w:szCs w:val="24"/>
                <w:highlight w:val="green"/>
              </w:rPr>
              <w:t xml:space="preserve">, </w:t>
            </w:r>
            <w:r w:rsidRPr="008E58B1">
              <w:rPr>
                <w:rFonts w:asciiTheme="minorHAnsi" w:hAnsiTheme="minorHAnsi" w:cstheme="minorHAnsi"/>
                <w:i/>
                <w:color w:val="000000"/>
                <w:sz w:val="24"/>
                <w:szCs w:val="24"/>
              </w:rPr>
              <w:t>Jessica Jacks,</w:t>
            </w:r>
            <w:r w:rsidRPr="00FF5D9C">
              <w:rPr>
                <w:rFonts w:asciiTheme="minorHAnsi" w:hAnsiTheme="minorHAnsi" w:cstheme="minorHAnsi"/>
                <w:i/>
                <w:color w:val="000000"/>
                <w:sz w:val="24"/>
                <w:szCs w:val="24"/>
              </w:rPr>
              <w:t xml:space="preserve"> </w:t>
            </w:r>
            <w:r w:rsidRPr="000527A8">
              <w:rPr>
                <w:rFonts w:asciiTheme="minorHAnsi" w:hAnsiTheme="minorHAnsi" w:cstheme="minorHAnsi"/>
                <w:i/>
                <w:color w:val="000000"/>
                <w:sz w:val="24"/>
                <w:szCs w:val="24"/>
              </w:rPr>
              <w:t>(</w:t>
            </w:r>
            <w:r w:rsidRPr="00FF5D9C">
              <w:rPr>
                <w:rFonts w:asciiTheme="minorHAnsi" w:hAnsiTheme="minorHAnsi" w:cstheme="minorHAnsi"/>
                <w:i/>
                <w:color w:val="000000"/>
                <w:sz w:val="24"/>
                <w:szCs w:val="24"/>
              </w:rPr>
              <w:t xml:space="preserve">Douglas) </w:t>
            </w:r>
            <w:r w:rsidR="00A91024" w:rsidRPr="00FF5D9C">
              <w:rPr>
                <w:rFonts w:asciiTheme="minorHAnsi" w:hAnsiTheme="minorHAnsi" w:cstheme="minorHAnsi"/>
                <w:i/>
                <w:color w:val="000000"/>
                <w:sz w:val="24"/>
                <w:szCs w:val="24"/>
              </w:rPr>
              <w:t>VACANT</w:t>
            </w:r>
            <w:r w:rsidRPr="00FF5D9C">
              <w:rPr>
                <w:rFonts w:asciiTheme="minorHAnsi" w:hAnsiTheme="minorHAnsi" w:cstheme="minorHAnsi"/>
                <w:i/>
                <w:color w:val="000000"/>
                <w:sz w:val="24"/>
                <w:szCs w:val="24"/>
              </w:rPr>
              <w:t xml:space="preserve"> </w:t>
            </w:r>
            <w:r w:rsidR="00D16015" w:rsidRPr="00A970DB">
              <w:rPr>
                <w:rFonts w:asciiTheme="minorHAnsi" w:hAnsiTheme="minorHAnsi" w:cstheme="minorHAnsi"/>
                <w:i/>
                <w:color w:val="000000"/>
                <w:sz w:val="24"/>
                <w:szCs w:val="24"/>
              </w:rPr>
              <w:t xml:space="preserve">(Hood) Belinda Bellah, </w:t>
            </w:r>
            <w:r w:rsidRPr="00A970DB">
              <w:rPr>
                <w:rFonts w:asciiTheme="minorHAnsi" w:hAnsiTheme="minorHAnsi" w:cstheme="minorHAnsi"/>
                <w:i/>
                <w:color w:val="000000"/>
                <w:sz w:val="24"/>
                <w:szCs w:val="24"/>
              </w:rPr>
              <w:t xml:space="preserve">(Jackson) </w:t>
            </w:r>
            <w:r w:rsidRPr="00A970DB">
              <w:rPr>
                <w:rFonts w:asciiTheme="minorHAnsi" w:hAnsiTheme="minorHAnsi" w:cstheme="minorHAnsi"/>
                <w:bCs/>
                <w:color w:val="000000"/>
                <w:sz w:val="24"/>
                <w:szCs w:val="24"/>
              </w:rPr>
              <w:t>Tanya Phillips,</w:t>
            </w:r>
            <w:r w:rsidRPr="00FF5D9C">
              <w:rPr>
                <w:rFonts w:asciiTheme="minorHAnsi" w:hAnsiTheme="minorHAnsi" w:cstheme="minorHAnsi"/>
                <w:b/>
                <w:bCs/>
                <w:i/>
                <w:color w:val="000000"/>
                <w:sz w:val="24"/>
                <w:szCs w:val="24"/>
              </w:rPr>
              <w:t xml:space="preserve"> </w:t>
            </w:r>
            <w:r w:rsidRPr="00FF5D9C">
              <w:rPr>
                <w:rFonts w:asciiTheme="minorHAnsi" w:hAnsiTheme="minorHAnsi" w:cstheme="minorHAnsi"/>
                <w:i/>
                <w:color w:val="000000"/>
                <w:sz w:val="24"/>
                <w:szCs w:val="24"/>
              </w:rPr>
              <w:t xml:space="preserve">(Jefferson) </w:t>
            </w:r>
            <w:r w:rsidR="00374610" w:rsidRPr="00FF5D9C">
              <w:rPr>
                <w:rFonts w:asciiTheme="minorHAnsi" w:hAnsiTheme="minorHAnsi" w:cstheme="minorHAnsi"/>
                <w:i/>
                <w:color w:val="000000"/>
                <w:sz w:val="24"/>
                <w:szCs w:val="24"/>
              </w:rPr>
              <w:t>John Courtney</w:t>
            </w:r>
            <w:r w:rsidRPr="00FF5D9C">
              <w:rPr>
                <w:rFonts w:asciiTheme="minorHAnsi" w:hAnsiTheme="minorHAnsi" w:cstheme="minorHAnsi"/>
                <w:i/>
                <w:color w:val="000000"/>
                <w:sz w:val="24"/>
                <w:szCs w:val="24"/>
              </w:rPr>
              <w:t>,</w:t>
            </w:r>
            <w:r w:rsidRPr="005746E4">
              <w:rPr>
                <w:rFonts w:asciiTheme="minorHAnsi" w:hAnsiTheme="minorHAnsi" w:cstheme="minorHAnsi"/>
                <w:i/>
                <w:color w:val="000000"/>
                <w:sz w:val="24"/>
                <w:szCs w:val="24"/>
                <w:highlight w:val="green"/>
              </w:rPr>
              <w:t xml:space="preserve"> (Klamath</w:t>
            </w:r>
            <w:r w:rsidRPr="00B87A4F">
              <w:rPr>
                <w:rFonts w:asciiTheme="minorHAnsi" w:hAnsiTheme="minorHAnsi" w:cstheme="minorHAnsi"/>
                <w:i/>
                <w:color w:val="000000"/>
                <w:sz w:val="24"/>
                <w:szCs w:val="24"/>
                <w:highlight w:val="green"/>
              </w:rPr>
              <w:t xml:space="preserve">) </w:t>
            </w:r>
            <w:r w:rsidRPr="00B87A4F">
              <w:rPr>
                <w:rFonts w:asciiTheme="minorHAnsi" w:hAnsiTheme="minorHAnsi" w:cstheme="minorHAnsi"/>
                <w:b/>
                <w:i/>
                <w:color w:val="000000"/>
                <w:sz w:val="24"/>
                <w:szCs w:val="24"/>
                <w:highlight w:val="green"/>
              </w:rPr>
              <w:t>Jennifer Little</w:t>
            </w:r>
            <w:r w:rsidRPr="00B87A4F">
              <w:rPr>
                <w:rFonts w:asciiTheme="minorHAnsi" w:hAnsiTheme="minorHAnsi" w:cstheme="minorHAnsi"/>
                <w:i/>
                <w:color w:val="000000"/>
                <w:sz w:val="24"/>
                <w:szCs w:val="24"/>
                <w:highlight w:val="green"/>
              </w:rPr>
              <w:t xml:space="preserve"> </w:t>
            </w:r>
            <w:r w:rsidRPr="00B87A4F">
              <w:rPr>
                <w:rFonts w:asciiTheme="minorHAnsi" w:hAnsiTheme="minorHAnsi" w:cstheme="minorHAnsi"/>
                <w:b/>
                <w:i/>
                <w:color w:val="000000"/>
                <w:sz w:val="24"/>
                <w:szCs w:val="24"/>
                <w:highlight w:val="green"/>
              </w:rPr>
              <w:t>(Chair),</w:t>
            </w:r>
            <w:r w:rsidRPr="00B87A4F">
              <w:rPr>
                <w:rFonts w:asciiTheme="minorHAnsi" w:hAnsiTheme="minorHAnsi" w:cstheme="minorHAnsi"/>
                <w:i/>
                <w:color w:val="000000"/>
                <w:sz w:val="24"/>
                <w:szCs w:val="24"/>
                <w:highlight w:val="green"/>
              </w:rPr>
              <w:t xml:space="preserve"> </w:t>
            </w:r>
            <w:r w:rsidRPr="00B87A4F">
              <w:rPr>
                <w:rFonts w:asciiTheme="minorHAnsi" w:hAnsiTheme="minorHAnsi" w:cstheme="minorHAnsi"/>
                <w:b/>
                <w:bCs/>
                <w:i/>
                <w:color w:val="000000"/>
                <w:sz w:val="24"/>
                <w:szCs w:val="24"/>
                <w:highlight w:val="green"/>
              </w:rPr>
              <w:t>(Lane</w:t>
            </w:r>
            <w:r w:rsidRPr="0080260B">
              <w:rPr>
                <w:rFonts w:asciiTheme="minorHAnsi" w:hAnsiTheme="minorHAnsi" w:cstheme="minorHAnsi"/>
                <w:b/>
                <w:bCs/>
                <w:i/>
                <w:color w:val="000000"/>
                <w:sz w:val="24"/>
                <w:szCs w:val="24"/>
                <w:highlight w:val="green"/>
              </w:rPr>
              <w:t xml:space="preserve">) </w:t>
            </w:r>
            <w:r w:rsidR="004D3B50" w:rsidRPr="0080260B">
              <w:rPr>
                <w:rFonts w:asciiTheme="minorHAnsi" w:hAnsiTheme="minorHAnsi" w:cstheme="minorHAnsi"/>
                <w:b/>
                <w:bCs/>
                <w:i/>
                <w:color w:val="000000"/>
                <w:sz w:val="24"/>
                <w:szCs w:val="24"/>
                <w:highlight w:val="green"/>
              </w:rPr>
              <w:t>Eli</w:t>
            </w:r>
            <w:r w:rsidR="004C29B6">
              <w:rPr>
                <w:rFonts w:asciiTheme="minorHAnsi" w:hAnsiTheme="minorHAnsi" w:cstheme="minorHAnsi"/>
                <w:b/>
                <w:bCs/>
                <w:i/>
                <w:color w:val="000000"/>
                <w:sz w:val="24"/>
                <w:szCs w:val="24"/>
                <w:highlight w:val="green"/>
              </w:rPr>
              <w:t>s</w:t>
            </w:r>
            <w:r w:rsidR="004D3B50" w:rsidRPr="0080260B">
              <w:rPr>
                <w:rFonts w:asciiTheme="minorHAnsi" w:hAnsiTheme="minorHAnsi" w:cstheme="minorHAnsi"/>
                <w:b/>
                <w:bCs/>
                <w:i/>
                <w:color w:val="000000"/>
                <w:sz w:val="24"/>
                <w:szCs w:val="24"/>
                <w:highlight w:val="green"/>
              </w:rPr>
              <w:t>abeth Maxwell</w:t>
            </w:r>
            <w:r w:rsidR="004D3B50" w:rsidRPr="00D35D5D">
              <w:rPr>
                <w:rFonts w:asciiTheme="minorHAnsi" w:hAnsiTheme="minorHAnsi" w:cstheme="minorHAnsi"/>
                <w:i/>
                <w:color w:val="000000"/>
                <w:sz w:val="24"/>
                <w:szCs w:val="24"/>
                <w:highlight w:val="green"/>
              </w:rPr>
              <w:t>,</w:t>
            </w:r>
            <w:r w:rsidR="004D3B50" w:rsidRPr="000527A8">
              <w:rPr>
                <w:rFonts w:asciiTheme="minorHAnsi" w:hAnsiTheme="minorHAnsi" w:cstheme="minorHAnsi"/>
                <w:i/>
                <w:color w:val="000000"/>
                <w:sz w:val="24"/>
                <w:szCs w:val="24"/>
              </w:rPr>
              <w:t xml:space="preserve"> </w:t>
            </w:r>
            <w:r w:rsidR="00046004" w:rsidRPr="000527A8">
              <w:rPr>
                <w:rFonts w:asciiTheme="minorHAnsi" w:hAnsiTheme="minorHAnsi" w:cstheme="minorHAnsi"/>
                <w:i/>
                <w:color w:val="000000"/>
                <w:sz w:val="24"/>
                <w:szCs w:val="24"/>
              </w:rPr>
              <w:t>(Lane)</w:t>
            </w:r>
            <w:r w:rsidR="00893DB8">
              <w:rPr>
                <w:rFonts w:asciiTheme="minorHAnsi" w:hAnsiTheme="minorHAnsi" w:cstheme="minorHAnsi"/>
                <w:i/>
                <w:color w:val="000000"/>
                <w:sz w:val="24"/>
                <w:szCs w:val="24"/>
              </w:rPr>
              <w:t xml:space="preserve"> </w:t>
            </w:r>
            <w:r w:rsidRPr="000527A8">
              <w:rPr>
                <w:rFonts w:asciiTheme="minorHAnsi" w:hAnsiTheme="minorHAnsi" w:cstheme="minorHAnsi"/>
                <w:i/>
                <w:color w:val="000000"/>
                <w:sz w:val="24"/>
                <w:szCs w:val="24"/>
              </w:rPr>
              <w:t>Jennifer Webster</w:t>
            </w:r>
            <w:r w:rsidRPr="00AB0BA2">
              <w:rPr>
                <w:rFonts w:asciiTheme="minorHAnsi" w:hAnsiTheme="minorHAnsi" w:cstheme="minorHAnsi"/>
                <w:i/>
                <w:color w:val="000000"/>
                <w:sz w:val="24"/>
                <w:szCs w:val="24"/>
              </w:rPr>
              <w:t xml:space="preserve">, </w:t>
            </w:r>
            <w:r w:rsidRPr="0007289E">
              <w:rPr>
                <w:rFonts w:asciiTheme="minorHAnsi" w:hAnsiTheme="minorHAnsi" w:cstheme="minorHAnsi"/>
                <w:i/>
                <w:color w:val="000000"/>
                <w:sz w:val="24"/>
                <w:szCs w:val="24"/>
                <w:highlight w:val="green"/>
              </w:rPr>
              <w:t xml:space="preserve">(Lincoln) </w:t>
            </w:r>
            <w:r w:rsidR="0007289E" w:rsidRPr="0007289E">
              <w:rPr>
                <w:rFonts w:asciiTheme="minorHAnsi" w:hAnsiTheme="minorHAnsi" w:cstheme="minorHAnsi"/>
                <w:i/>
                <w:color w:val="000000"/>
                <w:sz w:val="24"/>
                <w:szCs w:val="24"/>
                <w:highlight w:val="green"/>
              </w:rPr>
              <w:t xml:space="preserve">Sara </w:t>
            </w:r>
            <w:r w:rsidR="0007289E" w:rsidRPr="00AD2F92">
              <w:rPr>
                <w:rFonts w:asciiTheme="minorHAnsi" w:hAnsiTheme="minorHAnsi" w:cstheme="minorHAnsi"/>
                <w:i/>
                <w:color w:val="000000"/>
                <w:sz w:val="24"/>
                <w:szCs w:val="24"/>
                <w:highlight w:val="green"/>
              </w:rPr>
              <w:t>Herd</w:t>
            </w:r>
            <w:r w:rsidRPr="00AD2F92">
              <w:rPr>
                <w:rFonts w:asciiTheme="minorHAnsi" w:hAnsiTheme="minorHAnsi" w:cstheme="minorHAnsi"/>
                <w:i/>
                <w:color w:val="000000"/>
                <w:sz w:val="24"/>
                <w:szCs w:val="24"/>
                <w:highlight w:val="green"/>
              </w:rPr>
              <w:t xml:space="preserve">, (Linn) </w:t>
            </w:r>
            <w:r w:rsidR="00FF5D9C" w:rsidRPr="00AD2F92">
              <w:rPr>
                <w:rFonts w:asciiTheme="minorHAnsi" w:hAnsiTheme="minorHAnsi" w:cstheme="minorHAnsi"/>
                <w:i/>
                <w:color w:val="000000"/>
                <w:sz w:val="24"/>
                <w:szCs w:val="24"/>
                <w:highlight w:val="green"/>
              </w:rPr>
              <w:t>Jessic</w:t>
            </w:r>
            <w:r w:rsidR="00AD2F92" w:rsidRPr="00AD2F92">
              <w:rPr>
                <w:rFonts w:asciiTheme="minorHAnsi" w:hAnsiTheme="minorHAnsi" w:cstheme="minorHAnsi"/>
                <w:i/>
                <w:color w:val="000000"/>
                <w:sz w:val="24"/>
                <w:szCs w:val="24"/>
                <w:highlight w:val="green"/>
              </w:rPr>
              <w:t>a Palmer</w:t>
            </w:r>
            <w:r w:rsidRPr="005746E4">
              <w:rPr>
                <w:rFonts w:asciiTheme="minorHAnsi" w:hAnsiTheme="minorHAnsi" w:cstheme="minorHAnsi"/>
                <w:i/>
                <w:color w:val="000000"/>
                <w:sz w:val="24"/>
                <w:szCs w:val="24"/>
              </w:rPr>
              <w:t xml:space="preserve">,  </w:t>
            </w:r>
            <w:r w:rsidRPr="00AD2F92">
              <w:rPr>
                <w:rFonts w:asciiTheme="minorHAnsi" w:hAnsiTheme="minorHAnsi" w:cstheme="minorHAnsi"/>
                <w:i/>
                <w:color w:val="000000"/>
                <w:sz w:val="24"/>
                <w:szCs w:val="24"/>
                <w:highlight w:val="green"/>
              </w:rPr>
              <w:t xml:space="preserve">(Malheur) </w:t>
            </w:r>
            <w:r w:rsidR="00AD2F92" w:rsidRPr="00AD2F92">
              <w:rPr>
                <w:rFonts w:asciiTheme="minorHAnsi" w:hAnsiTheme="minorHAnsi" w:cstheme="minorHAnsi"/>
                <w:i/>
                <w:color w:val="000000"/>
                <w:sz w:val="24"/>
                <w:szCs w:val="24"/>
                <w:highlight w:val="green"/>
              </w:rPr>
              <w:t>Hannah Roy,</w:t>
            </w:r>
            <w:r w:rsidR="00AD2F92">
              <w:rPr>
                <w:rFonts w:asciiTheme="minorHAnsi" w:hAnsiTheme="minorHAnsi" w:cstheme="minorHAnsi"/>
                <w:i/>
                <w:color w:val="000000"/>
                <w:sz w:val="24"/>
                <w:szCs w:val="24"/>
              </w:rPr>
              <w:t xml:space="preserve"> </w:t>
            </w:r>
            <w:r w:rsidRPr="005746E4">
              <w:rPr>
                <w:rFonts w:asciiTheme="minorHAnsi" w:hAnsiTheme="minorHAnsi" w:cstheme="minorHAnsi"/>
                <w:i/>
                <w:color w:val="000000"/>
                <w:sz w:val="24"/>
                <w:szCs w:val="24"/>
              </w:rPr>
              <w:t>(Malheur)</w:t>
            </w:r>
            <w:r w:rsidR="00AD2F92">
              <w:rPr>
                <w:rFonts w:asciiTheme="minorHAnsi" w:hAnsiTheme="minorHAnsi" w:cstheme="minorHAnsi"/>
                <w:i/>
                <w:color w:val="000000"/>
                <w:sz w:val="24"/>
                <w:szCs w:val="24"/>
              </w:rPr>
              <w:t xml:space="preserve"> Sarah Poe,</w:t>
            </w:r>
            <w:r w:rsidRPr="005746E4">
              <w:rPr>
                <w:rFonts w:asciiTheme="minorHAnsi" w:hAnsiTheme="minorHAnsi" w:cstheme="minorHAnsi"/>
                <w:i/>
                <w:color w:val="000000"/>
                <w:sz w:val="24"/>
                <w:szCs w:val="24"/>
              </w:rPr>
              <w:t xml:space="preserve"> </w:t>
            </w:r>
            <w:r w:rsidR="00C561CA">
              <w:rPr>
                <w:rFonts w:asciiTheme="minorHAnsi" w:hAnsiTheme="minorHAnsi" w:cstheme="minorHAnsi"/>
                <w:i/>
                <w:color w:val="000000"/>
                <w:sz w:val="24"/>
                <w:szCs w:val="24"/>
              </w:rPr>
              <w:t xml:space="preserve">(Malheur) </w:t>
            </w:r>
            <w:r w:rsidRPr="005746E4">
              <w:rPr>
                <w:rFonts w:asciiTheme="minorHAnsi" w:hAnsiTheme="minorHAnsi" w:cstheme="minorHAnsi"/>
                <w:i/>
                <w:color w:val="000000"/>
                <w:sz w:val="24"/>
                <w:szCs w:val="24"/>
              </w:rPr>
              <w:t>Rebecca Stricker,</w:t>
            </w:r>
            <w:r w:rsidR="00C561CA">
              <w:rPr>
                <w:rFonts w:asciiTheme="minorHAnsi" w:hAnsiTheme="minorHAnsi" w:cstheme="minorHAnsi"/>
                <w:i/>
                <w:color w:val="000000"/>
                <w:sz w:val="24"/>
                <w:szCs w:val="24"/>
              </w:rPr>
              <w:t xml:space="preserve"> </w:t>
            </w:r>
            <w:r w:rsidR="00C561CA" w:rsidRPr="00A970DB">
              <w:rPr>
                <w:rFonts w:asciiTheme="minorHAnsi" w:hAnsiTheme="minorHAnsi" w:cstheme="minorHAnsi"/>
                <w:i/>
                <w:color w:val="000000"/>
                <w:sz w:val="24"/>
                <w:szCs w:val="24"/>
                <w:highlight w:val="green"/>
              </w:rPr>
              <w:t xml:space="preserve">(Marion) Susan McLachlin) </w:t>
            </w:r>
            <w:r w:rsidRPr="00A970DB">
              <w:rPr>
                <w:rFonts w:asciiTheme="minorHAnsi" w:hAnsiTheme="minorHAnsi" w:cstheme="minorHAnsi"/>
                <w:i/>
                <w:color w:val="000000"/>
                <w:sz w:val="24"/>
                <w:szCs w:val="24"/>
                <w:highlight w:val="green"/>
              </w:rPr>
              <w:t>(Multnomah</w:t>
            </w:r>
            <w:r w:rsidR="00C561CA" w:rsidRPr="00A970DB">
              <w:rPr>
                <w:rFonts w:asciiTheme="minorHAnsi" w:hAnsiTheme="minorHAnsi" w:cstheme="minorHAnsi"/>
                <w:i/>
                <w:color w:val="000000"/>
                <w:sz w:val="24"/>
                <w:szCs w:val="24"/>
                <w:highlight w:val="green"/>
              </w:rPr>
              <w:t>)</w:t>
            </w:r>
            <w:r w:rsidR="003766AD" w:rsidRPr="00A970DB">
              <w:rPr>
                <w:rFonts w:asciiTheme="minorHAnsi" w:hAnsiTheme="minorHAnsi" w:cstheme="minorHAnsi"/>
                <w:i/>
                <w:color w:val="000000"/>
                <w:sz w:val="24"/>
                <w:szCs w:val="24"/>
                <w:highlight w:val="green"/>
              </w:rPr>
              <w:t xml:space="preserve"> Kari McFarlan, </w:t>
            </w:r>
            <w:r w:rsidR="00C561CA" w:rsidRPr="00C561CA">
              <w:rPr>
                <w:rFonts w:asciiTheme="minorHAnsi" w:hAnsiTheme="minorHAnsi" w:cstheme="minorHAnsi"/>
                <w:i/>
                <w:color w:val="000000"/>
                <w:sz w:val="24"/>
                <w:szCs w:val="24"/>
                <w:highlight w:val="green"/>
              </w:rPr>
              <w:t>(</w:t>
            </w:r>
            <w:r w:rsidR="00C561CA" w:rsidRPr="00A970DB">
              <w:rPr>
                <w:rFonts w:asciiTheme="minorHAnsi" w:hAnsiTheme="minorHAnsi" w:cstheme="minorHAnsi"/>
                <w:i/>
                <w:color w:val="000000"/>
                <w:sz w:val="24"/>
                <w:szCs w:val="24"/>
              </w:rPr>
              <w:t>Multnomah) Charlene McGee</w:t>
            </w:r>
            <w:r w:rsidR="0049755D" w:rsidRPr="00C561CA">
              <w:rPr>
                <w:rFonts w:asciiTheme="minorHAnsi" w:hAnsiTheme="minorHAnsi" w:cstheme="minorHAnsi"/>
                <w:i/>
                <w:color w:val="000000"/>
                <w:sz w:val="24"/>
                <w:szCs w:val="24"/>
                <w:highlight w:val="green"/>
              </w:rPr>
              <w:t>,</w:t>
            </w:r>
            <w:r w:rsidRPr="00C561CA">
              <w:rPr>
                <w:rFonts w:asciiTheme="minorHAnsi" w:hAnsiTheme="minorHAnsi" w:cstheme="minorHAnsi"/>
                <w:b/>
                <w:i/>
                <w:color w:val="000000"/>
                <w:sz w:val="24"/>
                <w:szCs w:val="24"/>
                <w:highlight w:val="green"/>
              </w:rPr>
              <w:t xml:space="preserve"> </w:t>
            </w:r>
            <w:r w:rsidR="00D24B64" w:rsidRPr="00C561CA">
              <w:rPr>
                <w:rFonts w:asciiTheme="minorHAnsi" w:hAnsiTheme="minorHAnsi" w:cstheme="minorHAnsi"/>
                <w:b/>
                <w:i/>
                <w:color w:val="000000"/>
                <w:sz w:val="24"/>
                <w:szCs w:val="24"/>
                <w:highlight w:val="green"/>
              </w:rPr>
              <w:t>(</w:t>
            </w:r>
            <w:r w:rsidR="00D24B64" w:rsidRPr="00C561CA">
              <w:rPr>
                <w:rFonts w:asciiTheme="minorHAnsi" w:hAnsiTheme="minorHAnsi" w:cstheme="minorHAnsi"/>
                <w:bCs/>
                <w:i/>
                <w:color w:val="000000"/>
                <w:sz w:val="24"/>
                <w:szCs w:val="24"/>
                <w:highlight w:val="green"/>
              </w:rPr>
              <w:t xml:space="preserve">NCPHD) </w:t>
            </w:r>
            <w:r w:rsidR="00C561CA">
              <w:rPr>
                <w:rFonts w:asciiTheme="minorHAnsi" w:hAnsiTheme="minorHAnsi" w:cstheme="minorHAnsi"/>
                <w:bCs/>
                <w:i/>
                <w:color w:val="000000"/>
                <w:sz w:val="24"/>
                <w:szCs w:val="24"/>
                <w:highlight w:val="green"/>
              </w:rPr>
              <w:t>Neita Cecil</w:t>
            </w:r>
            <w:r w:rsidR="00D24B64" w:rsidRPr="00C561CA">
              <w:rPr>
                <w:rFonts w:asciiTheme="minorHAnsi" w:hAnsiTheme="minorHAnsi" w:cstheme="minorHAnsi"/>
                <w:bCs/>
                <w:i/>
                <w:color w:val="000000"/>
                <w:sz w:val="24"/>
                <w:szCs w:val="24"/>
                <w:highlight w:val="green"/>
              </w:rPr>
              <w:t xml:space="preserve">,  </w:t>
            </w:r>
            <w:r w:rsidRPr="00C561CA">
              <w:rPr>
                <w:rFonts w:asciiTheme="minorHAnsi" w:hAnsiTheme="minorHAnsi" w:cstheme="minorHAnsi"/>
                <w:bCs/>
                <w:i/>
                <w:color w:val="000000"/>
                <w:sz w:val="24"/>
                <w:szCs w:val="24"/>
                <w:highlight w:val="green"/>
              </w:rPr>
              <w:t xml:space="preserve">(Umatilla) </w:t>
            </w:r>
            <w:r w:rsidR="00D24B64" w:rsidRPr="00C561CA">
              <w:rPr>
                <w:rFonts w:asciiTheme="minorHAnsi" w:hAnsiTheme="minorHAnsi" w:cstheme="minorHAnsi"/>
                <w:bCs/>
                <w:i/>
                <w:color w:val="000000"/>
                <w:sz w:val="24"/>
                <w:szCs w:val="24"/>
                <w:highlight w:val="green"/>
              </w:rPr>
              <w:t xml:space="preserve">Morgan </w:t>
            </w:r>
            <w:r w:rsidR="00D24B64" w:rsidRPr="00A970DB">
              <w:rPr>
                <w:rFonts w:asciiTheme="minorHAnsi" w:hAnsiTheme="minorHAnsi" w:cstheme="minorHAnsi"/>
                <w:bCs/>
                <w:i/>
                <w:color w:val="000000"/>
                <w:sz w:val="24"/>
                <w:szCs w:val="24"/>
                <w:highlight w:val="green"/>
              </w:rPr>
              <w:t>Linder</w:t>
            </w:r>
            <w:r w:rsidRPr="00A970DB">
              <w:rPr>
                <w:rFonts w:asciiTheme="minorHAnsi" w:hAnsiTheme="minorHAnsi" w:cstheme="minorHAnsi"/>
                <w:bCs/>
                <w:i/>
                <w:color w:val="000000"/>
                <w:sz w:val="24"/>
                <w:szCs w:val="24"/>
                <w:highlight w:val="green"/>
              </w:rPr>
              <w:t>,</w:t>
            </w:r>
            <w:r w:rsidRPr="00A970DB">
              <w:rPr>
                <w:rFonts w:asciiTheme="minorHAnsi" w:hAnsiTheme="minorHAnsi" w:cstheme="minorHAnsi"/>
                <w:i/>
                <w:color w:val="000000"/>
                <w:sz w:val="24"/>
                <w:szCs w:val="24"/>
                <w:highlight w:val="green"/>
              </w:rPr>
              <w:t xml:space="preserve"> (Union) </w:t>
            </w:r>
            <w:r w:rsidR="00A970DB" w:rsidRPr="00A970DB">
              <w:rPr>
                <w:rFonts w:asciiTheme="minorHAnsi" w:hAnsiTheme="minorHAnsi" w:cstheme="minorHAnsi"/>
                <w:i/>
                <w:color w:val="000000"/>
                <w:sz w:val="24"/>
                <w:szCs w:val="24"/>
                <w:highlight w:val="green"/>
              </w:rPr>
              <w:t>Cade Gorham,</w:t>
            </w:r>
            <w:r w:rsidR="00A970DB">
              <w:rPr>
                <w:rFonts w:asciiTheme="minorHAnsi" w:hAnsiTheme="minorHAnsi" w:cstheme="minorHAnsi"/>
                <w:i/>
                <w:color w:val="000000"/>
                <w:sz w:val="24"/>
                <w:szCs w:val="24"/>
              </w:rPr>
              <w:t xml:space="preserve"> </w:t>
            </w:r>
            <w:r w:rsidRPr="00A970DB">
              <w:rPr>
                <w:rFonts w:asciiTheme="minorHAnsi" w:hAnsiTheme="minorHAnsi" w:cstheme="minorHAnsi"/>
                <w:i/>
                <w:color w:val="000000"/>
                <w:sz w:val="24"/>
                <w:szCs w:val="24"/>
              </w:rPr>
              <w:t>Carrie Brogoitti,</w:t>
            </w:r>
            <w:r w:rsidRPr="00C561CA">
              <w:rPr>
                <w:rFonts w:asciiTheme="minorHAnsi" w:hAnsiTheme="minorHAnsi" w:cstheme="minorHAnsi"/>
                <w:i/>
                <w:color w:val="000000"/>
                <w:sz w:val="24"/>
                <w:szCs w:val="24"/>
                <w:highlight w:val="green"/>
              </w:rPr>
              <w:t xml:space="preserve"> (Washington</w:t>
            </w:r>
            <w:r w:rsidRPr="00D11FA0">
              <w:rPr>
                <w:rFonts w:asciiTheme="minorHAnsi" w:hAnsiTheme="minorHAnsi" w:cstheme="minorHAnsi"/>
                <w:i/>
                <w:color w:val="000000"/>
                <w:sz w:val="24"/>
                <w:szCs w:val="24"/>
                <w:highlight w:val="green"/>
              </w:rPr>
              <w:t xml:space="preserve">) Gwyn Ashcom, </w:t>
            </w:r>
            <w:r w:rsidRPr="00A970DB">
              <w:rPr>
                <w:rFonts w:asciiTheme="minorHAnsi" w:hAnsiTheme="minorHAnsi" w:cstheme="minorHAnsi"/>
                <w:i/>
                <w:color w:val="000000"/>
                <w:sz w:val="24"/>
                <w:szCs w:val="24"/>
              </w:rPr>
              <w:t>(Washington)</w:t>
            </w:r>
            <w:r w:rsidR="002E4A1C" w:rsidRPr="00A970DB">
              <w:rPr>
                <w:rFonts w:asciiTheme="minorHAnsi" w:hAnsiTheme="minorHAnsi" w:cstheme="minorHAnsi"/>
                <w:i/>
                <w:color w:val="000000"/>
                <w:sz w:val="24"/>
                <w:szCs w:val="24"/>
              </w:rPr>
              <w:t xml:space="preserve"> </w:t>
            </w:r>
            <w:r w:rsidR="00D24B64" w:rsidRPr="00A970DB">
              <w:rPr>
                <w:rFonts w:asciiTheme="minorHAnsi" w:hAnsiTheme="minorHAnsi" w:cstheme="minorHAnsi"/>
                <w:i/>
                <w:color w:val="000000"/>
                <w:sz w:val="24"/>
                <w:szCs w:val="24"/>
              </w:rPr>
              <w:t>Susan Pinnock</w:t>
            </w:r>
            <w:r w:rsidRPr="00A970DB">
              <w:rPr>
                <w:rFonts w:asciiTheme="minorHAnsi" w:hAnsiTheme="minorHAnsi" w:cstheme="minorHAnsi"/>
                <w:i/>
                <w:color w:val="000000"/>
                <w:sz w:val="24"/>
                <w:szCs w:val="24"/>
              </w:rPr>
              <w:t xml:space="preserve">, </w:t>
            </w:r>
            <w:r w:rsidRPr="003766AD">
              <w:rPr>
                <w:rFonts w:asciiTheme="minorHAnsi" w:hAnsiTheme="minorHAnsi" w:cstheme="minorHAnsi"/>
                <w:i/>
                <w:color w:val="000000"/>
                <w:sz w:val="24"/>
                <w:szCs w:val="24"/>
                <w:highlight w:val="green"/>
              </w:rPr>
              <w:t>(Yamhill) Lindsey Manfrin</w:t>
            </w:r>
            <w:r w:rsidRPr="000E50FC">
              <w:rPr>
                <w:rFonts w:asciiTheme="minorHAnsi" w:hAnsiTheme="minorHAnsi" w:cstheme="minorHAnsi"/>
                <w:b/>
                <w:bCs/>
                <w:i/>
                <w:color w:val="000000"/>
                <w:sz w:val="24"/>
                <w:szCs w:val="24"/>
              </w:rPr>
              <w:t>,</w:t>
            </w:r>
            <w:r w:rsidRPr="000527A8">
              <w:rPr>
                <w:rFonts w:asciiTheme="minorHAnsi" w:hAnsiTheme="minorHAnsi" w:cstheme="minorHAnsi"/>
                <w:b/>
                <w:bCs/>
                <w:i/>
                <w:color w:val="000000"/>
                <w:sz w:val="24"/>
                <w:szCs w:val="24"/>
              </w:rPr>
              <w:t xml:space="preserve"> </w:t>
            </w:r>
          </w:p>
          <w:p w14:paraId="66331746" w14:textId="4DFD2911" w:rsidR="0086470A" w:rsidRDefault="00535C8A" w:rsidP="00535C8A">
            <w:pPr>
              <w:rPr>
                <w:rFonts w:asciiTheme="minorHAnsi" w:eastAsia="Times New Roman" w:hAnsiTheme="minorHAnsi" w:cstheme="minorHAnsi"/>
                <w:i/>
                <w:iCs/>
                <w:sz w:val="24"/>
                <w:szCs w:val="24"/>
              </w:rPr>
            </w:pPr>
            <w:r w:rsidRPr="00DE3344">
              <w:rPr>
                <w:rFonts w:asciiTheme="minorHAnsi" w:hAnsiTheme="minorHAnsi" w:cstheme="minorHAnsi"/>
                <w:b/>
                <w:i/>
                <w:sz w:val="24"/>
                <w:szCs w:val="24"/>
              </w:rPr>
              <w:t>OHA</w:t>
            </w:r>
            <w:r w:rsidR="00DE3344">
              <w:rPr>
                <w:rFonts w:asciiTheme="minorHAnsi" w:hAnsiTheme="minorHAnsi" w:cstheme="minorHAnsi"/>
                <w:b/>
                <w:i/>
                <w:sz w:val="24"/>
                <w:szCs w:val="24"/>
              </w:rPr>
              <w:t xml:space="preserve"> Present</w:t>
            </w:r>
            <w:r w:rsidRPr="00DE3344">
              <w:rPr>
                <w:rFonts w:asciiTheme="minorHAnsi" w:hAnsiTheme="minorHAnsi" w:cstheme="minorHAnsi"/>
                <w:b/>
                <w:i/>
                <w:sz w:val="24"/>
                <w:szCs w:val="24"/>
              </w:rPr>
              <w:t>:</w:t>
            </w:r>
            <w:r w:rsidRPr="00DE3344">
              <w:rPr>
                <w:rFonts w:asciiTheme="minorHAnsi" w:hAnsiTheme="minorHAnsi" w:cstheme="minorHAnsi"/>
                <w:i/>
                <w:sz w:val="24"/>
                <w:szCs w:val="24"/>
              </w:rPr>
              <w:t xml:space="preserve">   </w:t>
            </w:r>
            <w:r w:rsidR="00D84AB6">
              <w:rPr>
                <w:rFonts w:asciiTheme="minorHAnsi" w:hAnsiTheme="minorHAnsi" w:cstheme="minorHAnsi"/>
                <w:i/>
                <w:sz w:val="24"/>
                <w:szCs w:val="24"/>
              </w:rPr>
              <w:t xml:space="preserve">Kristen Gilman (DOJ) </w:t>
            </w:r>
            <w:r w:rsidR="00E01002" w:rsidRPr="00DE3344">
              <w:rPr>
                <w:rFonts w:asciiTheme="minorHAnsi" w:hAnsiTheme="minorHAnsi" w:cstheme="minorHAnsi"/>
                <w:i/>
                <w:sz w:val="24"/>
                <w:szCs w:val="24"/>
              </w:rPr>
              <w:t>Tim Noe (</w:t>
            </w:r>
            <w:r w:rsidR="009C048E">
              <w:rPr>
                <w:rFonts w:asciiTheme="minorHAnsi" w:hAnsiTheme="minorHAnsi" w:cstheme="minorHAnsi"/>
                <w:i/>
                <w:sz w:val="24"/>
                <w:szCs w:val="24"/>
              </w:rPr>
              <w:t>OHA</w:t>
            </w:r>
            <w:r w:rsidR="00E01002" w:rsidRPr="00DE3344">
              <w:rPr>
                <w:rFonts w:asciiTheme="minorHAnsi" w:hAnsiTheme="minorHAnsi" w:cstheme="minorHAnsi"/>
                <w:i/>
                <w:sz w:val="24"/>
                <w:szCs w:val="24"/>
              </w:rPr>
              <w:t xml:space="preserve">), </w:t>
            </w:r>
            <w:r w:rsidR="009C048E">
              <w:rPr>
                <w:rFonts w:asciiTheme="minorHAnsi" w:hAnsiTheme="minorHAnsi" w:cstheme="minorHAnsi"/>
                <w:i/>
                <w:sz w:val="24"/>
                <w:szCs w:val="24"/>
              </w:rPr>
              <w:t>Jamie Coleman-Wright (OHA), Laura Daily (CLHO),</w:t>
            </w:r>
            <w:r w:rsidR="001725F2">
              <w:rPr>
                <w:rFonts w:asciiTheme="minorHAnsi" w:hAnsiTheme="minorHAnsi" w:cstheme="minorHAnsi"/>
                <w:i/>
                <w:sz w:val="24"/>
                <w:szCs w:val="24"/>
              </w:rPr>
              <w:t xml:space="preserve"> </w:t>
            </w:r>
            <w:r w:rsidR="00056EAF">
              <w:rPr>
                <w:rFonts w:asciiTheme="minorHAnsi" w:eastAsia="Times New Roman" w:hAnsiTheme="minorHAnsi" w:cstheme="minorHAnsi"/>
                <w:i/>
                <w:iCs/>
                <w:sz w:val="24"/>
                <w:szCs w:val="24"/>
              </w:rPr>
              <w:t>Jackie Harris</w:t>
            </w:r>
            <w:r w:rsidR="00580C91">
              <w:rPr>
                <w:rFonts w:asciiTheme="minorHAnsi" w:eastAsia="Times New Roman" w:hAnsiTheme="minorHAnsi" w:cstheme="minorHAnsi"/>
                <w:i/>
                <w:iCs/>
                <w:sz w:val="24"/>
                <w:szCs w:val="24"/>
              </w:rPr>
              <w:t xml:space="preserve"> (</w:t>
            </w:r>
            <w:r w:rsidR="00345265">
              <w:rPr>
                <w:rFonts w:asciiTheme="minorHAnsi" w:eastAsia="Times New Roman" w:hAnsiTheme="minorHAnsi" w:cstheme="minorHAnsi"/>
                <w:i/>
                <w:iCs/>
                <w:sz w:val="24"/>
                <w:szCs w:val="24"/>
              </w:rPr>
              <w:t>OHA</w:t>
            </w:r>
            <w:r w:rsidR="00580C91">
              <w:rPr>
                <w:rFonts w:asciiTheme="minorHAnsi" w:eastAsia="Times New Roman" w:hAnsiTheme="minorHAnsi" w:cstheme="minorHAnsi"/>
                <w:i/>
                <w:iCs/>
                <w:sz w:val="24"/>
                <w:szCs w:val="24"/>
              </w:rPr>
              <w:t>)</w:t>
            </w:r>
            <w:r w:rsidR="00D84AB6">
              <w:rPr>
                <w:rFonts w:asciiTheme="minorHAnsi" w:eastAsia="Times New Roman" w:hAnsiTheme="minorHAnsi" w:cstheme="minorHAnsi"/>
                <w:i/>
                <w:iCs/>
                <w:sz w:val="24"/>
                <w:szCs w:val="24"/>
              </w:rPr>
              <w:t xml:space="preserve">, </w:t>
            </w:r>
            <w:r w:rsidR="00E9695F">
              <w:rPr>
                <w:rFonts w:asciiTheme="minorHAnsi" w:eastAsia="Times New Roman" w:hAnsiTheme="minorHAnsi" w:cstheme="minorHAnsi"/>
                <w:i/>
                <w:iCs/>
                <w:sz w:val="24"/>
                <w:szCs w:val="24"/>
              </w:rPr>
              <w:t>Andy Chuinard, Jen Chandler(OHA), Lily Banning (OHA), Tameka Miles (OHA)</w:t>
            </w:r>
            <w:r w:rsidR="00160B74">
              <w:rPr>
                <w:rFonts w:asciiTheme="minorHAnsi" w:eastAsia="Times New Roman" w:hAnsiTheme="minorHAnsi" w:cstheme="minorHAnsi"/>
                <w:i/>
                <w:iCs/>
                <w:sz w:val="24"/>
                <w:szCs w:val="24"/>
              </w:rPr>
              <w:t>, Steven Fiala (</w:t>
            </w:r>
            <w:r w:rsidR="00051FC9">
              <w:rPr>
                <w:rFonts w:asciiTheme="minorHAnsi" w:eastAsia="Times New Roman" w:hAnsiTheme="minorHAnsi" w:cstheme="minorHAnsi"/>
                <w:i/>
                <w:iCs/>
                <w:sz w:val="24"/>
                <w:szCs w:val="24"/>
              </w:rPr>
              <w:t>O</w:t>
            </w:r>
            <w:r w:rsidR="00160B74">
              <w:rPr>
                <w:rFonts w:asciiTheme="minorHAnsi" w:eastAsia="Times New Roman" w:hAnsiTheme="minorHAnsi" w:cstheme="minorHAnsi"/>
                <w:i/>
                <w:iCs/>
                <w:sz w:val="24"/>
                <w:szCs w:val="24"/>
              </w:rPr>
              <w:t>HA)</w:t>
            </w:r>
            <w:r w:rsidR="00E9695F">
              <w:rPr>
                <w:rFonts w:asciiTheme="minorHAnsi" w:eastAsia="Times New Roman" w:hAnsiTheme="minorHAnsi" w:cstheme="minorHAnsi"/>
                <w:i/>
                <w:iCs/>
                <w:sz w:val="24"/>
                <w:szCs w:val="24"/>
              </w:rPr>
              <w:t>.</w:t>
            </w:r>
          </w:p>
          <w:p w14:paraId="0DD51638" w14:textId="0C10D3BB" w:rsidR="0086470A" w:rsidRPr="00815464" w:rsidRDefault="0086470A" w:rsidP="00535C8A">
            <w:pPr>
              <w:rPr>
                <w:rFonts w:asciiTheme="minorHAnsi" w:hAnsiTheme="minorHAnsi" w:cstheme="minorHAnsi"/>
                <w:i/>
                <w:iCs/>
                <w:sz w:val="24"/>
                <w:szCs w:val="24"/>
              </w:rPr>
            </w:pPr>
            <w:r>
              <w:rPr>
                <w:rFonts w:asciiTheme="minorHAnsi" w:eastAsia="Times New Roman" w:hAnsiTheme="minorHAnsi" w:cstheme="minorHAnsi"/>
                <w:i/>
                <w:iCs/>
                <w:sz w:val="24"/>
                <w:szCs w:val="24"/>
              </w:rPr>
              <w:t>Quorum present.</w:t>
            </w:r>
          </w:p>
          <w:p w14:paraId="5D44A3E5" w14:textId="77777777" w:rsidR="00B56773" w:rsidRPr="008753EA" w:rsidRDefault="00B56773" w:rsidP="00967D3E">
            <w:pPr>
              <w:rPr>
                <w:rFonts w:asciiTheme="minorHAnsi" w:hAnsiTheme="minorHAnsi" w:cstheme="minorHAnsi"/>
                <w:i/>
                <w:sz w:val="24"/>
                <w:szCs w:val="24"/>
              </w:rPr>
            </w:pPr>
          </w:p>
        </w:tc>
        <w:tc>
          <w:tcPr>
            <w:tcW w:w="1498" w:type="dxa"/>
          </w:tcPr>
          <w:p w14:paraId="2D506926" w14:textId="101AC691" w:rsidR="00B56773" w:rsidRPr="008753EA" w:rsidRDefault="005F0A5A" w:rsidP="00BE3D69">
            <w:pPr>
              <w:rPr>
                <w:rFonts w:asciiTheme="minorHAnsi" w:hAnsiTheme="minorHAnsi" w:cstheme="minorHAnsi"/>
                <w:sz w:val="24"/>
                <w:szCs w:val="24"/>
              </w:rPr>
            </w:pPr>
            <w:r>
              <w:rPr>
                <w:rFonts w:asciiTheme="minorHAnsi" w:hAnsiTheme="minorHAnsi" w:cstheme="minorHAnsi"/>
                <w:sz w:val="24"/>
                <w:szCs w:val="24"/>
              </w:rPr>
              <w:t>Co-</w:t>
            </w:r>
            <w:r w:rsidR="00DC687E" w:rsidRPr="008753EA">
              <w:rPr>
                <w:rFonts w:asciiTheme="minorHAnsi" w:hAnsiTheme="minorHAnsi" w:cstheme="minorHAnsi"/>
                <w:sz w:val="24"/>
                <w:szCs w:val="24"/>
              </w:rPr>
              <w:t>Chair</w:t>
            </w:r>
            <w:r>
              <w:rPr>
                <w:rFonts w:asciiTheme="minorHAnsi" w:hAnsiTheme="minorHAnsi" w:cstheme="minorHAnsi"/>
                <w:sz w:val="24"/>
                <w:szCs w:val="24"/>
              </w:rPr>
              <w:t>s</w:t>
            </w:r>
            <w:r w:rsidR="00600C00" w:rsidRPr="008753EA">
              <w:rPr>
                <w:rFonts w:asciiTheme="minorHAnsi" w:hAnsiTheme="minorHAnsi" w:cstheme="minorHAnsi"/>
                <w:sz w:val="24"/>
                <w:szCs w:val="24"/>
              </w:rPr>
              <w:t xml:space="preserve"> Jennifer Little </w:t>
            </w:r>
            <w:r>
              <w:rPr>
                <w:rFonts w:asciiTheme="minorHAnsi" w:hAnsiTheme="minorHAnsi" w:cstheme="minorHAnsi"/>
                <w:sz w:val="24"/>
                <w:szCs w:val="24"/>
              </w:rPr>
              <w:t>and Elisabeth Maxwell</w:t>
            </w:r>
          </w:p>
        </w:tc>
      </w:tr>
      <w:tr w:rsidR="00AF0348" w:rsidRPr="008C7F00" w14:paraId="7A92B2A2" w14:textId="77777777" w:rsidTr="00522597">
        <w:trPr>
          <w:trHeight w:val="555"/>
          <w:jc w:val="center"/>
        </w:trPr>
        <w:tc>
          <w:tcPr>
            <w:tcW w:w="2155" w:type="dxa"/>
          </w:tcPr>
          <w:p w14:paraId="361B52FE" w14:textId="53D8E3BE" w:rsidR="00AF0348" w:rsidRPr="008753EA" w:rsidRDefault="00FA49AB" w:rsidP="00522597">
            <w:pPr>
              <w:rPr>
                <w:rFonts w:asciiTheme="minorHAnsi" w:hAnsiTheme="minorHAnsi" w:cstheme="minorHAnsi"/>
                <w:sz w:val="24"/>
                <w:szCs w:val="24"/>
              </w:rPr>
            </w:pPr>
            <w:r>
              <w:rPr>
                <w:rFonts w:asciiTheme="minorHAnsi" w:hAnsiTheme="minorHAnsi" w:cstheme="minorHAnsi"/>
                <w:sz w:val="24"/>
                <w:szCs w:val="24"/>
              </w:rPr>
              <w:t>Review of minutes</w:t>
            </w:r>
          </w:p>
        </w:tc>
        <w:tc>
          <w:tcPr>
            <w:tcW w:w="1530" w:type="dxa"/>
          </w:tcPr>
          <w:p w14:paraId="514BA055" w14:textId="47373A02" w:rsidR="00AF0348" w:rsidRPr="008753EA" w:rsidRDefault="00AF0348" w:rsidP="00522597">
            <w:pPr>
              <w:rPr>
                <w:rFonts w:asciiTheme="minorHAnsi" w:hAnsiTheme="minorHAnsi" w:cstheme="minorHAnsi"/>
                <w:sz w:val="24"/>
                <w:szCs w:val="24"/>
              </w:rPr>
            </w:pPr>
          </w:p>
        </w:tc>
        <w:tc>
          <w:tcPr>
            <w:tcW w:w="5130" w:type="dxa"/>
          </w:tcPr>
          <w:p w14:paraId="6A5B08CB" w14:textId="1954525D" w:rsidR="00F54D1F" w:rsidRDefault="00C605E2" w:rsidP="00E2631A">
            <w:pPr>
              <w:rPr>
                <w:rFonts w:asciiTheme="minorHAnsi" w:hAnsiTheme="minorHAnsi" w:cstheme="minorHAnsi"/>
              </w:rPr>
            </w:pPr>
            <w:r>
              <w:rPr>
                <w:rFonts w:asciiTheme="minorHAnsi" w:hAnsiTheme="minorHAnsi" w:cstheme="minorHAnsi"/>
              </w:rPr>
              <w:t>Ju</w:t>
            </w:r>
            <w:r w:rsidR="0068114D">
              <w:rPr>
                <w:rFonts w:asciiTheme="minorHAnsi" w:hAnsiTheme="minorHAnsi" w:cstheme="minorHAnsi"/>
              </w:rPr>
              <w:t xml:space="preserve">ly </w:t>
            </w:r>
            <w:r>
              <w:rPr>
                <w:rFonts w:asciiTheme="minorHAnsi" w:hAnsiTheme="minorHAnsi" w:cstheme="minorHAnsi"/>
              </w:rPr>
              <w:t>Draft Minutes were approved</w:t>
            </w:r>
            <w:r w:rsidR="0068114D">
              <w:rPr>
                <w:rFonts w:asciiTheme="minorHAnsi" w:hAnsiTheme="minorHAnsi" w:cstheme="minorHAnsi"/>
              </w:rPr>
              <w:t>.</w:t>
            </w:r>
          </w:p>
          <w:p w14:paraId="52E86D1C" w14:textId="2FB9DF73" w:rsidR="00B5429F" w:rsidRDefault="00B5429F" w:rsidP="00E2631A">
            <w:pPr>
              <w:rPr>
                <w:rFonts w:asciiTheme="minorHAnsi" w:hAnsiTheme="minorHAnsi" w:cstheme="minorHAnsi"/>
              </w:rPr>
            </w:pPr>
            <w:r>
              <w:object w:dxaOrig="1534" w:dyaOrig="997" w14:anchorId="0ACE8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7" o:title=""/>
                </v:shape>
                <o:OLEObject Type="Embed" ProgID="Word.Document.12" ShapeID="_x0000_i1025" DrawAspect="Icon" ObjectID="_1755607653" r:id="rId8">
                  <o:FieldCodes>\s</o:FieldCodes>
                </o:OLEObject>
              </w:object>
            </w:r>
          </w:p>
          <w:p w14:paraId="5D52B059" w14:textId="015B0EFC" w:rsidR="00854BFC" w:rsidRPr="002053E6" w:rsidRDefault="00854BFC" w:rsidP="00E2631A">
            <w:pPr>
              <w:rPr>
                <w:rFonts w:asciiTheme="minorHAnsi" w:hAnsiTheme="minorHAnsi" w:cstheme="minorHAnsi"/>
              </w:rPr>
            </w:pPr>
          </w:p>
        </w:tc>
        <w:tc>
          <w:tcPr>
            <w:tcW w:w="1498" w:type="dxa"/>
          </w:tcPr>
          <w:p w14:paraId="48442D82" w14:textId="77B6E29F" w:rsidR="001E3F39" w:rsidRPr="008753EA" w:rsidRDefault="00FA49AB" w:rsidP="00522597">
            <w:pPr>
              <w:rPr>
                <w:rFonts w:asciiTheme="minorHAnsi" w:hAnsiTheme="minorHAnsi" w:cstheme="minorHAnsi"/>
                <w:sz w:val="24"/>
                <w:szCs w:val="24"/>
              </w:rPr>
            </w:pPr>
            <w:r>
              <w:rPr>
                <w:rFonts w:asciiTheme="minorHAnsi" w:hAnsiTheme="minorHAnsi" w:cstheme="minorHAnsi"/>
                <w:sz w:val="24"/>
                <w:szCs w:val="24"/>
              </w:rPr>
              <w:t>Co-chairs</w:t>
            </w:r>
          </w:p>
        </w:tc>
      </w:tr>
      <w:tr w:rsidR="00092ECE" w:rsidRPr="008C7F00" w14:paraId="47E5C3B9" w14:textId="77777777" w:rsidTr="00D44CD5">
        <w:trPr>
          <w:trHeight w:val="2960"/>
          <w:jc w:val="center"/>
        </w:trPr>
        <w:tc>
          <w:tcPr>
            <w:tcW w:w="2155" w:type="dxa"/>
          </w:tcPr>
          <w:p w14:paraId="1224F8A5" w14:textId="1AEDA254" w:rsidR="00092ECE" w:rsidRPr="00A13F3D" w:rsidRDefault="00D15CDB" w:rsidP="00092ECE">
            <w:pPr>
              <w:rPr>
                <w:rFonts w:asciiTheme="minorHAnsi" w:hAnsiTheme="minorHAnsi" w:cstheme="minorHAnsi"/>
                <w:sz w:val="24"/>
                <w:szCs w:val="24"/>
              </w:rPr>
            </w:pPr>
            <w:bookmarkStart w:id="1" w:name="_Hlk140508405"/>
            <w:r>
              <w:rPr>
                <w:rFonts w:asciiTheme="minorHAnsi" w:hAnsiTheme="minorHAnsi" w:cstheme="minorHAnsi"/>
                <w:sz w:val="24"/>
                <w:szCs w:val="24"/>
              </w:rPr>
              <w:lastRenderedPageBreak/>
              <w:t>Tobacco Master Settlement Agreement Update</w:t>
            </w:r>
          </w:p>
        </w:tc>
        <w:tc>
          <w:tcPr>
            <w:tcW w:w="1530" w:type="dxa"/>
          </w:tcPr>
          <w:p w14:paraId="2F637B74" w14:textId="2EB94730" w:rsidR="00092ECE" w:rsidRPr="003E5106" w:rsidRDefault="00D15CDB" w:rsidP="00092ECE">
            <w:pPr>
              <w:rPr>
                <w:rFonts w:asciiTheme="minorHAnsi" w:hAnsiTheme="minorHAnsi" w:cstheme="minorHAnsi"/>
              </w:rPr>
            </w:pPr>
            <w:r>
              <w:rPr>
                <w:rFonts w:asciiTheme="minorHAnsi" w:hAnsiTheme="minorHAnsi" w:cstheme="minorHAnsi"/>
              </w:rPr>
              <w:t>Update</w:t>
            </w:r>
          </w:p>
        </w:tc>
        <w:tc>
          <w:tcPr>
            <w:tcW w:w="5130" w:type="dxa"/>
          </w:tcPr>
          <w:p w14:paraId="42BFE597" w14:textId="38218534" w:rsidR="00562B38" w:rsidRDefault="00562B38" w:rsidP="00474150">
            <w:pPr>
              <w:spacing w:line="259" w:lineRule="auto"/>
              <w:rPr>
                <w:sz w:val="24"/>
                <w:szCs w:val="24"/>
              </w:rPr>
            </w:pPr>
            <w:r>
              <w:rPr>
                <w:sz w:val="24"/>
                <w:szCs w:val="24"/>
              </w:rPr>
              <w:t xml:space="preserve">Kristen Gilman with DOJ joined Lily Banning for an update on House Bill 2128, relating to the Tobacco Master Settlement Agreement. Kristen is responsible for enforcing the MSA in Oregon. </w:t>
            </w:r>
          </w:p>
          <w:p w14:paraId="1676E3EC" w14:textId="77777777" w:rsidR="00474150" w:rsidRDefault="00474150" w:rsidP="00474150">
            <w:pPr>
              <w:spacing w:line="259" w:lineRule="auto"/>
              <w:rPr>
                <w:sz w:val="24"/>
                <w:szCs w:val="24"/>
              </w:rPr>
            </w:pPr>
          </w:p>
          <w:p w14:paraId="2A3EC4B6" w14:textId="4BF5241A" w:rsidR="00562B38" w:rsidRDefault="00562B38" w:rsidP="00474150">
            <w:pPr>
              <w:spacing w:line="259" w:lineRule="auto"/>
              <w:rPr>
                <w:sz w:val="24"/>
                <w:szCs w:val="24"/>
              </w:rPr>
            </w:pPr>
            <w:r>
              <w:rPr>
                <w:sz w:val="24"/>
                <w:szCs w:val="24"/>
              </w:rPr>
              <w:t xml:space="preserve">HB2128 will require tobacco manufacturers who were not part of the 1998 Master Settlement Agreement (MSA), called “non-participating manufacturers (NPMs)” to make direct payments to the state of Oregon to compensate for the state’s costs for medical care to address illnesses and harm caused by cigarette smoking. Previously NPMS were required to put their money in an escrow account, which the state could not access without suing for the money. </w:t>
            </w:r>
          </w:p>
          <w:p w14:paraId="0EEB4237" w14:textId="77777777" w:rsidR="00474150" w:rsidRDefault="00474150" w:rsidP="00474150">
            <w:pPr>
              <w:spacing w:line="259" w:lineRule="auto"/>
              <w:rPr>
                <w:sz w:val="24"/>
                <w:szCs w:val="24"/>
              </w:rPr>
            </w:pPr>
          </w:p>
          <w:p w14:paraId="476948E6" w14:textId="4D13E2A9" w:rsidR="00562B38" w:rsidRDefault="00562B38" w:rsidP="00474150">
            <w:pPr>
              <w:spacing w:line="259" w:lineRule="auto"/>
              <w:rPr>
                <w:sz w:val="24"/>
                <w:szCs w:val="24"/>
              </w:rPr>
            </w:pPr>
            <w:r>
              <w:rPr>
                <w:sz w:val="24"/>
                <w:szCs w:val="24"/>
              </w:rPr>
              <w:t xml:space="preserve">HB 2128 eliminates the escrow account and redirects the funds to be deposited into the Oregon Health Plan. The law will take effect in January 2024, with payments dispersed in April 2024. The bill is not </w:t>
            </w:r>
            <w:r w:rsidR="00013B53">
              <w:rPr>
                <w:sz w:val="24"/>
                <w:szCs w:val="24"/>
              </w:rPr>
              <w:t>retroactive;</w:t>
            </w:r>
            <w:r>
              <w:rPr>
                <w:sz w:val="24"/>
                <w:szCs w:val="24"/>
              </w:rPr>
              <w:t xml:space="preserve"> </w:t>
            </w:r>
            <w:r w:rsidR="00013B53">
              <w:rPr>
                <w:sz w:val="24"/>
                <w:szCs w:val="24"/>
              </w:rPr>
              <w:t>therefore,</w:t>
            </w:r>
            <w:r>
              <w:rPr>
                <w:sz w:val="24"/>
                <w:szCs w:val="24"/>
              </w:rPr>
              <w:t xml:space="preserve"> tobacco manufacturers can claim the money they’ve historically contributed to the escrow account, plus interest (approximately $40 million). OHA will receive 4 million dollars per year for the Oregon Health Plan to cover the negative health effects from cigarettes. The health plan would decide how the dollars are spent. Sara Herd suggested some of the money go towards prevention and cessation outcomes.  </w:t>
            </w:r>
          </w:p>
          <w:p w14:paraId="357D104F" w14:textId="77777777" w:rsidR="00474150" w:rsidRDefault="00474150" w:rsidP="00474150">
            <w:pPr>
              <w:rPr>
                <w:sz w:val="24"/>
                <w:szCs w:val="24"/>
              </w:rPr>
            </w:pPr>
          </w:p>
          <w:p w14:paraId="6B53BB20" w14:textId="72580321" w:rsidR="00562B38" w:rsidRDefault="00562B38" w:rsidP="00474150">
            <w:pPr>
              <w:rPr>
                <w:sz w:val="24"/>
                <w:szCs w:val="24"/>
              </w:rPr>
            </w:pPr>
            <w:r>
              <w:rPr>
                <w:sz w:val="24"/>
                <w:szCs w:val="24"/>
              </w:rPr>
              <w:t xml:space="preserve">Jennifer confirmed the agenda topic was for an update only and no action would be required by the committee. Laura Daily and Tim Noe will connect and communicate the changes from HB 2128 to Big CLHO Directors to assure they are on board. </w:t>
            </w:r>
          </w:p>
          <w:p w14:paraId="48BDD597" w14:textId="77777777" w:rsidR="002C1EF7" w:rsidRDefault="002C1EF7" w:rsidP="00474150">
            <w:pPr>
              <w:spacing w:line="259" w:lineRule="auto"/>
              <w:rPr>
                <w:sz w:val="24"/>
                <w:szCs w:val="24"/>
              </w:rPr>
            </w:pPr>
          </w:p>
          <w:p w14:paraId="7F2EB143" w14:textId="77777777" w:rsidR="009965B4" w:rsidRDefault="00562B38" w:rsidP="00474150">
            <w:pPr>
              <w:spacing w:line="259" w:lineRule="auto"/>
              <w:rPr>
                <w:sz w:val="24"/>
                <w:szCs w:val="24"/>
              </w:rPr>
            </w:pPr>
            <w:r>
              <w:rPr>
                <w:sz w:val="24"/>
                <w:szCs w:val="24"/>
              </w:rPr>
              <w:lastRenderedPageBreak/>
              <w:t xml:space="preserve">The payments will be made in perpetuity and only apply to cigarettes and roll your own tobacco. </w:t>
            </w:r>
          </w:p>
          <w:p w14:paraId="3EE27D62" w14:textId="77777777" w:rsidR="009965B4" w:rsidRDefault="009965B4" w:rsidP="00474150">
            <w:pPr>
              <w:spacing w:line="259" w:lineRule="auto"/>
              <w:rPr>
                <w:sz w:val="24"/>
                <w:szCs w:val="24"/>
              </w:rPr>
            </w:pPr>
          </w:p>
          <w:p w14:paraId="3D54F78C" w14:textId="77777777" w:rsidR="0096472C" w:rsidRDefault="00E23A34" w:rsidP="00623D4B">
            <w:pPr>
              <w:spacing w:line="259" w:lineRule="auto"/>
            </w:pPr>
            <w:r>
              <w:rPr>
                <w:sz w:val="24"/>
                <w:szCs w:val="24"/>
              </w:rPr>
              <w:t xml:space="preserve">Kristen Gilman’s email address is:  </w:t>
            </w:r>
            <w:hyperlink r:id="rId9" w:history="1">
              <w:r>
                <w:rPr>
                  <w:rStyle w:val="Hyperlink"/>
                </w:rPr>
                <w:t>kristen.a.gilman@doj.state.or.us</w:t>
              </w:r>
            </w:hyperlink>
            <w:r>
              <w:t>  Please contact her with any questions.</w:t>
            </w:r>
          </w:p>
          <w:p w14:paraId="23ECBAE1" w14:textId="77777777" w:rsidR="005D290F" w:rsidRDefault="005D290F" w:rsidP="00623D4B">
            <w:pPr>
              <w:spacing w:line="259" w:lineRule="auto"/>
            </w:pPr>
          </w:p>
          <w:p w14:paraId="1683DCBF" w14:textId="7FA97B50" w:rsidR="005D290F" w:rsidRPr="00562B38" w:rsidRDefault="005D290F" w:rsidP="00623D4B">
            <w:pPr>
              <w:spacing w:line="259" w:lineRule="auto"/>
            </w:pPr>
          </w:p>
        </w:tc>
        <w:tc>
          <w:tcPr>
            <w:tcW w:w="1498" w:type="dxa"/>
          </w:tcPr>
          <w:p w14:paraId="5BB8496D" w14:textId="438E7716" w:rsidR="00757ABC" w:rsidRPr="008C7F00" w:rsidRDefault="00D15CDB" w:rsidP="00092ECE">
            <w:pPr>
              <w:rPr>
                <w:rFonts w:asciiTheme="minorHAnsi" w:hAnsiTheme="minorHAnsi" w:cstheme="minorHAnsi"/>
              </w:rPr>
            </w:pPr>
            <w:r>
              <w:rPr>
                <w:rFonts w:asciiTheme="minorHAnsi" w:hAnsiTheme="minorHAnsi" w:cstheme="minorHAnsi"/>
              </w:rPr>
              <w:lastRenderedPageBreak/>
              <w:t>Kristen Gilman &amp; Lily Banning</w:t>
            </w:r>
          </w:p>
        </w:tc>
      </w:tr>
      <w:tr w:rsidR="00D85179" w:rsidRPr="008C7F00" w14:paraId="026110D2" w14:textId="77777777" w:rsidTr="00522597">
        <w:trPr>
          <w:trHeight w:val="555"/>
          <w:jc w:val="center"/>
        </w:trPr>
        <w:tc>
          <w:tcPr>
            <w:tcW w:w="2155" w:type="dxa"/>
          </w:tcPr>
          <w:p w14:paraId="076154B0" w14:textId="7F6A5B4D" w:rsidR="00D85179" w:rsidRPr="003E5106" w:rsidRDefault="00D15CDB" w:rsidP="00631527">
            <w:pPr>
              <w:rPr>
                <w:rFonts w:asciiTheme="minorHAnsi" w:hAnsiTheme="minorHAnsi" w:cstheme="minorHAnsi"/>
              </w:rPr>
            </w:pPr>
            <w:bookmarkStart w:id="2" w:name="_Hlk140508748"/>
            <w:bookmarkEnd w:id="1"/>
            <w:r>
              <w:rPr>
                <w:rFonts w:asciiTheme="minorHAnsi" w:hAnsiTheme="minorHAnsi" w:cstheme="minorHAnsi"/>
              </w:rPr>
              <w:t>Unallocated TPEP Funds</w:t>
            </w:r>
          </w:p>
        </w:tc>
        <w:tc>
          <w:tcPr>
            <w:tcW w:w="1530" w:type="dxa"/>
          </w:tcPr>
          <w:p w14:paraId="3BFA85BB" w14:textId="4FD576BC" w:rsidR="00D85179" w:rsidRPr="003E5106" w:rsidRDefault="00D15CDB" w:rsidP="00631527">
            <w:pPr>
              <w:rPr>
                <w:rFonts w:asciiTheme="minorHAnsi" w:hAnsiTheme="minorHAnsi" w:cstheme="minorHAnsi"/>
              </w:rPr>
            </w:pPr>
            <w:r>
              <w:rPr>
                <w:rFonts w:asciiTheme="minorHAnsi" w:hAnsiTheme="minorHAnsi" w:cstheme="minorHAnsi"/>
              </w:rPr>
              <w:t>Brainstorm</w:t>
            </w:r>
          </w:p>
        </w:tc>
        <w:tc>
          <w:tcPr>
            <w:tcW w:w="5130" w:type="dxa"/>
          </w:tcPr>
          <w:p w14:paraId="36B39ED7" w14:textId="226D1D14" w:rsidR="00346EB7" w:rsidRPr="009965B4" w:rsidRDefault="00346EB7" w:rsidP="00346EB7">
            <w:pPr>
              <w:rPr>
                <w:sz w:val="24"/>
                <w:szCs w:val="24"/>
              </w:rPr>
            </w:pPr>
            <w:r w:rsidRPr="009965B4">
              <w:rPr>
                <w:sz w:val="24"/>
                <w:szCs w:val="24"/>
              </w:rPr>
              <w:t>After providing grant awards to all county TPEP programs at requested tiers and amounts, $400,000 of the $14.5 million allocated to county TPEP grant awards remains. OHA would like to brainstorm ideas to distribute these unallocated funds.</w:t>
            </w:r>
          </w:p>
          <w:p w14:paraId="19846A74" w14:textId="35B7DAF2" w:rsidR="00346EB7" w:rsidRPr="009965B4" w:rsidRDefault="00346EB7" w:rsidP="00346EB7">
            <w:pPr>
              <w:rPr>
                <w:sz w:val="24"/>
                <w:szCs w:val="24"/>
              </w:rPr>
            </w:pPr>
            <w:r w:rsidRPr="009965B4">
              <w:rPr>
                <w:sz w:val="24"/>
                <w:szCs w:val="24"/>
              </w:rPr>
              <w:t>The community programs team is surveying county work plans for potential funding ideas and projects. Some ideas include:</w:t>
            </w:r>
          </w:p>
          <w:p w14:paraId="69574EA1" w14:textId="77777777" w:rsidR="002C1EF7" w:rsidRPr="009965B4" w:rsidRDefault="002C1EF7" w:rsidP="00346EB7">
            <w:pPr>
              <w:rPr>
                <w:rFonts w:cs="Calibri"/>
                <w:sz w:val="24"/>
                <w:szCs w:val="24"/>
              </w:rPr>
            </w:pPr>
          </w:p>
          <w:p w14:paraId="5020FAC6" w14:textId="77777777" w:rsidR="00346EB7" w:rsidRPr="009965B4" w:rsidRDefault="00346EB7" w:rsidP="00346EB7">
            <w:pPr>
              <w:pStyle w:val="ListParagraph"/>
              <w:numPr>
                <w:ilvl w:val="0"/>
                <w:numId w:val="24"/>
              </w:numPr>
              <w:spacing w:line="252" w:lineRule="auto"/>
              <w:rPr>
                <w:rFonts w:eastAsia="Times New Roman"/>
                <w:sz w:val="24"/>
                <w:szCs w:val="24"/>
              </w:rPr>
            </w:pPr>
            <w:r w:rsidRPr="009965B4">
              <w:rPr>
                <w:rFonts w:eastAsia="Times New Roman"/>
                <w:sz w:val="24"/>
                <w:szCs w:val="24"/>
              </w:rPr>
              <w:t>Mini grants for regional meetings and relationship building.</w:t>
            </w:r>
          </w:p>
          <w:p w14:paraId="1C415779" w14:textId="77777777" w:rsidR="00346EB7" w:rsidRPr="009965B4" w:rsidRDefault="00346EB7" w:rsidP="00346EB7">
            <w:pPr>
              <w:pStyle w:val="ListParagraph"/>
              <w:numPr>
                <w:ilvl w:val="0"/>
                <w:numId w:val="24"/>
              </w:numPr>
              <w:spacing w:line="252" w:lineRule="auto"/>
              <w:rPr>
                <w:rFonts w:eastAsia="Times New Roman"/>
                <w:sz w:val="24"/>
                <w:szCs w:val="24"/>
              </w:rPr>
            </w:pPr>
            <w:r w:rsidRPr="009965B4">
              <w:rPr>
                <w:rFonts w:eastAsia="Times New Roman"/>
                <w:sz w:val="24"/>
                <w:szCs w:val="24"/>
              </w:rPr>
              <w:t>Tipping points for projects identified by counties.</w:t>
            </w:r>
          </w:p>
          <w:p w14:paraId="11C572C2" w14:textId="77777777" w:rsidR="00346EB7" w:rsidRPr="009965B4" w:rsidRDefault="00346EB7" w:rsidP="00346EB7">
            <w:pPr>
              <w:pStyle w:val="ListParagraph"/>
              <w:numPr>
                <w:ilvl w:val="0"/>
                <w:numId w:val="24"/>
              </w:numPr>
              <w:spacing w:line="252" w:lineRule="auto"/>
              <w:rPr>
                <w:rFonts w:eastAsia="Times New Roman"/>
                <w:sz w:val="24"/>
                <w:szCs w:val="24"/>
              </w:rPr>
            </w:pPr>
            <w:r w:rsidRPr="009965B4">
              <w:rPr>
                <w:rFonts w:eastAsia="Times New Roman"/>
                <w:sz w:val="24"/>
                <w:szCs w:val="24"/>
              </w:rPr>
              <w:t>Ongoing strategical work.</w:t>
            </w:r>
          </w:p>
          <w:p w14:paraId="5ED03FFC" w14:textId="77777777" w:rsidR="00346EB7" w:rsidRPr="009965B4" w:rsidRDefault="00346EB7" w:rsidP="00346EB7">
            <w:pPr>
              <w:pStyle w:val="ListParagraph"/>
              <w:numPr>
                <w:ilvl w:val="0"/>
                <w:numId w:val="24"/>
              </w:numPr>
              <w:spacing w:line="252" w:lineRule="auto"/>
              <w:rPr>
                <w:rFonts w:eastAsia="Times New Roman"/>
                <w:sz w:val="24"/>
                <w:szCs w:val="24"/>
              </w:rPr>
            </w:pPr>
            <w:r w:rsidRPr="009965B4">
              <w:rPr>
                <w:rFonts w:eastAsia="Times New Roman"/>
                <w:sz w:val="24"/>
                <w:szCs w:val="24"/>
              </w:rPr>
              <w:t>Mini grants for data collection and research.</w:t>
            </w:r>
          </w:p>
          <w:p w14:paraId="763399A2" w14:textId="77777777" w:rsidR="00346EB7" w:rsidRPr="009965B4" w:rsidRDefault="00346EB7" w:rsidP="00346EB7">
            <w:pPr>
              <w:rPr>
                <w:sz w:val="24"/>
                <w:szCs w:val="24"/>
              </w:rPr>
            </w:pPr>
          </w:p>
          <w:p w14:paraId="3499DC0E" w14:textId="77777777" w:rsidR="00346EB7" w:rsidRPr="009965B4" w:rsidRDefault="00346EB7" w:rsidP="00346EB7">
            <w:pPr>
              <w:rPr>
                <w:sz w:val="24"/>
                <w:szCs w:val="24"/>
              </w:rPr>
            </w:pPr>
            <w:r w:rsidRPr="009965B4">
              <w:rPr>
                <w:sz w:val="24"/>
                <w:szCs w:val="24"/>
              </w:rPr>
              <w:t>Suzie had a question about carry over funds from the last biennium. Steven indicated that the approved TPEP program budget accounts for carryover of unspent BM 108 carryover funds to counties. However, HPCDP will not know the amount of unspent BM 108 funding to add to county grant awards until budget reconciliation is completed at OHA in mid-September. The only restriction for funds that comes to mind is paid media and advertising.</w:t>
            </w:r>
          </w:p>
          <w:p w14:paraId="61A06118" w14:textId="77777777" w:rsidR="009965B4" w:rsidRDefault="009965B4" w:rsidP="00346EB7">
            <w:pPr>
              <w:rPr>
                <w:sz w:val="24"/>
                <w:szCs w:val="24"/>
              </w:rPr>
            </w:pPr>
          </w:p>
          <w:p w14:paraId="2E8D89BD" w14:textId="11F0E57B" w:rsidR="00346EB7" w:rsidRPr="009965B4" w:rsidRDefault="00346EB7" w:rsidP="00346EB7">
            <w:pPr>
              <w:rPr>
                <w:sz w:val="24"/>
                <w:szCs w:val="24"/>
              </w:rPr>
            </w:pPr>
            <w:r w:rsidRPr="009965B4">
              <w:rPr>
                <w:sz w:val="24"/>
                <w:szCs w:val="24"/>
              </w:rPr>
              <w:lastRenderedPageBreak/>
              <w:t xml:space="preserve">Steven reported that the current TPEP program budget is light on contract support for communications, data collection and evaluation and cessation. The unallocated dollars could be used for this funding. Hannah suggested that grant reporting consider limited capacity at smaller counties. </w:t>
            </w:r>
          </w:p>
          <w:p w14:paraId="51DB0CBA" w14:textId="77777777" w:rsidR="009965B4" w:rsidRDefault="009965B4" w:rsidP="00346EB7">
            <w:pPr>
              <w:rPr>
                <w:sz w:val="24"/>
                <w:szCs w:val="24"/>
              </w:rPr>
            </w:pPr>
          </w:p>
          <w:p w14:paraId="5586E854" w14:textId="60B9C583" w:rsidR="00346EB7" w:rsidRPr="009965B4" w:rsidRDefault="00346EB7" w:rsidP="00346EB7">
            <w:pPr>
              <w:rPr>
                <w:sz w:val="24"/>
                <w:szCs w:val="24"/>
              </w:rPr>
            </w:pPr>
            <w:r w:rsidRPr="009965B4">
              <w:rPr>
                <w:sz w:val="24"/>
                <w:szCs w:val="24"/>
              </w:rPr>
              <w:t>Suzie said that there is a need for more support from ODE on youth tobacco prevention including monetary resources for youth cessation. They are not getting treatment and there are no guidelines on prevention. Steven confirmed that the BM 108 carryover funding and unallocated $400,000 under discussion would be available for the 2023-2025 biennium. Katie suggested strategic conversations and bulking up work plans. The CBO’s spent their allocated money, with only the counties having the extra funds from 108 and 44 combined.</w:t>
            </w:r>
          </w:p>
          <w:p w14:paraId="782A2CCD" w14:textId="77777777" w:rsidR="009965B4" w:rsidRDefault="009965B4" w:rsidP="00346EB7">
            <w:pPr>
              <w:rPr>
                <w:sz w:val="24"/>
                <w:szCs w:val="24"/>
              </w:rPr>
            </w:pPr>
          </w:p>
          <w:p w14:paraId="15512886" w14:textId="5B84291D" w:rsidR="00346EB7" w:rsidRPr="009965B4" w:rsidRDefault="00346EB7" w:rsidP="00346EB7">
            <w:pPr>
              <w:rPr>
                <w:sz w:val="24"/>
                <w:szCs w:val="24"/>
              </w:rPr>
            </w:pPr>
            <w:r w:rsidRPr="009965B4">
              <w:rPr>
                <w:sz w:val="24"/>
                <w:szCs w:val="24"/>
              </w:rPr>
              <w:t xml:space="preserve">Jennifer mentioned that the AOC was discussing the tobacco burden for counties and why commissioners should care. Is it possible to have a group of TPEP coordinators at the meeting? Jamie mentioned the Youth Advisory Summit/Advisory Group and the potential for sharing information and resources. </w:t>
            </w:r>
          </w:p>
          <w:p w14:paraId="4BF7CCAB" w14:textId="77777777" w:rsidR="00251807" w:rsidRDefault="00251807" w:rsidP="00346EB7">
            <w:pPr>
              <w:rPr>
                <w:sz w:val="24"/>
                <w:szCs w:val="24"/>
              </w:rPr>
            </w:pPr>
          </w:p>
          <w:p w14:paraId="5267A627" w14:textId="79BC683C" w:rsidR="00346EB7" w:rsidRPr="009965B4" w:rsidRDefault="00346EB7" w:rsidP="00346EB7">
            <w:pPr>
              <w:rPr>
                <w:sz w:val="24"/>
                <w:szCs w:val="24"/>
              </w:rPr>
            </w:pPr>
            <w:r w:rsidRPr="009965B4">
              <w:rPr>
                <w:sz w:val="24"/>
                <w:szCs w:val="24"/>
              </w:rPr>
              <w:t xml:space="preserve">Steven suggested next steps include consolidating ideas and bringing them back to the committee. It was also suggested taking to it to PHAO and keep it as an agenda item next month. </w:t>
            </w:r>
          </w:p>
          <w:p w14:paraId="3AC7F7C6" w14:textId="77777777" w:rsidR="009D6E17" w:rsidRDefault="009D6E17" w:rsidP="00346EB7">
            <w:pPr>
              <w:rPr>
                <w:sz w:val="24"/>
                <w:szCs w:val="24"/>
              </w:rPr>
            </w:pPr>
          </w:p>
          <w:p w14:paraId="49CBA30E" w14:textId="6141F7B0" w:rsidR="00346EB7" w:rsidRPr="009965B4" w:rsidRDefault="00346EB7" w:rsidP="00346EB7">
            <w:pPr>
              <w:rPr>
                <w:sz w:val="24"/>
                <w:szCs w:val="24"/>
              </w:rPr>
            </w:pPr>
            <w:r w:rsidRPr="009965B4">
              <w:rPr>
                <w:sz w:val="24"/>
                <w:szCs w:val="24"/>
              </w:rPr>
              <w:t>There was a question about the Opioid Response funding update. Tim said they were meeting next week to determine where the million-dollar funding would come from for the counties. He will advise at the next meeting.</w:t>
            </w:r>
          </w:p>
          <w:p w14:paraId="7907D324" w14:textId="77777777" w:rsidR="00251807" w:rsidRDefault="00251807" w:rsidP="00346EB7">
            <w:pPr>
              <w:rPr>
                <w:sz w:val="24"/>
                <w:szCs w:val="24"/>
              </w:rPr>
            </w:pPr>
          </w:p>
          <w:p w14:paraId="0BF54416" w14:textId="7C739429" w:rsidR="00346EB7" w:rsidRPr="009965B4" w:rsidRDefault="00346EB7" w:rsidP="00346EB7">
            <w:pPr>
              <w:rPr>
                <w:sz w:val="24"/>
                <w:szCs w:val="24"/>
              </w:rPr>
            </w:pPr>
            <w:r w:rsidRPr="009965B4">
              <w:rPr>
                <w:sz w:val="24"/>
                <w:szCs w:val="24"/>
              </w:rPr>
              <w:lastRenderedPageBreak/>
              <w:t xml:space="preserve">Another question revolved around the selection of the 8 ambassadors for the shared governance group. They are in the final negotiations for the ambassadors and will advise at the next meeting. Steven thanked Katie and Gwyn for their participation with the group.  </w:t>
            </w:r>
          </w:p>
          <w:p w14:paraId="4828AA8E" w14:textId="77777777" w:rsidR="0096472C" w:rsidRDefault="0096472C" w:rsidP="00346EB7">
            <w:pPr>
              <w:rPr>
                <w:sz w:val="24"/>
                <w:szCs w:val="24"/>
              </w:rPr>
            </w:pPr>
          </w:p>
          <w:p w14:paraId="00F6A6A2" w14:textId="74464DEE" w:rsidR="00346EB7" w:rsidRPr="009965B4" w:rsidRDefault="00346EB7" w:rsidP="00346EB7">
            <w:pPr>
              <w:rPr>
                <w:sz w:val="24"/>
                <w:szCs w:val="24"/>
              </w:rPr>
            </w:pPr>
            <w:r w:rsidRPr="009965B4">
              <w:rPr>
                <w:sz w:val="24"/>
                <w:szCs w:val="24"/>
              </w:rPr>
              <w:t xml:space="preserve">Any questions should be directed to Steven Fiala at: </w:t>
            </w:r>
            <w:hyperlink r:id="rId10" w:history="1">
              <w:r w:rsidRPr="009965B4">
                <w:rPr>
                  <w:rStyle w:val="Hyperlink"/>
                  <w:sz w:val="24"/>
                  <w:szCs w:val="24"/>
                </w:rPr>
                <w:t>steven.c.fiala@oha.oregon.gov</w:t>
              </w:r>
            </w:hyperlink>
            <w:r w:rsidRPr="009965B4">
              <w:rPr>
                <w:sz w:val="24"/>
                <w:szCs w:val="24"/>
              </w:rPr>
              <w:t xml:space="preserve"> .”</w:t>
            </w:r>
          </w:p>
          <w:p w14:paraId="2E5AA2E7" w14:textId="662847F1" w:rsidR="00A91A30" w:rsidRDefault="00A91A30" w:rsidP="00A91A30">
            <w:pPr>
              <w:rPr>
                <w:rFonts w:asciiTheme="minorHAnsi" w:hAnsiTheme="minorHAnsi" w:cstheme="minorHAnsi"/>
              </w:rPr>
            </w:pPr>
          </w:p>
          <w:p w14:paraId="325CCD98" w14:textId="65F57DA1" w:rsidR="00A91A30" w:rsidRPr="00A91A30" w:rsidRDefault="00346EB7" w:rsidP="00A91A30">
            <w:pPr>
              <w:rPr>
                <w:rFonts w:asciiTheme="minorHAnsi" w:hAnsiTheme="minorHAnsi" w:cstheme="minorHAnsi"/>
              </w:rPr>
            </w:pPr>
            <w:r>
              <w:object w:dxaOrig="1534" w:dyaOrig="997" w14:anchorId="3CB99335">
                <v:shape id="_x0000_i1026" type="#_x0000_t75" style="width:76.5pt;height:49.5pt" o:ole="">
                  <v:imagedata r:id="rId11" o:title=""/>
                </v:shape>
                <o:OLEObject Type="Embed" ProgID="Word.Document.12" ShapeID="_x0000_i1026" DrawAspect="Icon" ObjectID="_1755607654" r:id="rId12">
                  <o:FieldCodes>\s</o:FieldCodes>
                </o:OLEObject>
              </w:object>
            </w:r>
            <w:r>
              <w:object w:dxaOrig="1534" w:dyaOrig="997" w14:anchorId="36513F48">
                <v:shape id="_x0000_i1027" type="#_x0000_t75" style="width:76.5pt;height:49.5pt" o:ole="">
                  <v:imagedata r:id="rId13" o:title=""/>
                </v:shape>
                <o:OLEObject Type="Embed" ProgID="PowerPoint.Show.12" ShapeID="_x0000_i1027" DrawAspect="Icon" ObjectID="_1755607655" r:id="rId14"/>
              </w:object>
            </w:r>
          </w:p>
          <w:p w14:paraId="14E92DB4" w14:textId="06A43261" w:rsidR="00E3549E" w:rsidRPr="005558A6" w:rsidRDefault="00E3549E" w:rsidP="00AA7780">
            <w:pPr>
              <w:rPr>
                <w:rFonts w:asciiTheme="minorHAnsi" w:hAnsiTheme="minorHAnsi" w:cstheme="minorHAnsi"/>
              </w:rPr>
            </w:pPr>
          </w:p>
        </w:tc>
        <w:tc>
          <w:tcPr>
            <w:tcW w:w="1498" w:type="dxa"/>
          </w:tcPr>
          <w:p w14:paraId="508B12E7" w14:textId="25F2AFDA" w:rsidR="00D85179" w:rsidRPr="008C7F00" w:rsidRDefault="00D15CDB" w:rsidP="00631527">
            <w:pPr>
              <w:rPr>
                <w:rFonts w:asciiTheme="minorHAnsi" w:hAnsiTheme="minorHAnsi" w:cstheme="minorHAnsi"/>
              </w:rPr>
            </w:pPr>
            <w:r>
              <w:rPr>
                <w:rFonts w:asciiTheme="minorHAnsi" w:hAnsiTheme="minorHAnsi" w:cstheme="minorHAnsi"/>
              </w:rPr>
              <w:lastRenderedPageBreak/>
              <w:t>Steven Fiala</w:t>
            </w:r>
          </w:p>
        </w:tc>
      </w:tr>
      <w:bookmarkEnd w:id="2"/>
      <w:tr w:rsidR="00631527" w:rsidRPr="008C7F00" w14:paraId="2420D352" w14:textId="77777777" w:rsidTr="00522597">
        <w:trPr>
          <w:trHeight w:val="555"/>
          <w:jc w:val="center"/>
        </w:trPr>
        <w:tc>
          <w:tcPr>
            <w:tcW w:w="2155" w:type="dxa"/>
          </w:tcPr>
          <w:p w14:paraId="3A0F0113" w14:textId="77777777" w:rsidR="00631527" w:rsidRDefault="00631527" w:rsidP="00631527">
            <w:pPr>
              <w:rPr>
                <w:rFonts w:asciiTheme="minorHAnsi" w:hAnsiTheme="minorHAnsi" w:cstheme="minorHAnsi"/>
              </w:rPr>
            </w:pPr>
            <w:r w:rsidRPr="00A04209">
              <w:rPr>
                <w:rFonts w:asciiTheme="minorHAnsi" w:hAnsiTheme="minorHAnsi" w:cstheme="minorHAnsi"/>
              </w:rPr>
              <w:lastRenderedPageBreak/>
              <w:t>Next Meeting</w:t>
            </w:r>
          </w:p>
          <w:p w14:paraId="6D11EE93" w14:textId="742A3621" w:rsidR="00DB05E6" w:rsidRPr="003E5106" w:rsidRDefault="005B28D1" w:rsidP="00631527">
            <w:pPr>
              <w:rPr>
                <w:rFonts w:asciiTheme="minorHAnsi" w:hAnsiTheme="minorHAnsi" w:cstheme="minorHAnsi"/>
              </w:rPr>
            </w:pPr>
            <w:r>
              <w:rPr>
                <w:rFonts w:asciiTheme="minorHAnsi" w:hAnsiTheme="minorHAnsi" w:cstheme="minorHAnsi"/>
              </w:rPr>
              <w:t>9</w:t>
            </w:r>
            <w:r w:rsidR="00DB05E6">
              <w:rPr>
                <w:rFonts w:asciiTheme="minorHAnsi" w:hAnsiTheme="minorHAnsi" w:cstheme="minorHAnsi"/>
              </w:rPr>
              <w:t>/</w:t>
            </w:r>
            <w:r>
              <w:rPr>
                <w:rFonts w:asciiTheme="minorHAnsi" w:hAnsiTheme="minorHAnsi" w:cstheme="minorHAnsi"/>
              </w:rPr>
              <w:t>7</w:t>
            </w:r>
            <w:r w:rsidR="00DB05E6">
              <w:rPr>
                <w:rFonts w:asciiTheme="minorHAnsi" w:hAnsiTheme="minorHAnsi" w:cstheme="minorHAnsi"/>
              </w:rPr>
              <w:t>/2023</w:t>
            </w:r>
          </w:p>
        </w:tc>
        <w:tc>
          <w:tcPr>
            <w:tcW w:w="1530" w:type="dxa"/>
          </w:tcPr>
          <w:p w14:paraId="63FA8086" w14:textId="77777777" w:rsidR="00631527" w:rsidRPr="003E5106" w:rsidRDefault="00631527" w:rsidP="00631527">
            <w:pPr>
              <w:rPr>
                <w:rFonts w:asciiTheme="minorHAnsi" w:hAnsiTheme="minorHAnsi" w:cstheme="minorHAnsi"/>
              </w:rPr>
            </w:pPr>
          </w:p>
        </w:tc>
        <w:tc>
          <w:tcPr>
            <w:tcW w:w="5130" w:type="dxa"/>
          </w:tcPr>
          <w:p w14:paraId="1C219017" w14:textId="71323C60" w:rsidR="00631527" w:rsidRPr="003E5106" w:rsidRDefault="00631527" w:rsidP="00631527">
            <w:pPr>
              <w:rPr>
                <w:rFonts w:asciiTheme="minorHAnsi" w:hAnsiTheme="minorHAnsi" w:cstheme="minorHAnsi"/>
              </w:rPr>
            </w:pPr>
          </w:p>
        </w:tc>
        <w:tc>
          <w:tcPr>
            <w:tcW w:w="1498" w:type="dxa"/>
          </w:tcPr>
          <w:p w14:paraId="4EA17C0D" w14:textId="77777777" w:rsidR="00631527" w:rsidRPr="008C7F00" w:rsidRDefault="00631527" w:rsidP="00631527">
            <w:pPr>
              <w:rPr>
                <w:rFonts w:asciiTheme="minorHAnsi" w:hAnsiTheme="minorHAnsi" w:cstheme="minorHAnsi"/>
              </w:rPr>
            </w:pPr>
          </w:p>
        </w:tc>
      </w:tr>
    </w:tbl>
    <w:p w14:paraId="1A57A70A" w14:textId="77777777" w:rsidR="00BE3D69" w:rsidRPr="008C7F00" w:rsidRDefault="00BE3D69" w:rsidP="00600C00">
      <w:pPr>
        <w:spacing w:after="0" w:line="240" w:lineRule="auto"/>
        <w:rPr>
          <w:rFonts w:asciiTheme="minorHAnsi" w:hAnsiTheme="minorHAnsi" w:cstheme="minorHAnsi"/>
        </w:rPr>
      </w:pPr>
    </w:p>
    <w:sectPr w:rsidR="00BE3D69" w:rsidRPr="008C7F00" w:rsidSect="00967D3E">
      <w:headerReference w:type="default" r:id="rId15"/>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15A149" w14:textId="77777777" w:rsidR="009950DA" w:rsidRDefault="009950DA" w:rsidP="00BE3D69">
      <w:pPr>
        <w:spacing w:after="0" w:line="240" w:lineRule="auto"/>
      </w:pPr>
      <w:r>
        <w:separator/>
      </w:r>
    </w:p>
  </w:endnote>
  <w:endnote w:type="continuationSeparator" w:id="0">
    <w:p w14:paraId="05AF4B67" w14:textId="77777777" w:rsidR="009950DA" w:rsidRDefault="009950DA" w:rsidP="00BE3D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4C286E" w14:textId="77777777" w:rsidR="009950DA" w:rsidRDefault="009950DA" w:rsidP="00BE3D69">
      <w:pPr>
        <w:spacing w:after="0" w:line="240" w:lineRule="auto"/>
      </w:pPr>
      <w:r>
        <w:separator/>
      </w:r>
    </w:p>
  </w:footnote>
  <w:footnote w:type="continuationSeparator" w:id="0">
    <w:p w14:paraId="7E20A37E" w14:textId="77777777" w:rsidR="009950DA" w:rsidRDefault="009950DA" w:rsidP="00BE3D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EE06F" w14:textId="77777777" w:rsidR="00BE3D69" w:rsidRPr="0074055F" w:rsidRDefault="0074055F" w:rsidP="0074055F">
    <w:pPr>
      <w:pStyle w:val="Header"/>
    </w:pPr>
    <w:r>
      <w:rPr>
        <w:noProof/>
      </w:rPr>
      <mc:AlternateContent>
        <mc:Choice Requires="wpg">
          <w:drawing>
            <wp:anchor distT="0" distB="0" distL="114300" distR="114300" simplePos="0" relativeHeight="251659264" behindDoc="0" locked="0" layoutInCell="1" allowOverlap="1" wp14:anchorId="1E7FCC66" wp14:editId="27D12425">
              <wp:simplePos x="0" y="0"/>
              <wp:positionH relativeFrom="column">
                <wp:posOffset>-800100</wp:posOffset>
              </wp:positionH>
              <wp:positionV relativeFrom="paragraph">
                <wp:posOffset>137160</wp:posOffset>
              </wp:positionV>
              <wp:extent cx="1828800" cy="1265555"/>
              <wp:effectExtent l="0" t="0" r="0" b="4445"/>
              <wp:wrapThrough wrapText="bothSides">
                <wp:wrapPolygon edited="0">
                  <wp:start x="2400" y="0"/>
                  <wp:lineTo x="2100" y="6936"/>
                  <wp:lineTo x="900" y="13873"/>
                  <wp:lineTo x="300" y="21242"/>
                  <wp:lineTo x="21000" y="21242"/>
                  <wp:lineTo x="21300" y="19942"/>
                  <wp:lineTo x="18600" y="13006"/>
                  <wp:lineTo x="18000" y="8237"/>
                  <wp:lineTo x="17400" y="6936"/>
                  <wp:lineTo x="19200" y="1301"/>
                  <wp:lineTo x="16800" y="0"/>
                  <wp:lineTo x="5700" y="0"/>
                  <wp:lineTo x="2400" y="0"/>
                </wp:wrapPolygon>
              </wp:wrapThrough>
              <wp:docPr id="4" name="Group 4"/>
              <wp:cNvGraphicFramePr/>
              <a:graphic xmlns:a="http://schemas.openxmlformats.org/drawingml/2006/main">
                <a:graphicData uri="http://schemas.microsoft.com/office/word/2010/wordprocessingGroup">
                  <wpg:wgp>
                    <wpg:cNvGrpSpPr/>
                    <wpg:grpSpPr>
                      <a:xfrm>
                        <a:off x="0" y="0"/>
                        <a:ext cx="1828800" cy="1265555"/>
                        <a:chOff x="-265528" y="-121455"/>
                        <a:chExt cx="2124222" cy="1240809"/>
                      </a:xfrm>
                    </wpg:grpSpPr>
                    <pic:pic xmlns:pic="http://schemas.openxmlformats.org/drawingml/2006/picture">
                      <pic:nvPicPr>
                        <pic:cNvPr id="5" name="Picture 2"/>
                        <pic:cNvPicPr>
                          <a:picLocks noChangeAspect="1"/>
                        </pic:cNvPicPr>
                      </pic:nvPicPr>
                      <pic:blipFill>
                        <a:blip r:embed="rId1" cstate="print"/>
                        <a:srcRect/>
                        <a:stretch>
                          <a:fillRect/>
                        </a:stretch>
                      </pic:blipFill>
                      <pic:spPr bwMode="auto">
                        <a:xfrm>
                          <a:off x="-132764" y="-121455"/>
                          <a:ext cx="1697307" cy="1024909"/>
                        </a:xfrm>
                        <a:prstGeom prst="rect">
                          <a:avLst/>
                        </a:prstGeom>
                        <a:noFill/>
                        <a:ln w="9525">
                          <a:noFill/>
                          <a:miter lim="800000"/>
                          <a:headEnd/>
                          <a:tailEnd/>
                        </a:ln>
                      </pic:spPr>
                    </pic:pic>
                    <wps:wsp>
                      <wps:cNvPr id="6" name="Text Box 2"/>
                      <wps:cNvSpPr txBox="1">
                        <a:spLocks noChangeArrowheads="1"/>
                      </wps:cNvSpPr>
                      <wps:spPr bwMode="auto">
                        <a:xfrm>
                          <a:off x="-265528" y="903454"/>
                          <a:ext cx="2124222" cy="215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1D647709" w14:textId="77777777" w:rsidR="0074055F" w:rsidRPr="00726A3E" w:rsidRDefault="0074055F" w:rsidP="0074055F">
                            <w:pPr>
                              <w:rPr>
                                <w:rFonts w:ascii="Arial Narrow" w:hAnsi="Arial Narrow"/>
                                <w:color w:val="0000FF"/>
                                <w:sz w:val="18"/>
                                <w:szCs w:val="18"/>
                              </w:rPr>
                            </w:pPr>
                            <w:r w:rsidRPr="00726A3E">
                              <w:rPr>
                                <w:rFonts w:ascii="Arial Narrow" w:hAnsi="Arial Narrow"/>
                                <w:color w:val="0000FF"/>
                                <w:sz w:val="18"/>
                                <w:szCs w:val="18"/>
                              </w:rPr>
                              <w:t>Conference of Local Health Officials</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E7FCC66" id="Group 4" o:spid="_x0000_s1026" style="position:absolute;margin-left:-63pt;margin-top:10.8pt;width:2in;height:99.65pt;z-index:251659264;mso-width-relative:margin;mso-height-relative:margin" coordorigin="-2655,-1214" coordsize="21242,1240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327;top:-1214;width:16972;height:10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">
                <v:imagedata r:id="rId2" o:title=""/>
              </v:shape>
              <v:shapetype id="_x0000_t202" coordsize="21600,21600" o:spt="202" path="m,l,21600r21600,l21600,xe">
                <v:stroke joinstyle="miter"/>
                <v:path gradientshapeok="t" o:connecttype="rect"/>
              </v:shapetype>
              <v:shape id="Text Box 2" o:spid="_x0000_s1028" type="#_x0000_t202" style="position:absolute;left:-2655;top:9034;width:21241;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1D647709" w14:textId="77777777" w:rsidR="0074055F" w:rsidRPr="00726A3E" w:rsidRDefault="0074055F" w:rsidP="0074055F">
                      <w:pPr>
                        <w:rPr>
                          <w:rFonts w:ascii="Arial Narrow" w:hAnsi="Arial Narrow"/>
                          <w:color w:val="0000FF"/>
                          <w:sz w:val="18"/>
                          <w:szCs w:val="18"/>
                        </w:rPr>
                      </w:pPr>
                      <w:r w:rsidRPr="00726A3E">
                        <w:rPr>
                          <w:rFonts w:ascii="Arial Narrow" w:hAnsi="Arial Narrow"/>
                          <w:color w:val="0000FF"/>
                          <w:sz w:val="18"/>
                          <w:szCs w:val="18"/>
                        </w:rPr>
                        <w:t>Conference of Local Health Officials</w:t>
                      </w:r>
                    </w:p>
                  </w:txbxContent>
                </v:textbox>
              </v:shape>
              <w10:wrap type="through"/>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9597A"/>
    <w:multiLevelType w:val="hybridMultilevel"/>
    <w:tmpl w:val="E6A026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8F84AAE"/>
    <w:multiLevelType w:val="hybridMultilevel"/>
    <w:tmpl w:val="515A3D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E701A82"/>
    <w:multiLevelType w:val="hybridMultilevel"/>
    <w:tmpl w:val="4128EF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06C2BCC"/>
    <w:multiLevelType w:val="hybridMultilevel"/>
    <w:tmpl w:val="F8185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D46A04"/>
    <w:multiLevelType w:val="hybridMultilevel"/>
    <w:tmpl w:val="DE3A13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7BF25BD"/>
    <w:multiLevelType w:val="hybridMultilevel"/>
    <w:tmpl w:val="E98C4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9C34FD"/>
    <w:multiLevelType w:val="hybridMultilevel"/>
    <w:tmpl w:val="29AE6E34"/>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15:restartNumberingAfterBreak="0">
    <w:nsid w:val="1BBE04F7"/>
    <w:multiLevelType w:val="hybridMultilevel"/>
    <w:tmpl w:val="6EFE7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582D16"/>
    <w:multiLevelType w:val="hybridMultilevel"/>
    <w:tmpl w:val="C8BA39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FA5390B"/>
    <w:multiLevelType w:val="hybridMultilevel"/>
    <w:tmpl w:val="2AE853A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15:restartNumberingAfterBreak="0">
    <w:nsid w:val="261E03A4"/>
    <w:multiLevelType w:val="hybridMultilevel"/>
    <w:tmpl w:val="AAE24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635A34"/>
    <w:multiLevelType w:val="hybridMultilevel"/>
    <w:tmpl w:val="D1AC6C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B8F1293"/>
    <w:multiLevelType w:val="hybridMultilevel"/>
    <w:tmpl w:val="641E45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F751A89"/>
    <w:multiLevelType w:val="hybridMultilevel"/>
    <w:tmpl w:val="78525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7F70C9"/>
    <w:multiLevelType w:val="hybridMultilevel"/>
    <w:tmpl w:val="3C4ED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D408DE"/>
    <w:multiLevelType w:val="hybridMultilevel"/>
    <w:tmpl w:val="9A401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571C93"/>
    <w:multiLevelType w:val="hybridMultilevel"/>
    <w:tmpl w:val="CF629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DC57E8"/>
    <w:multiLevelType w:val="multilevel"/>
    <w:tmpl w:val="5986F7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5AE417BA"/>
    <w:multiLevelType w:val="hybridMultilevel"/>
    <w:tmpl w:val="D2C2ED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D6B1754"/>
    <w:multiLevelType w:val="hybridMultilevel"/>
    <w:tmpl w:val="6CE61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994E93"/>
    <w:multiLevelType w:val="hybridMultilevel"/>
    <w:tmpl w:val="3A6A76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9215EA9"/>
    <w:multiLevelType w:val="hybridMultilevel"/>
    <w:tmpl w:val="6C52F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8550E5"/>
    <w:multiLevelType w:val="hybridMultilevel"/>
    <w:tmpl w:val="6DD4C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
  </w:num>
  <w:num w:numId="3">
    <w:abstractNumId w:val="8"/>
  </w:num>
  <w:num w:numId="4">
    <w:abstractNumId w:val="11"/>
  </w:num>
  <w:num w:numId="5">
    <w:abstractNumId w:val="14"/>
  </w:num>
  <w:num w:numId="6">
    <w:abstractNumId w:val="15"/>
  </w:num>
  <w:num w:numId="7">
    <w:abstractNumId w:val="5"/>
  </w:num>
  <w:num w:numId="8">
    <w:abstractNumId w:val="3"/>
  </w:num>
  <w:num w:numId="9">
    <w:abstractNumId w:val="20"/>
  </w:num>
  <w:num w:numId="10">
    <w:abstractNumId w:val="19"/>
  </w:num>
  <w:num w:numId="11">
    <w:abstractNumId w:val="22"/>
  </w:num>
  <w:num w:numId="12">
    <w:abstractNumId w:val="6"/>
  </w:num>
  <w:num w:numId="13">
    <w:abstractNumId w:val="1"/>
  </w:num>
  <w:num w:numId="14">
    <w:abstractNumId w:val="12"/>
  </w:num>
  <w:num w:numId="15">
    <w:abstractNumId w:val="9"/>
  </w:num>
  <w:num w:numId="16">
    <w:abstractNumId w:val="7"/>
  </w:num>
  <w:num w:numId="17">
    <w:abstractNumId w:val="21"/>
  </w:num>
  <w:num w:numId="18">
    <w:abstractNumId w:val="4"/>
  </w:num>
  <w:num w:numId="19">
    <w:abstractNumId w:val="10"/>
  </w:num>
  <w:num w:numId="20">
    <w:abstractNumId w:val="0"/>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16"/>
  </w:num>
  <w:num w:numId="24">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812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sLQwMjQ3NDYwN7EwNTRV0lEKTi0uzszPAymwqAUATmxXiSwAAAA="/>
  </w:docVars>
  <w:rsids>
    <w:rsidRoot w:val="00BE3D69"/>
    <w:rsid w:val="00002D0C"/>
    <w:rsid w:val="00004C00"/>
    <w:rsid w:val="00013B53"/>
    <w:rsid w:val="000218BC"/>
    <w:rsid w:val="00021F67"/>
    <w:rsid w:val="00022536"/>
    <w:rsid w:val="000277E0"/>
    <w:rsid w:val="00027EAC"/>
    <w:rsid w:val="00034C3A"/>
    <w:rsid w:val="00043112"/>
    <w:rsid w:val="00045138"/>
    <w:rsid w:val="00046004"/>
    <w:rsid w:val="00047255"/>
    <w:rsid w:val="00051FC9"/>
    <w:rsid w:val="000527A8"/>
    <w:rsid w:val="000528AA"/>
    <w:rsid w:val="00053594"/>
    <w:rsid w:val="00056EAF"/>
    <w:rsid w:val="00057ABF"/>
    <w:rsid w:val="0006657A"/>
    <w:rsid w:val="0006766E"/>
    <w:rsid w:val="0007289E"/>
    <w:rsid w:val="00074099"/>
    <w:rsid w:val="0007443C"/>
    <w:rsid w:val="0008015B"/>
    <w:rsid w:val="00083B3D"/>
    <w:rsid w:val="000857D3"/>
    <w:rsid w:val="0008793F"/>
    <w:rsid w:val="00090248"/>
    <w:rsid w:val="00090A15"/>
    <w:rsid w:val="00090F74"/>
    <w:rsid w:val="00091A0C"/>
    <w:rsid w:val="000929CA"/>
    <w:rsid w:val="00092ECE"/>
    <w:rsid w:val="00093015"/>
    <w:rsid w:val="0009463A"/>
    <w:rsid w:val="000A4964"/>
    <w:rsid w:val="000A648D"/>
    <w:rsid w:val="000A6912"/>
    <w:rsid w:val="000A69B5"/>
    <w:rsid w:val="000A6E4F"/>
    <w:rsid w:val="000A7D26"/>
    <w:rsid w:val="000B111A"/>
    <w:rsid w:val="000B4CBA"/>
    <w:rsid w:val="000B4CE9"/>
    <w:rsid w:val="000C29F6"/>
    <w:rsid w:val="000C2D9E"/>
    <w:rsid w:val="000D44C7"/>
    <w:rsid w:val="000D489C"/>
    <w:rsid w:val="000D6B94"/>
    <w:rsid w:val="000E16FF"/>
    <w:rsid w:val="000E19C6"/>
    <w:rsid w:val="000E3C04"/>
    <w:rsid w:val="000E50FC"/>
    <w:rsid w:val="000E66B7"/>
    <w:rsid w:val="000E6C22"/>
    <w:rsid w:val="000F02C1"/>
    <w:rsid w:val="000F1019"/>
    <w:rsid w:val="000F1DB9"/>
    <w:rsid w:val="000F2E75"/>
    <w:rsid w:val="000F3DE2"/>
    <w:rsid w:val="000F4581"/>
    <w:rsid w:val="000F5C64"/>
    <w:rsid w:val="00100CBB"/>
    <w:rsid w:val="00101184"/>
    <w:rsid w:val="001067C0"/>
    <w:rsid w:val="00107823"/>
    <w:rsid w:val="00110665"/>
    <w:rsid w:val="0011310B"/>
    <w:rsid w:val="00113ABD"/>
    <w:rsid w:val="00114D42"/>
    <w:rsid w:val="001158B1"/>
    <w:rsid w:val="001208AD"/>
    <w:rsid w:val="001372EC"/>
    <w:rsid w:val="00137C21"/>
    <w:rsid w:val="001402BE"/>
    <w:rsid w:val="00140ED5"/>
    <w:rsid w:val="001410D6"/>
    <w:rsid w:val="00141785"/>
    <w:rsid w:val="001429B1"/>
    <w:rsid w:val="00143819"/>
    <w:rsid w:val="0014673B"/>
    <w:rsid w:val="0014700C"/>
    <w:rsid w:val="0014706C"/>
    <w:rsid w:val="00154095"/>
    <w:rsid w:val="001545C5"/>
    <w:rsid w:val="00160B74"/>
    <w:rsid w:val="00161605"/>
    <w:rsid w:val="00161B0A"/>
    <w:rsid w:val="001670F7"/>
    <w:rsid w:val="00170DC2"/>
    <w:rsid w:val="001725F2"/>
    <w:rsid w:val="00172983"/>
    <w:rsid w:val="0017398D"/>
    <w:rsid w:val="001746A6"/>
    <w:rsid w:val="001771C0"/>
    <w:rsid w:val="00177490"/>
    <w:rsid w:val="0018203A"/>
    <w:rsid w:val="00182F6F"/>
    <w:rsid w:val="001849DA"/>
    <w:rsid w:val="00185001"/>
    <w:rsid w:val="001912A3"/>
    <w:rsid w:val="001949AC"/>
    <w:rsid w:val="001A0C83"/>
    <w:rsid w:val="001A12D3"/>
    <w:rsid w:val="001A163F"/>
    <w:rsid w:val="001A2C4A"/>
    <w:rsid w:val="001A348A"/>
    <w:rsid w:val="001A4145"/>
    <w:rsid w:val="001A6746"/>
    <w:rsid w:val="001A7A6D"/>
    <w:rsid w:val="001B13CB"/>
    <w:rsid w:val="001B2CAF"/>
    <w:rsid w:val="001B6F66"/>
    <w:rsid w:val="001B6F69"/>
    <w:rsid w:val="001C15B3"/>
    <w:rsid w:val="001C1EBB"/>
    <w:rsid w:val="001C7ACD"/>
    <w:rsid w:val="001C7CC6"/>
    <w:rsid w:val="001D15AA"/>
    <w:rsid w:val="001D1B1F"/>
    <w:rsid w:val="001D429D"/>
    <w:rsid w:val="001D5FAA"/>
    <w:rsid w:val="001E1DDE"/>
    <w:rsid w:val="001E3F39"/>
    <w:rsid w:val="001E408E"/>
    <w:rsid w:val="001E5B08"/>
    <w:rsid w:val="001F1517"/>
    <w:rsid w:val="001F1D56"/>
    <w:rsid w:val="001F54A5"/>
    <w:rsid w:val="001F6AA1"/>
    <w:rsid w:val="001F7B38"/>
    <w:rsid w:val="00202277"/>
    <w:rsid w:val="002031B5"/>
    <w:rsid w:val="002053E6"/>
    <w:rsid w:val="00205BFD"/>
    <w:rsid w:val="00206562"/>
    <w:rsid w:val="00207891"/>
    <w:rsid w:val="0021254B"/>
    <w:rsid w:val="00213B0E"/>
    <w:rsid w:val="002147F3"/>
    <w:rsid w:val="0021513F"/>
    <w:rsid w:val="00215E74"/>
    <w:rsid w:val="00221E4B"/>
    <w:rsid w:val="0022699C"/>
    <w:rsid w:val="00235297"/>
    <w:rsid w:val="002377FA"/>
    <w:rsid w:val="00237EB4"/>
    <w:rsid w:val="00241A31"/>
    <w:rsid w:val="00243BC2"/>
    <w:rsid w:val="002446C2"/>
    <w:rsid w:val="002468A6"/>
    <w:rsid w:val="0024726A"/>
    <w:rsid w:val="00247D7B"/>
    <w:rsid w:val="00250732"/>
    <w:rsid w:val="00251807"/>
    <w:rsid w:val="00251EC0"/>
    <w:rsid w:val="00254E59"/>
    <w:rsid w:val="00255F38"/>
    <w:rsid w:val="00260DC3"/>
    <w:rsid w:val="0026134C"/>
    <w:rsid w:val="0026233F"/>
    <w:rsid w:val="0026520E"/>
    <w:rsid w:val="002659DD"/>
    <w:rsid w:val="00267E0A"/>
    <w:rsid w:val="0027103D"/>
    <w:rsid w:val="002738D3"/>
    <w:rsid w:val="00273E62"/>
    <w:rsid w:val="002754C5"/>
    <w:rsid w:val="00275A27"/>
    <w:rsid w:val="00277689"/>
    <w:rsid w:val="0028094E"/>
    <w:rsid w:val="00282068"/>
    <w:rsid w:val="00282332"/>
    <w:rsid w:val="00283DA0"/>
    <w:rsid w:val="00285543"/>
    <w:rsid w:val="00287527"/>
    <w:rsid w:val="00291FD5"/>
    <w:rsid w:val="00292484"/>
    <w:rsid w:val="0029249E"/>
    <w:rsid w:val="002933C0"/>
    <w:rsid w:val="00293CD9"/>
    <w:rsid w:val="002940E9"/>
    <w:rsid w:val="002A1E3F"/>
    <w:rsid w:val="002A39FA"/>
    <w:rsid w:val="002A3BA0"/>
    <w:rsid w:val="002A6030"/>
    <w:rsid w:val="002A7420"/>
    <w:rsid w:val="002A79B9"/>
    <w:rsid w:val="002A7D9B"/>
    <w:rsid w:val="002B0FA6"/>
    <w:rsid w:val="002B2853"/>
    <w:rsid w:val="002B38EA"/>
    <w:rsid w:val="002B4996"/>
    <w:rsid w:val="002B5E0A"/>
    <w:rsid w:val="002B707B"/>
    <w:rsid w:val="002B7DFB"/>
    <w:rsid w:val="002C0483"/>
    <w:rsid w:val="002C0A1E"/>
    <w:rsid w:val="002C161E"/>
    <w:rsid w:val="002C1EF7"/>
    <w:rsid w:val="002C48EC"/>
    <w:rsid w:val="002D0DA8"/>
    <w:rsid w:val="002D11D4"/>
    <w:rsid w:val="002E10A0"/>
    <w:rsid w:val="002E2669"/>
    <w:rsid w:val="002E316D"/>
    <w:rsid w:val="002E37C2"/>
    <w:rsid w:val="002E48AB"/>
    <w:rsid w:val="002E48CE"/>
    <w:rsid w:val="002E4A1C"/>
    <w:rsid w:val="002E4D3D"/>
    <w:rsid w:val="002E611E"/>
    <w:rsid w:val="002E63EA"/>
    <w:rsid w:val="002E6CC9"/>
    <w:rsid w:val="002E7486"/>
    <w:rsid w:val="002F181E"/>
    <w:rsid w:val="002F6715"/>
    <w:rsid w:val="00300B31"/>
    <w:rsid w:val="00301ACA"/>
    <w:rsid w:val="00303B73"/>
    <w:rsid w:val="00303D04"/>
    <w:rsid w:val="003042F7"/>
    <w:rsid w:val="0031596C"/>
    <w:rsid w:val="00316994"/>
    <w:rsid w:val="00317C29"/>
    <w:rsid w:val="0032044C"/>
    <w:rsid w:val="00321F3C"/>
    <w:rsid w:val="003319FA"/>
    <w:rsid w:val="00335349"/>
    <w:rsid w:val="003410F9"/>
    <w:rsid w:val="00343750"/>
    <w:rsid w:val="00343B47"/>
    <w:rsid w:val="00345265"/>
    <w:rsid w:val="00346771"/>
    <w:rsid w:val="00346EB7"/>
    <w:rsid w:val="00350870"/>
    <w:rsid w:val="00350A26"/>
    <w:rsid w:val="00352FC3"/>
    <w:rsid w:val="00354B0C"/>
    <w:rsid w:val="0035627E"/>
    <w:rsid w:val="0035724E"/>
    <w:rsid w:val="0036581B"/>
    <w:rsid w:val="00366793"/>
    <w:rsid w:val="00372AF3"/>
    <w:rsid w:val="00373C56"/>
    <w:rsid w:val="00374610"/>
    <w:rsid w:val="003766AD"/>
    <w:rsid w:val="003812CE"/>
    <w:rsid w:val="00381C77"/>
    <w:rsid w:val="003822CB"/>
    <w:rsid w:val="0038422D"/>
    <w:rsid w:val="0038521E"/>
    <w:rsid w:val="0038781B"/>
    <w:rsid w:val="00390EF5"/>
    <w:rsid w:val="003924C6"/>
    <w:rsid w:val="00393245"/>
    <w:rsid w:val="0039381B"/>
    <w:rsid w:val="00393BC8"/>
    <w:rsid w:val="00395183"/>
    <w:rsid w:val="003A2843"/>
    <w:rsid w:val="003A554B"/>
    <w:rsid w:val="003A6E1E"/>
    <w:rsid w:val="003A7D2D"/>
    <w:rsid w:val="003B27EC"/>
    <w:rsid w:val="003B77F9"/>
    <w:rsid w:val="003C26BA"/>
    <w:rsid w:val="003C2FFF"/>
    <w:rsid w:val="003C5B85"/>
    <w:rsid w:val="003C67AE"/>
    <w:rsid w:val="003D1896"/>
    <w:rsid w:val="003D642F"/>
    <w:rsid w:val="003D710E"/>
    <w:rsid w:val="003D776A"/>
    <w:rsid w:val="003D77A7"/>
    <w:rsid w:val="003E02A2"/>
    <w:rsid w:val="003E0558"/>
    <w:rsid w:val="003E5106"/>
    <w:rsid w:val="003E66BF"/>
    <w:rsid w:val="003E6BCF"/>
    <w:rsid w:val="003E708A"/>
    <w:rsid w:val="003F4FE8"/>
    <w:rsid w:val="003F67DB"/>
    <w:rsid w:val="003F7526"/>
    <w:rsid w:val="003F763C"/>
    <w:rsid w:val="0040001F"/>
    <w:rsid w:val="00401C16"/>
    <w:rsid w:val="00407AC8"/>
    <w:rsid w:val="00407E9F"/>
    <w:rsid w:val="00410340"/>
    <w:rsid w:val="00412D6F"/>
    <w:rsid w:val="00414C06"/>
    <w:rsid w:val="0041519B"/>
    <w:rsid w:val="004162FF"/>
    <w:rsid w:val="0042000B"/>
    <w:rsid w:val="004219BC"/>
    <w:rsid w:val="004230FC"/>
    <w:rsid w:val="0042648F"/>
    <w:rsid w:val="00435A2A"/>
    <w:rsid w:val="0043784C"/>
    <w:rsid w:val="00440F1D"/>
    <w:rsid w:val="004462E4"/>
    <w:rsid w:val="004468AB"/>
    <w:rsid w:val="00447246"/>
    <w:rsid w:val="004479E3"/>
    <w:rsid w:val="00450126"/>
    <w:rsid w:val="00455055"/>
    <w:rsid w:val="004551F3"/>
    <w:rsid w:val="0046362A"/>
    <w:rsid w:val="004639AD"/>
    <w:rsid w:val="00472BEC"/>
    <w:rsid w:val="00474150"/>
    <w:rsid w:val="004747D3"/>
    <w:rsid w:val="00475C9D"/>
    <w:rsid w:val="00481394"/>
    <w:rsid w:val="0048487D"/>
    <w:rsid w:val="0048536D"/>
    <w:rsid w:val="00493E44"/>
    <w:rsid w:val="00496A9A"/>
    <w:rsid w:val="0049755D"/>
    <w:rsid w:val="004A506E"/>
    <w:rsid w:val="004A649E"/>
    <w:rsid w:val="004B2AB0"/>
    <w:rsid w:val="004B47CB"/>
    <w:rsid w:val="004B5C57"/>
    <w:rsid w:val="004B7761"/>
    <w:rsid w:val="004C0AFC"/>
    <w:rsid w:val="004C15C5"/>
    <w:rsid w:val="004C18BF"/>
    <w:rsid w:val="004C18FF"/>
    <w:rsid w:val="004C29B6"/>
    <w:rsid w:val="004C372C"/>
    <w:rsid w:val="004C6EFF"/>
    <w:rsid w:val="004C7204"/>
    <w:rsid w:val="004D09CB"/>
    <w:rsid w:val="004D3B50"/>
    <w:rsid w:val="004D6830"/>
    <w:rsid w:val="004D7040"/>
    <w:rsid w:val="004E30CF"/>
    <w:rsid w:val="004E5242"/>
    <w:rsid w:val="004F01BF"/>
    <w:rsid w:val="004F2564"/>
    <w:rsid w:val="004F51EF"/>
    <w:rsid w:val="004F7789"/>
    <w:rsid w:val="00500220"/>
    <w:rsid w:val="00500FC0"/>
    <w:rsid w:val="00501B77"/>
    <w:rsid w:val="005022A8"/>
    <w:rsid w:val="0050261D"/>
    <w:rsid w:val="00502F33"/>
    <w:rsid w:val="00503AF9"/>
    <w:rsid w:val="00505390"/>
    <w:rsid w:val="0050688E"/>
    <w:rsid w:val="005131E3"/>
    <w:rsid w:val="00517949"/>
    <w:rsid w:val="005179B3"/>
    <w:rsid w:val="00520176"/>
    <w:rsid w:val="00520912"/>
    <w:rsid w:val="00522BEF"/>
    <w:rsid w:val="00524CA4"/>
    <w:rsid w:val="00526A14"/>
    <w:rsid w:val="00535C8A"/>
    <w:rsid w:val="00536952"/>
    <w:rsid w:val="00540EC7"/>
    <w:rsid w:val="00543344"/>
    <w:rsid w:val="005479D1"/>
    <w:rsid w:val="00551A94"/>
    <w:rsid w:val="00554902"/>
    <w:rsid w:val="005558A6"/>
    <w:rsid w:val="00562341"/>
    <w:rsid w:val="00562B38"/>
    <w:rsid w:val="00565D7E"/>
    <w:rsid w:val="00566B69"/>
    <w:rsid w:val="0057030B"/>
    <w:rsid w:val="005740C2"/>
    <w:rsid w:val="005746E4"/>
    <w:rsid w:val="00575048"/>
    <w:rsid w:val="00576395"/>
    <w:rsid w:val="005801FD"/>
    <w:rsid w:val="00580C91"/>
    <w:rsid w:val="00582031"/>
    <w:rsid w:val="0058244D"/>
    <w:rsid w:val="00583509"/>
    <w:rsid w:val="005867EB"/>
    <w:rsid w:val="0059094E"/>
    <w:rsid w:val="0059292B"/>
    <w:rsid w:val="005934A6"/>
    <w:rsid w:val="005955CE"/>
    <w:rsid w:val="00596717"/>
    <w:rsid w:val="005969B5"/>
    <w:rsid w:val="00597028"/>
    <w:rsid w:val="005A2070"/>
    <w:rsid w:val="005A225E"/>
    <w:rsid w:val="005A3897"/>
    <w:rsid w:val="005B0717"/>
    <w:rsid w:val="005B28D1"/>
    <w:rsid w:val="005B38AA"/>
    <w:rsid w:val="005B3939"/>
    <w:rsid w:val="005B77C5"/>
    <w:rsid w:val="005C1815"/>
    <w:rsid w:val="005C44C3"/>
    <w:rsid w:val="005C7222"/>
    <w:rsid w:val="005D0982"/>
    <w:rsid w:val="005D1D74"/>
    <w:rsid w:val="005D290F"/>
    <w:rsid w:val="005D2FAD"/>
    <w:rsid w:val="005E1681"/>
    <w:rsid w:val="005E7FF7"/>
    <w:rsid w:val="005F0A5A"/>
    <w:rsid w:val="005F2825"/>
    <w:rsid w:val="005F38C4"/>
    <w:rsid w:val="005F469C"/>
    <w:rsid w:val="005F697D"/>
    <w:rsid w:val="00600C00"/>
    <w:rsid w:val="00601D40"/>
    <w:rsid w:val="00615699"/>
    <w:rsid w:val="006167E5"/>
    <w:rsid w:val="006226AB"/>
    <w:rsid w:val="00623D4B"/>
    <w:rsid w:val="00625028"/>
    <w:rsid w:val="00630523"/>
    <w:rsid w:val="00631527"/>
    <w:rsid w:val="00634345"/>
    <w:rsid w:val="0064693F"/>
    <w:rsid w:val="00647A62"/>
    <w:rsid w:val="00654FDF"/>
    <w:rsid w:val="00655628"/>
    <w:rsid w:val="0065604D"/>
    <w:rsid w:val="006604C5"/>
    <w:rsid w:val="0066105A"/>
    <w:rsid w:val="0066113D"/>
    <w:rsid w:val="00661277"/>
    <w:rsid w:val="00662EA7"/>
    <w:rsid w:val="006668B4"/>
    <w:rsid w:val="0066692F"/>
    <w:rsid w:val="00666BBE"/>
    <w:rsid w:val="00666CD1"/>
    <w:rsid w:val="00672FA6"/>
    <w:rsid w:val="006775C8"/>
    <w:rsid w:val="0068114D"/>
    <w:rsid w:val="00687561"/>
    <w:rsid w:val="00691173"/>
    <w:rsid w:val="0069469F"/>
    <w:rsid w:val="00697E83"/>
    <w:rsid w:val="006A1610"/>
    <w:rsid w:val="006A5EAF"/>
    <w:rsid w:val="006A630E"/>
    <w:rsid w:val="006A64A4"/>
    <w:rsid w:val="006A7A9C"/>
    <w:rsid w:val="006B45B1"/>
    <w:rsid w:val="006B5A0E"/>
    <w:rsid w:val="006C0A64"/>
    <w:rsid w:val="006C0D58"/>
    <w:rsid w:val="006C1E5C"/>
    <w:rsid w:val="006C1F7D"/>
    <w:rsid w:val="006C4815"/>
    <w:rsid w:val="006C5FBC"/>
    <w:rsid w:val="006C6212"/>
    <w:rsid w:val="006C6AB3"/>
    <w:rsid w:val="006C7990"/>
    <w:rsid w:val="006D192E"/>
    <w:rsid w:val="006D60E8"/>
    <w:rsid w:val="006E0CCC"/>
    <w:rsid w:val="006E1378"/>
    <w:rsid w:val="006E2D0A"/>
    <w:rsid w:val="006E7FAB"/>
    <w:rsid w:val="006F0215"/>
    <w:rsid w:val="006F073D"/>
    <w:rsid w:val="006F228A"/>
    <w:rsid w:val="006F2ADB"/>
    <w:rsid w:val="006F33CC"/>
    <w:rsid w:val="006F505B"/>
    <w:rsid w:val="00702943"/>
    <w:rsid w:val="0070631A"/>
    <w:rsid w:val="00710257"/>
    <w:rsid w:val="0071057A"/>
    <w:rsid w:val="00710926"/>
    <w:rsid w:val="00712757"/>
    <w:rsid w:val="007178EE"/>
    <w:rsid w:val="00717A87"/>
    <w:rsid w:val="0072025F"/>
    <w:rsid w:val="00723BF6"/>
    <w:rsid w:val="00724984"/>
    <w:rsid w:val="00725404"/>
    <w:rsid w:val="00727247"/>
    <w:rsid w:val="00727BAE"/>
    <w:rsid w:val="00731907"/>
    <w:rsid w:val="00732294"/>
    <w:rsid w:val="0073775C"/>
    <w:rsid w:val="0074055F"/>
    <w:rsid w:val="00742D9F"/>
    <w:rsid w:val="00745623"/>
    <w:rsid w:val="00745930"/>
    <w:rsid w:val="00746977"/>
    <w:rsid w:val="00751054"/>
    <w:rsid w:val="00757ABC"/>
    <w:rsid w:val="00764051"/>
    <w:rsid w:val="00765708"/>
    <w:rsid w:val="007677DE"/>
    <w:rsid w:val="007704DC"/>
    <w:rsid w:val="00771213"/>
    <w:rsid w:val="00771346"/>
    <w:rsid w:val="0077248D"/>
    <w:rsid w:val="007763A1"/>
    <w:rsid w:val="00781EB0"/>
    <w:rsid w:val="00782CAC"/>
    <w:rsid w:val="007831AF"/>
    <w:rsid w:val="0078797A"/>
    <w:rsid w:val="007944A4"/>
    <w:rsid w:val="00794842"/>
    <w:rsid w:val="00796986"/>
    <w:rsid w:val="007A034F"/>
    <w:rsid w:val="007A4095"/>
    <w:rsid w:val="007A7CEB"/>
    <w:rsid w:val="007B115E"/>
    <w:rsid w:val="007B12F8"/>
    <w:rsid w:val="007B3CFE"/>
    <w:rsid w:val="007B3E20"/>
    <w:rsid w:val="007B5A0E"/>
    <w:rsid w:val="007B5A58"/>
    <w:rsid w:val="007C130F"/>
    <w:rsid w:val="007C187D"/>
    <w:rsid w:val="007C226B"/>
    <w:rsid w:val="007C3C18"/>
    <w:rsid w:val="007C5D11"/>
    <w:rsid w:val="007D33F2"/>
    <w:rsid w:val="007D4E02"/>
    <w:rsid w:val="007D4FE3"/>
    <w:rsid w:val="007D5356"/>
    <w:rsid w:val="007E1452"/>
    <w:rsid w:val="007E4B42"/>
    <w:rsid w:val="007F0D02"/>
    <w:rsid w:val="007F5CE4"/>
    <w:rsid w:val="007F635E"/>
    <w:rsid w:val="007F667F"/>
    <w:rsid w:val="007F79F6"/>
    <w:rsid w:val="0080260B"/>
    <w:rsid w:val="0080269E"/>
    <w:rsid w:val="008067B8"/>
    <w:rsid w:val="00810B85"/>
    <w:rsid w:val="00814872"/>
    <w:rsid w:val="00815464"/>
    <w:rsid w:val="00820FA3"/>
    <w:rsid w:val="00821ECF"/>
    <w:rsid w:val="008452CD"/>
    <w:rsid w:val="00845606"/>
    <w:rsid w:val="008476E4"/>
    <w:rsid w:val="00852AD9"/>
    <w:rsid w:val="00853323"/>
    <w:rsid w:val="00853778"/>
    <w:rsid w:val="00853FA9"/>
    <w:rsid w:val="008545DC"/>
    <w:rsid w:val="00854BFC"/>
    <w:rsid w:val="00861ACA"/>
    <w:rsid w:val="00861AE4"/>
    <w:rsid w:val="00863120"/>
    <w:rsid w:val="00863DA3"/>
    <w:rsid w:val="0086470A"/>
    <w:rsid w:val="0086484F"/>
    <w:rsid w:val="008651E7"/>
    <w:rsid w:val="008655C9"/>
    <w:rsid w:val="00865750"/>
    <w:rsid w:val="00871F93"/>
    <w:rsid w:val="00872437"/>
    <w:rsid w:val="00872E59"/>
    <w:rsid w:val="0087356D"/>
    <w:rsid w:val="00873DC6"/>
    <w:rsid w:val="00874050"/>
    <w:rsid w:val="008747B4"/>
    <w:rsid w:val="008753EA"/>
    <w:rsid w:val="008761E5"/>
    <w:rsid w:val="00876A49"/>
    <w:rsid w:val="00876C27"/>
    <w:rsid w:val="00881A99"/>
    <w:rsid w:val="00884A2D"/>
    <w:rsid w:val="00885D2B"/>
    <w:rsid w:val="00886C50"/>
    <w:rsid w:val="00886D1F"/>
    <w:rsid w:val="00893DB8"/>
    <w:rsid w:val="00895257"/>
    <w:rsid w:val="00896A89"/>
    <w:rsid w:val="00897C87"/>
    <w:rsid w:val="008A49B1"/>
    <w:rsid w:val="008B37B8"/>
    <w:rsid w:val="008B3B6C"/>
    <w:rsid w:val="008B7C18"/>
    <w:rsid w:val="008C10A7"/>
    <w:rsid w:val="008C4052"/>
    <w:rsid w:val="008C462F"/>
    <w:rsid w:val="008C538F"/>
    <w:rsid w:val="008C7BF2"/>
    <w:rsid w:val="008C7F00"/>
    <w:rsid w:val="008D058E"/>
    <w:rsid w:val="008D1E87"/>
    <w:rsid w:val="008D26BC"/>
    <w:rsid w:val="008D286E"/>
    <w:rsid w:val="008D2E00"/>
    <w:rsid w:val="008E1574"/>
    <w:rsid w:val="008E3661"/>
    <w:rsid w:val="008E4213"/>
    <w:rsid w:val="008E44F8"/>
    <w:rsid w:val="008E58B1"/>
    <w:rsid w:val="008E798E"/>
    <w:rsid w:val="008E7AB1"/>
    <w:rsid w:val="008F06CE"/>
    <w:rsid w:val="008F2ABD"/>
    <w:rsid w:val="008F3887"/>
    <w:rsid w:val="008F439A"/>
    <w:rsid w:val="008F4A98"/>
    <w:rsid w:val="00902A7F"/>
    <w:rsid w:val="00902E1A"/>
    <w:rsid w:val="00903AA0"/>
    <w:rsid w:val="009040AC"/>
    <w:rsid w:val="00904CFA"/>
    <w:rsid w:val="00904DAE"/>
    <w:rsid w:val="00905388"/>
    <w:rsid w:val="009063BD"/>
    <w:rsid w:val="0091276E"/>
    <w:rsid w:val="0091379E"/>
    <w:rsid w:val="00913E0B"/>
    <w:rsid w:val="009152C7"/>
    <w:rsid w:val="009169DD"/>
    <w:rsid w:val="009174E5"/>
    <w:rsid w:val="00920F89"/>
    <w:rsid w:val="0092239A"/>
    <w:rsid w:val="0092524B"/>
    <w:rsid w:val="009329F3"/>
    <w:rsid w:val="00934B77"/>
    <w:rsid w:val="00936861"/>
    <w:rsid w:val="009420A4"/>
    <w:rsid w:val="00944575"/>
    <w:rsid w:val="0094571D"/>
    <w:rsid w:val="00947F7D"/>
    <w:rsid w:val="00952596"/>
    <w:rsid w:val="00952A32"/>
    <w:rsid w:val="00962184"/>
    <w:rsid w:val="00962D90"/>
    <w:rsid w:val="0096421C"/>
    <w:rsid w:val="0096472C"/>
    <w:rsid w:val="00964DD9"/>
    <w:rsid w:val="0096525C"/>
    <w:rsid w:val="009662D4"/>
    <w:rsid w:val="00966B89"/>
    <w:rsid w:val="00967582"/>
    <w:rsid w:val="009675F0"/>
    <w:rsid w:val="00967D3E"/>
    <w:rsid w:val="00971204"/>
    <w:rsid w:val="00981450"/>
    <w:rsid w:val="0098355C"/>
    <w:rsid w:val="00983E10"/>
    <w:rsid w:val="00985B9D"/>
    <w:rsid w:val="00993093"/>
    <w:rsid w:val="0099355E"/>
    <w:rsid w:val="009950DA"/>
    <w:rsid w:val="009960BC"/>
    <w:rsid w:val="009965B4"/>
    <w:rsid w:val="00996DE7"/>
    <w:rsid w:val="009A28C3"/>
    <w:rsid w:val="009A34AC"/>
    <w:rsid w:val="009B31D2"/>
    <w:rsid w:val="009B4D59"/>
    <w:rsid w:val="009C048E"/>
    <w:rsid w:val="009C17F0"/>
    <w:rsid w:val="009C3587"/>
    <w:rsid w:val="009C671F"/>
    <w:rsid w:val="009D0417"/>
    <w:rsid w:val="009D0BC0"/>
    <w:rsid w:val="009D24BE"/>
    <w:rsid w:val="009D2B32"/>
    <w:rsid w:val="009D47AF"/>
    <w:rsid w:val="009D5406"/>
    <w:rsid w:val="009D5456"/>
    <w:rsid w:val="009D5473"/>
    <w:rsid w:val="009D6AE5"/>
    <w:rsid w:val="009D6E17"/>
    <w:rsid w:val="009D70A0"/>
    <w:rsid w:val="009E1C12"/>
    <w:rsid w:val="009E32F7"/>
    <w:rsid w:val="009E6BE2"/>
    <w:rsid w:val="009E741A"/>
    <w:rsid w:val="009F4AB2"/>
    <w:rsid w:val="009F4E71"/>
    <w:rsid w:val="009F52DF"/>
    <w:rsid w:val="009F70DE"/>
    <w:rsid w:val="00A04209"/>
    <w:rsid w:val="00A04F57"/>
    <w:rsid w:val="00A0721D"/>
    <w:rsid w:val="00A1348F"/>
    <w:rsid w:val="00A13B10"/>
    <w:rsid w:val="00A13F3D"/>
    <w:rsid w:val="00A24554"/>
    <w:rsid w:val="00A34B5B"/>
    <w:rsid w:val="00A361FD"/>
    <w:rsid w:val="00A362FA"/>
    <w:rsid w:val="00A36556"/>
    <w:rsid w:val="00A37A3F"/>
    <w:rsid w:val="00A415DC"/>
    <w:rsid w:val="00A42D31"/>
    <w:rsid w:val="00A5047E"/>
    <w:rsid w:val="00A5132D"/>
    <w:rsid w:val="00A5363E"/>
    <w:rsid w:val="00A539F8"/>
    <w:rsid w:val="00A53F3A"/>
    <w:rsid w:val="00A553DA"/>
    <w:rsid w:val="00A55D20"/>
    <w:rsid w:val="00A55F5D"/>
    <w:rsid w:val="00A56B93"/>
    <w:rsid w:val="00A652C8"/>
    <w:rsid w:val="00A76503"/>
    <w:rsid w:val="00A76E0E"/>
    <w:rsid w:val="00A80A82"/>
    <w:rsid w:val="00A8251E"/>
    <w:rsid w:val="00A83781"/>
    <w:rsid w:val="00A851B7"/>
    <w:rsid w:val="00A865B2"/>
    <w:rsid w:val="00A8666A"/>
    <w:rsid w:val="00A8773D"/>
    <w:rsid w:val="00A91024"/>
    <w:rsid w:val="00A9167B"/>
    <w:rsid w:val="00A91A30"/>
    <w:rsid w:val="00A92395"/>
    <w:rsid w:val="00A92C6B"/>
    <w:rsid w:val="00A93154"/>
    <w:rsid w:val="00A93FD2"/>
    <w:rsid w:val="00A9479C"/>
    <w:rsid w:val="00A970DB"/>
    <w:rsid w:val="00A97D51"/>
    <w:rsid w:val="00AA06A9"/>
    <w:rsid w:val="00AA0753"/>
    <w:rsid w:val="00AA2403"/>
    <w:rsid w:val="00AA5B07"/>
    <w:rsid w:val="00AA6B71"/>
    <w:rsid w:val="00AA7780"/>
    <w:rsid w:val="00AA7AF6"/>
    <w:rsid w:val="00AA7E1C"/>
    <w:rsid w:val="00AB0BA2"/>
    <w:rsid w:val="00AB247B"/>
    <w:rsid w:val="00AB38FD"/>
    <w:rsid w:val="00AB6C51"/>
    <w:rsid w:val="00AC04CB"/>
    <w:rsid w:val="00AC1395"/>
    <w:rsid w:val="00AC2079"/>
    <w:rsid w:val="00AC2EED"/>
    <w:rsid w:val="00AC428B"/>
    <w:rsid w:val="00AD197F"/>
    <w:rsid w:val="00AD2F92"/>
    <w:rsid w:val="00AD5FEB"/>
    <w:rsid w:val="00AD72C1"/>
    <w:rsid w:val="00AD7399"/>
    <w:rsid w:val="00AE0758"/>
    <w:rsid w:val="00AE57F6"/>
    <w:rsid w:val="00AF0348"/>
    <w:rsid w:val="00AF04A6"/>
    <w:rsid w:val="00AF24F7"/>
    <w:rsid w:val="00AF2913"/>
    <w:rsid w:val="00AF4C36"/>
    <w:rsid w:val="00AF7C9A"/>
    <w:rsid w:val="00B03753"/>
    <w:rsid w:val="00B156CC"/>
    <w:rsid w:val="00B173DD"/>
    <w:rsid w:val="00B203F8"/>
    <w:rsid w:val="00B24883"/>
    <w:rsid w:val="00B27F6B"/>
    <w:rsid w:val="00B33B19"/>
    <w:rsid w:val="00B410D0"/>
    <w:rsid w:val="00B42660"/>
    <w:rsid w:val="00B45DB7"/>
    <w:rsid w:val="00B474C2"/>
    <w:rsid w:val="00B52F1A"/>
    <w:rsid w:val="00B5429F"/>
    <w:rsid w:val="00B55D23"/>
    <w:rsid w:val="00B56773"/>
    <w:rsid w:val="00B57EFD"/>
    <w:rsid w:val="00B6078D"/>
    <w:rsid w:val="00B62CCD"/>
    <w:rsid w:val="00B63BDC"/>
    <w:rsid w:val="00B657D0"/>
    <w:rsid w:val="00B668D9"/>
    <w:rsid w:val="00B6699F"/>
    <w:rsid w:val="00B671EE"/>
    <w:rsid w:val="00B67D2A"/>
    <w:rsid w:val="00B67F81"/>
    <w:rsid w:val="00B70B40"/>
    <w:rsid w:val="00B71596"/>
    <w:rsid w:val="00B7293E"/>
    <w:rsid w:val="00B735F2"/>
    <w:rsid w:val="00B74BF8"/>
    <w:rsid w:val="00B7501A"/>
    <w:rsid w:val="00B76F70"/>
    <w:rsid w:val="00B82AC0"/>
    <w:rsid w:val="00B83692"/>
    <w:rsid w:val="00B842E8"/>
    <w:rsid w:val="00B87A4F"/>
    <w:rsid w:val="00B91CEA"/>
    <w:rsid w:val="00B930BF"/>
    <w:rsid w:val="00B945F5"/>
    <w:rsid w:val="00B966F0"/>
    <w:rsid w:val="00B969B2"/>
    <w:rsid w:val="00B97665"/>
    <w:rsid w:val="00BA4828"/>
    <w:rsid w:val="00BB40F6"/>
    <w:rsid w:val="00BB4385"/>
    <w:rsid w:val="00BB5259"/>
    <w:rsid w:val="00BC1D13"/>
    <w:rsid w:val="00BC29D7"/>
    <w:rsid w:val="00BC70BA"/>
    <w:rsid w:val="00BC7150"/>
    <w:rsid w:val="00BC7156"/>
    <w:rsid w:val="00BD0588"/>
    <w:rsid w:val="00BD0951"/>
    <w:rsid w:val="00BE0BB8"/>
    <w:rsid w:val="00BE18AB"/>
    <w:rsid w:val="00BE1D7D"/>
    <w:rsid w:val="00BE1F8A"/>
    <w:rsid w:val="00BE23CC"/>
    <w:rsid w:val="00BE2B9E"/>
    <w:rsid w:val="00BE3D69"/>
    <w:rsid w:val="00BF0D00"/>
    <w:rsid w:val="00BF47F9"/>
    <w:rsid w:val="00BF68C9"/>
    <w:rsid w:val="00BF6B09"/>
    <w:rsid w:val="00C00304"/>
    <w:rsid w:val="00C05640"/>
    <w:rsid w:val="00C131BF"/>
    <w:rsid w:val="00C152D6"/>
    <w:rsid w:val="00C15D62"/>
    <w:rsid w:val="00C1727F"/>
    <w:rsid w:val="00C17943"/>
    <w:rsid w:val="00C17F1D"/>
    <w:rsid w:val="00C21273"/>
    <w:rsid w:val="00C265D4"/>
    <w:rsid w:val="00C265F0"/>
    <w:rsid w:val="00C302E6"/>
    <w:rsid w:val="00C42ED9"/>
    <w:rsid w:val="00C46988"/>
    <w:rsid w:val="00C477F6"/>
    <w:rsid w:val="00C5186C"/>
    <w:rsid w:val="00C51C4C"/>
    <w:rsid w:val="00C53358"/>
    <w:rsid w:val="00C53C72"/>
    <w:rsid w:val="00C5421A"/>
    <w:rsid w:val="00C561CA"/>
    <w:rsid w:val="00C605E2"/>
    <w:rsid w:val="00C607A5"/>
    <w:rsid w:val="00C61EA8"/>
    <w:rsid w:val="00C61F85"/>
    <w:rsid w:val="00C63E12"/>
    <w:rsid w:val="00C64D10"/>
    <w:rsid w:val="00C7186A"/>
    <w:rsid w:val="00C748AD"/>
    <w:rsid w:val="00C766BF"/>
    <w:rsid w:val="00C76DC1"/>
    <w:rsid w:val="00C8066F"/>
    <w:rsid w:val="00C84136"/>
    <w:rsid w:val="00C84678"/>
    <w:rsid w:val="00C85372"/>
    <w:rsid w:val="00C86363"/>
    <w:rsid w:val="00C932B0"/>
    <w:rsid w:val="00C9553D"/>
    <w:rsid w:val="00C96843"/>
    <w:rsid w:val="00C97523"/>
    <w:rsid w:val="00C97D6D"/>
    <w:rsid w:val="00CA0A12"/>
    <w:rsid w:val="00CA4F56"/>
    <w:rsid w:val="00CA5066"/>
    <w:rsid w:val="00CB0550"/>
    <w:rsid w:val="00CB0570"/>
    <w:rsid w:val="00CB2C0D"/>
    <w:rsid w:val="00CB7084"/>
    <w:rsid w:val="00CB7867"/>
    <w:rsid w:val="00CC0E68"/>
    <w:rsid w:val="00CC2696"/>
    <w:rsid w:val="00CC38DC"/>
    <w:rsid w:val="00CC4376"/>
    <w:rsid w:val="00CC5B0F"/>
    <w:rsid w:val="00CC7B1F"/>
    <w:rsid w:val="00CD0F5C"/>
    <w:rsid w:val="00CD2557"/>
    <w:rsid w:val="00CD5621"/>
    <w:rsid w:val="00CD588C"/>
    <w:rsid w:val="00CD6B36"/>
    <w:rsid w:val="00CE12E9"/>
    <w:rsid w:val="00CE1934"/>
    <w:rsid w:val="00CE1EBB"/>
    <w:rsid w:val="00CE4A70"/>
    <w:rsid w:val="00CF1529"/>
    <w:rsid w:val="00CF5840"/>
    <w:rsid w:val="00CF5D7B"/>
    <w:rsid w:val="00CF7333"/>
    <w:rsid w:val="00D02BC9"/>
    <w:rsid w:val="00D03279"/>
    <w:rsid w:val="00D03B46"/>
    <w:rsid w:val="00D03FB1"/>
    <w:rsid w:val="00D06727"/>
    <w:rsid w:val="00D0787B"/>
    <w:rsid w:val="00D07983"/>
    <w:rsid w:val="00D1025E"/>
    <w:rsid w:val="00D108AD"/>
    <w:rsid w:val="00D11FA0"/>
    <w:rsid w:val="00D124A3"/>
    <w:rsid w:val="00D137A4"/>
    <w:rsid w:val="00D15CDB"/>
    <w:rsid w:val="00D16015"/>
    <w:rsid w:val="00D16533"/>
    <w:rsid w:val="00D211DD"/>
    <w:rsid w:val="00D22044"/>
    <w:rsid w:val="00D22548"/>
    <w:rsid w:val="00D244C2"/>
    <w:rsid w:val="00D24925"/>
    <w:rsid w:val="00D24B64"/>
    <w:rsid w:val="00D24CE3"/>
    <w:rsid w:val="00D269DA"/>
    <w:rsid w:val="00D30D63"/>
    <w:rsid w:val="00D30DB9"/>
    <w:rsid w:val="00D318E0"/>
    <w:rsid w:val="00D32EA5"/>
    <w:rsid w:val="00D34797"/>
    <w:rsid w:val="00D35D5D"/>
    <w:rsid w:val="00D400BA"/>
    <w:rsid w:val="00D407AC"/>
    <w:rsid w:val="00D44C24"/>
    <w:rsid w:val="00D44CD5"/>
    <w:rsid w:val="00D50B6D"/>
    <w:rsid w:val="00D52D41"/>
    <w:rsid w:val="00D55AE1"/>
    <w:rsid w:val="00D567F8"/>
    <w:rsid w:val="00D57E12"/>
    <w:rsid w:val="00D61968"/>
    <w:rsid w:val="00D650C2"/>
    <w:rsid w:val="00D6560C"/>
    <w:rsid w:val="00D72E28"/>
    <w:rsid w:val="00D741FC"/>
    <w:rsid w:val="00D74F88"/>
    <w:rsid w:val="00D76F66"/>
    <w:rsid w:val="00D7741B"/>
    <w:rsid w:val="00D81355"/>
    <w:rsid w:val="00D8197F"/>
    <w:rsid w:val="00D830CD"/>
    <w:rsid w:val="00D83E29"/>
    <w:rsid w:val="00D84AB6"/>
    <w:rsid w:val="00D85179"/>
    <w:rsid w:val="00D9017C"/>
    <w:rsid w:val="00D96257"/>
    <w:rsid w:val="00DA2C84"/>
    <w:rsid w:val="00DA7186"/>
    <w:rsid w:val="00DB05E6"/>
    <w:rsid w:val="00DB33AB"/>
    <w:rsid w:val="00DB4FB5"/>
    <w:rsid w:val="00DB5B80"/>
    <w:rsid w:val="00DB6ED1"/>
    <w:rsid w:val="00DC0218"/>
    <w:rsid w:val="00DC4909"/>
    <w:rsid w:val="00DC687E"/>
    <w:rsid w:val="00DD0782"/>
    <w:rsid w:val="00DD331D"/>
    <w:rsid w:val="00DD34AE"/>
    <w:rsid w:val="00DD53D2"/>
    <w:rsid w:val="00DD5B07"/>
    <w:rsid w:val="00DD6A39"/>
    <w:rsid w:val="00DD6EF0"/>
    <w:rsid w:val="00DE08DA"/>
    <w:rsid w:val="00DE0A5F"/>
    <w:rsid w:val="00DE0D08"/>
    <w:rsid w:val="00DE11CA"/>
    <w:rsid w:val="00DE1FD4"/>
    <w:rsid w:val="00DE3344"/>
    <w:rsid w:val="00DE3BDE"/>
    <w:rsid w:val="00DE417B"/>
    <w:rsid w:val="00DE470A"/>
    <w:rsid w:val="00DF13D4"/>
    <w:rsid w:val="00DF226F"/>
    <w:rsid w:val="00DF3F47"/>
    <w:rsid w:val="00DF4AD8"/>
    <w:rsid w:val="00E01002"/>
    <w:rsid w:val="00E025FE"/>
    <w:rsid w:val="00E02E82"/>
    <w:rsid w:val="00E02EA0"/>
    <w:rsid w:val="00E067E5"/>
    <w:rsid w:val="00E06D62"/>
    <w:rsid w:val="00E10232"/>
    <w:rsid w:val="00E111F4"/>
    <w:rsid w:val="00E11AE2"/>
    <w:rsid w:val="00E12EAC"/>
    <w:rsid w:val="00E14B70"/>
    <w:rsid w:val="00E158DD"/>
    <w:rsid w:val="00E20415"/>
    <w:rsid w:val="00E23A34"/>
    <w:rsid w:val="00E23ED5"/>
    <w:rsid w:val="00E24217"/>
    <w:rsid w:val="00E2631A"/>
    <w:rsid w:val="00E30C87"/>
    <w:rsid w:val="00E31861"/>
    <w:rsid w:val="00E326DF"/>
    <w:rsid w:val="00E3485D"/>
    <w:rsid w:val="00E350D8"/>
    <w:rsid w:val="00E3549E"/>
    <w:rsid w:val="00E43070"/>
    <w:rsid w:val="00E44BD9"/>
    <w:rsid w:val="00E45176"/>
    <w:rsid w:val="00E45711"/>
    <w:rsid w:val="00E47149"/>
    <w:rsid w:val="00E47518"/>
    <w:rsid w:val="00E47850"/>
    <w:rsid w:val="00E51A1F"/>
    <w:rsid w:val="00E54D68"/>
    <w:rsid w:val="00E56DE4"/>
    <w:rsid w:val="00E62983"/>
    <w:rsid w:val="00E63227"/>
    <w:rsid w:val="00E64972"/>
    <w:rsid w:val="00E64DB0"/>
    <w:rsid w:val="00E7265A"/>
    <w:rsid w:val="00E735C6"/>
    <w:rsid w:val="00E73F10"/>
    <w:rsid w:val="00E75016"/>
    <w:rsid w:val="00E81EAA"/>
    <w:rsid w:val="00E82DAE"/>
    <w:rsid w:val="00E83C94"/>
    <w:rsid w:val="00E905BE"/>
    <w:rsid w:val="00E9216C"/>
    <w:rsid w:val="00E933C3"/>
    <w:rsid w:val="00E95853"/>
    <w:rsid w:val="00E9695F"/>
    <w:rsid w:val="00E96DA8"/>
    <w:rsid w:val="00EA1147"/>
    <w:rsid w:val="00EA211C"/>
    <w:rsid w:val="00EA3B6D"/>
    <w:rsid w:val="00EA4478"/>
    <w:rsid w:val="00EB03DE"/>
    <w:rsid w:val="00EB0A26"/>
    <w:rsid w:val="00EB4B6D"/>
    <w:rsid w:val="00EC27DE"/>
    <w:rsid w:val="00EC3FFA"/>
    <w:rsid w:val="00EC7F14"/>
    <w:rsid w:val="00ED1922"/>
    <w:rsid w:val="00ED4306"/>
    <w:rsid w:val="00EE0550"/>
    <w:rsid w:val="00EE1CC0"/>
    <w:rsid w:val="00EE6459"/>
    <w:rsid w:val="00EE6B5F"/>
    <w:rsid w:val="00EE7B90"/>
    <w:rsid w:val="00EE7BB9"/>
    <w:rsid w:val="00EE7D78"/>
    <w:rsid w:val="00EF1D60"/>
    <w:rsid w:val="00EF3569"/>
    <w:rsid w:val="00EF396D"/>
    <w:rsid w:val="00EF4EC3"/>
    <w:rsid w:val="00EF57E3"/>
    <w:rsid w:val="00F02A96"/>
    <w:rsid w:val="00F05E59"/>
    <w:rsid w:val="00F14520"/>
    <w:rsid w:val="00F163E6"/>
    <w:rsid w:val="00F16B7C"/>
    <w:rsid w:val="00F21BF2"/>
    <w:rsid w:val="00F2239E"/>
    <w:rsid w:val="00F23A7C"/>
    <w:rsid w:val="00F24E5E"/>
    <w:rsid w:val="00F27910"/>
    <w:rsid w:val="00F301A6"/>
    <w:rsid w:val="00F31D2B"/>
    <w:rsid w:val="00F33FC3"/>
    <w:rsid w:val="00F34D06"/>
    <w:rsid w:val="00F34DD7"/>
    <w:rsid w:val="00F367AE"/>
    <w:rsid w:val="00F36FB4"/>
    <w:rsid w:val="00F40339"/>
    <w:rsid w:val="00F40974"/>
    <w:rsid w:val="00F429A8"/>
    <w:rsid w:val="00F467B7"/>
    <w:rsid w:val="00F507A6"/>
    <w:rsid w:val="00F53F2C"/>
    <w:rsid w:val="00F54D1F"/>
    <w:rsid w:val="00F5610D"/>
    <w:rsid w:val="00F56511"/>
    <w:rsid w:val="00F574A5"/>
    <w:rsid w:val="00F57536"/>
    <w:rsid w:val="00F60491"/>
    <w:rsid w:val="00F628FB"/>
    <w:rsid w:val="00F6319E"/>
    <w:rsid w:val="00F65E72"/>
    <w:rsid w:val="00F66D48"/>
    <w:rsid w:val="00F71935"/>
    <w:rsid w:val="00F73AE6"/>
    <w:rsid w:val="00F75653"/>
    <w:rsid w:val="00F7747E"/>
    <w:rsid w:val="00F86518"/>
    <w:rsid w:val="00F91C43"/>
    <w:rsid w:val="00F93145"/>
    <w:rsid w:val="00F97C59"/>
    <w:rsid w:val="00FA36C5"/>
    <w:rsid w:val="00FA49AB"/>
    <w:rsid w:val="00FA4DC4"/>
    <w:rsid w:val="00FA5F15"/>
    <w:rsid w:val="00FA6788"/>
    <w:rsid w:val="00FB1C1A"/>
    <w:rsid w:val="00FB3651"/>
    <w:rsid w:val="00FB633E"/>
    <w:rsid w:val="00FC135D"/>
    <w:rsid w:val="00FC27F0"/>
    <w:rsid w:val="00FC3FCB"/>
    <w:rsid w:val="00FC63FF"/>
    <w:rsid w:val="00FC640F"/>
    <w:rsid w:val="00FC6882"/>
    <w:rsid w:val="00FD3003"/>
    <w:rsid w:val="00FD3426"/>
    <w:rsid w:val="00FD41AF"/>
    <w:rsid w:val="00FE0731"/>
    <w:rsid w:val="00FE0B76"/>
    <w:rsid w:val="00FE1C42"/>
    <w:rsid w:val="00FE4634"/>
    <w:rsid w:val="00FE516A"/>
    <w:rsid w:val="00FE66DF"/>
    <w:rsid w:val="00FE6CCC"/>
    <w:rsid w:val="00FF461B"/>
    <w:rsid w:val="00FF5D9C"/>
    <w:rsid w:val="00FF6D36"/>
    <w:rsid w:val="00FF7F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81281"/>
    <o:shapelayout v:ext="edit">
      <o:idmap v:ext="edit" data="1"/>
    </o:shapelayout>
  </w:shapeDefaults>
  <w:decimalSymbol w:val="."/>
  <w:listSeparator w:val=","/>
  <w14:docId w14:val="524E0D69"/>
  <w15:docId w15:val="{EFA3E8AA-3225-4B4A-96EB-B4A429E1C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semiHidden/>
    <w:unhideWhenUsed/>
    <w:qFormat/>
    <w:rsid w:val="0029249E"/>
    <w:pPr>
      <w:keepNext/>
      <w:spacing w:before="40" w:after="0" w:line="240" w:lineRule="auto"/>
      <w:outlineLvl w:val="1"/>
    </w:pPr>
    <w:rPr>
      <w:rFonts w:ascii="Calibri Light" w:hAnsi="Calibri Light" w:cs="Calibri Light"/>
      <w:color w:val="2F549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3D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3D69"/>
  </w:style>
  <w:style w:type="paragraph" w:styleId="Footer">
    <w:name w:val="footer"/>
    <w:basedOn w:val="Normal"/>
    <w:link w:val="FooterChar"/>
    <w:uiPriority w:val="99"/>
    <w:unhideWhenUsed/>
    <w:rsid w:val="00BE3D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3D69"/>
  </w:style>
  <w:style w:type="table" w:styleId="TableGrid">
    <w:name w:val="Table Grid"/>
    <w:basedOn w:val="TableNormal"/>
    <w:uiPriority w:val="39"/>
    <w:rsid w:val="00BE3D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24217"/>
    <w:rPr>
      <w:color w:val="0563C1" w:themeColor="hyperlink"/>
      <w:u w:val="single"/>
    </w:rPr>
  </w:style>
  <w:style w:type="paragraph" w:styleId="ListParagraph">
    <w:name w:val="List Paragraph"/>
    <w:basedOn w:val="Normal"/>
    <w:uiPriority w:val="34"/>
    <w:qFormat/>
    <w:rsid w:val="002031B5"/>
    <w:pPr>
      <w:ind w:left="720"/>
      <w:contextualSpacing/>
    </w:pPr>
  </w:style>
  <w:style w:type="character" w:styleId="FollowedHyperlink">
    <w:name w:val="FollowedHyperlink"/>
    <w:basedOn w:val="DefaultParagraphFont"/>
    <w:uiPriority w:val="99"/>
    <w:semiHidden/>
    <w:unhideWhenUsed/>
    <w:rsid w:val="00F02A96"/>
    <w:rPr>
      <w:color w:val="954F72" w:themeColor="followedHyperlink"/>
      <w:u w:val="single"/>
    </w:rPr>
  </w:style>
  <w:style w:type="paragraph" w:styleId="BalloonText">
    <w:name w:val="Balloon Text"/>
    <w:basedOn w:val="Normal"/>
    <w:link w:val="BalloonTextChar"/>
    <w:uiPriority w:val="99"/>
    <w:semiHidden/>
    <w:unhideWhenUsed/>
    <w:rsid w:val="004B5C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5C57"/>
    <w:rPr>
      <w:rFonts w:ascii="Segoe UI" w:hAnsi="Segoe UI" w:cs="Segoe UI"/>
      <w:sz w:val="18"/>
      <w:szCs w:val="18"/>
    </w:rPr>
  </w:style>
  <w:style w:type="character" w:styleId="UnresolvedMention">
    <w:name w:val="Unresolved Mention"/>
    <w:basedOn w:val="DefaultParagraphFont"/>
    <w:uiPriority w:val="99"/>
    <w:semiHidden/>
    <w:unhideWhenUsed/>
    <w:rsid w:val="00E47850"/>
    <w:rPr>
      <w:color w:val="605E5C"/>
      <w:shd w:val="clear" w:color="auto" w:fill="E1DFDD"/>
    </w:rPr>
  </w:style>
  <w:style w:type="character" w:styleId="CommentReference">
    <w:name w:val="annotation reference"/>
    <w:basedOn w:val="DefaultParagraphFont"/>
    <w:uiPriority w:val="99"/>
    <w:semiHidden/>
    <w:unhideWhenUsed/>
    <w:rsid w:val="007F79F6"/>
    <w:rPr>
      <w:sz w:val="16"/>
      <w:szCs w:val="16"/>
    </w:rPr>
  </w:style>
  <w:style w:type="paragraph" w:styleId="CommentText">
    <w:name w:val="annotation text"/>
    <w:basedOn w:val="Normal"/>
    <w:link w:val="CommentTextChar"/>
    <w:uiPriority w:val="99"/>
    <w:semiHidden/>
    <w:unhideWhenUsed/>
    <w:rsid w:val="007F79F6"/>
    <w:pPr>
      <w:spacing w:line="240" w:lineRule="auto"/>
    </w:pPr>
    <w:rPr>
      <w:sz w:val="20"/>
      <w:szCs w:val="20"/>
    </w:rPr>
  </w:style>
  <w:style w:type="character" w:customStyle="1" w:styleId="CommentTextChar">
    <w:name w:val="Comment Text Char"/>
    <w:basedOn w:val="DefaultParagraphFont"/>
    <w:link w:val="CommentText"/>
    <w:uiPriority w:val="99"/>
    <w:semiHidden/>
    <w:rsid w:val="007F79F6"/>
    <w:rPr>
      <w:sz w:val="20"/>
      <w:szCs w:val="20"/>
    </w:rPr>
  </w:style>
  <w:style w:type="paragraph" w:styleId="CommentSubject">
    <w:name w:val="annotation subject"/>
    <w:basedOn w:val="CommentText"/>
    <w:next w:val="CommentText"/>
    <w:link w:val="CommentSubjectChar"/>
    <w:uiPriority w:val="99"/>
    <w:semiHidden/>
    <w:unhideWhenUsed/>
    <w:rsid w:val="007F79F6"/>
    <w:rPr>
      <w:b/>
      <w:bCs/>
    </w:rPr>
  </w:style>
  <w:style w:type="character" w:customStyle="1" w:styleId="CommentSubjectChar">
    <w:name w:val="Comment Subject Char"/>
    <w:basedOn w:val="CommentTextChar"/>
    <w:link w:val="CommentSubject"/>
    <w:uiPriority w:val="99"/>
    <w:semiHidden/>
    <w:rsid w:val="007F79F6"/>
    <w:rPr>
      <w:b/>
      <w:bCs/>
      <w:sz w:val="20"/>
      <w:szCs w:val="20"/>
    </w:rPr>
  </w:style>
  <w:style w:type="character" w:customStyle="1" w:styleId="Heading2Char">
    <w:name w:val="Heading 2 Char"/>
    <w:basedOn w:val="DefaultParagraphFont"/>
    <w:link w:val="Heading2"/>
    <w:uiPriority w:val="9"/>
    <w:semiHidden/>
    <w:rsid w:val="0029249E"/>
    <w:rPr>
      <w:rFonts w:ascii="Calibri Light" w:hAnsi="Calibri Light" w:cs="Calibri Light"/>
      <w:color w:val="2F5496"/>
      <w:sz w:val="26"/>
      <w:szCs w:val="26"/>
    </w:rPr>
  </w:style>
  <w:style w:type="character" w:customStyle="1" w:styleId="ui-provider">
    <w:name w:val="ui-provider"/>
    <w:basedOn w:val="DefaultParagraphFont"/>
    <w:rsid w:val="00F53F2C"/>
  </w:style>
  <w:style w:type="paragraph" w:styleId="Revision">
    <w:name w:val="Revision"/>
    <w:hidden/>
    <w:uiPriority w:val="99"/>
    <w:semiHidden/>
    <w:rsid w:val="00E81EA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4415">
      <w:bodyDiv w:val="1"/>
      <w:marLeft w:val="0"/>
      <w:marRight w:val="0"/>
      <w:marTop w:val="0"/>
      <w:marBottom w:val="0"/>
      <w:divBdr>
        <w:top w:val="none" w:sz="0" w:space="0" w:color="auto"/>
        <w:left w:val="none" w:sz="0" w:space="0" w:color="auto"/>
        <w:bottom w:val="none" w:sz="0" w:space="0" w:color="auto"/>
        <w:right w:val="none" w:sz="0" w:space="0" w:color="auto"/>
      </w:divBdr>
    </w:div>
    <w:div w:id="10377010">
      <w:bodyDiv w:val="1"/>
      <w:marLeft w:val="0"/>
      <w:marRight w:val="0"/>
      <w:marTop w:val="0"/>
      <w:marBottom w:val="0"/>
      <w:divBdr>
        <w:top w:val="none" w:sz="0" w:space="0" w:color="auto"/>
        <w:left w:val="none" w:sz="0" w:space="0" w:color="auto"/>
        <w:bottom w:val="none" w:sz="0" w:space="0" w:color="auto"/>
        <w:right w:val="none" w:sz="0" w:space="0" w:color="auto"/>
      </w:divBdr>
    </w:div>
    <w:div w:id="39063436">
      <w:bodyDiv w:val="1"/>
      <w:marLeft w:val="0"/>
      <w:marRight w:val="0"/>
      <w:marTop w:val="0"/>
      <w:marBottom w:val="0"/>
      <w:divBdr>
        <w:top w:val="none" w:sz="0" w:space="0" w:color="auto"/>
        <w:left w:val="none" w:sz="0" w:space="0" w:color="auto"/>
        <w:bottom w:val="none" w:sz="0" w:space="0" w:color="auto"/>
        <w:right w:val="none" w:sz="0" w:space="0" w:color="auto"/>
      </w:divBdr>
    </w:div>
    <w:div w:id="41485006">
      <w:bodyDiv w:val="1"/>
      <w:marLeft w:val="0"/>
      <w:marRight w:val="0"/>
      <w:marTop w:val="0"/>
      <w:marBottom w:val="0"/>
      <w:divBdr>
        <w:top w:val="none" w:sz="0" w:space="0" w:color="auto"/>
        <w:left w:val="none" w:sz="0" w:space="0" w:color="auto"/>
        <w:bottom w:val="none" w:sz="0" w:space="0" w:color="auto"/>
        <w:right w:val="none" w:sz="0" w:space="0" w:color="auto"/>
      </w:divBdr>
    </w:div>
    <w:div w:id="82146567">
      <w:bodyDiv w:val="1"/>
      <w:marLeft w:val="0"/>
      <w:marRight w:val="0"/>
      <w:marTop w:val="0"/>
      <w:marBottom w:val="0"/>
      <w:divBdr>
        <w:top w:val="none" w:sz="0" w:space="0" w:color="auto"/>
        <w:left w:val="none" w:sz="0" w:space="0" w:color="auto"/>
        <w:bottom w:val="none" w:sz="0" w:space="0" w:color="auto"/>
        <w:right w:val="none" w:sz="0" w:space="0" w:color="auto"/>
      </w:divBdr>
    </w:div>
    <w:div w:id="106122948">
      <w:bodyDiv w:val="1"/>
      <w:marLeft w:val="0"/>
      <w:marRight w:val="0"/>
      <w:marTop w:val="0"/>
      <w:marBottom w:val="0"/>
      <w:divBdr>
        <w:top w:val="none" w:sz="0" w:space="0" w:color="auto"/>
        <w:left w:val="none" w:sz="0" w:space="0" w:color="auto"/>
        <w:bottom w:val="none" w:sz="0" w:space="0" w:color="auto"/>
        <w:right w:val="none" w:sz="0" w:space="0" w:color="auto"/>
      </w:divBdr>
    </w:div>
    <w:div w:id="137503624">
      <w:bodyDiv w:val="1"/>
      <w:marLeft w:val="0"/>
      <w:marRight w:val="0"/>
      <w:marTop w:val="0"/>
      <w:marBottom w:val="0"/>
      <w:divBdr>
        <w:top w:val="none" w:sz="0" w:space="0" w:color="auto"/>
        <w:left w:val="none" w:sz="0" w:space="0" w:color="auto"/>
        <w:bottom w:val="none" w:sz="0" w:space="0" w:color="auto"/>
        <w:right w:val="none" w:sz="0" w:space="0" w:color="auto"/>
      </w:divBdr>
    </w:div>
    <w:div w:id="168835553">
      <w:bodyDiv w:val="1"/>
      <w:marLeft w:val="0"/>
      <w:marRight w:val="0"/>
      <w:marTop w:val="0"/>
      <w:marBottom w:val="0"/>
      <w:divBdr>
        <w:top w:val="none" w:sz="0" w:space="0" w:color="auto"/>
        <w:left w:val="none" w:sz="0" w:space="0" w:color="auto"/>
        <w:bottom w:val="none" w:sz="0" w:space="0" w:color="auto"/>
        <w:right w:val="none" w:sz="0" w:space="0" w:color="auto"/>
      </w:divBdr>
    </w:div>
    <w:div w:id="175074671">
      <w:bodyDiv w:val="1"/>
      <w:marLeft w:val="0"/>
      <w:marRight w:val="0"/>
      <w:marTop w:val="0"/>
      <w:marBottom w:val="0"/>
      <w:divBdr>
        <w:top w:val="none" w:sz="0" w:space="0" w:color="auto"/>
        <w:left w:val="none" w:sz="0" w:space="0" w:color="auto"/>
        <w:bottom w:val="none" w:sz="0" w:space="0" w:color="auto"/>
        <w:right w:val="none" w:sz="0" w:space="0" w:color="auto"/>
      </w:divBdr>
    </w:div>
    <w:div w:id="180244040">
      <w:bodyDiv w:val="1"/>
      <w:marLeft w:val="0"/>
      <w:marRight w:val="0"/>
      <w:marTop w:val="0"/>
      <w:marBottom w:val="0"/>
      <w:divBdr>
        <w:top w:val="none" w:sz="0" w:space="0" w:color="auto"/>
        <w:left w:val="none" w:sz="0" w:space="0" w:color="auto"/>
        <w:bottom w:val="none" w:sz="0" w:space="0" w:color="auto"/>
        <w:right w:val="none" w:sz="0" w:space="0" w:color="auto"/>
      </w:divBdr>
    </w:div>
    <w:div w:id="212815616">
      <w:bodyDiv w:val="1"/>
      <w:marLeft w:val="0"/>
      <w:marRight w:val="0"/>
      <w:marTop w:val="0"/>
      <w:marBottom w:val="0"/>
      <w:divBdr>
        <w:top w:val="none" w:sz="0" w:space="0" w:color="auto"/>
        <w:left w:val="none" w:sz="0" w:space="0" w:color="auto"/>
        <w:bottom w:val="none" w:sz="0" w:space="0" w:color="auto"/>
        <w:right w:val="none" w:sz="0" w:space="0" w:color="auto"/>
      </w:divBdr>
      <w:divsChild>
        <w:div w:id="815488218">
          <w:marLeft w:val="0"/>
          <w:marRight w:val="0"/>
          <w:marTop w:val="0"/>
          <w:marBottom w:val="0"/>
          <w:divBdr>
            <w:top w:val="none" w:sz="0" w:space="0" w:color="auto"/>
            <w:left w:val="none" w:sz="0" w:space="0" w:color="auto"/>
            <w:bottom w:val="none" w:sz="0" w:space="0" w:color="auto"/>
            <w:right w:val="none" w:sz="0" w:space="0" w:color="auto"/>
          </w:divBdr>
        </w:div>
        <w:div w:id="948662410">
          <w:marLeft w:val="0"/>
          <w:marRight w:val="0"/>
          <w:marTop w:val="0"/>
          <w:marBottom w:val="0"/>
          <w:divBdr>
            <w:top w:val="none" w:sz="0" w:space="0" w:color="auto"/>
            <w:left w:val="none" w:sz="0" w:space="0" w:color="auto"/>
            <w:bottom w:val="none" w:sz="0" w:space="0" w:color="auto"/>
            <w:right w:val="none" w:sz="0" w:space="0" w:color="auto"/>
          </w:divBdr>
        </w:div>
        <w:div w:id="184295655">
          <w:marLeft w:val="0"/>
          <w:marRight w:val="0"/>
          <w:marTop w:val="0"/>
          <w:marBottom w:val="0"/>
          <w:divBdr>
            <w:top w:val="none" w:sz="0" w:space="0" w:color="auto"/>
            <w:left w:val="none" w:sz="0" w:space="0" w:color="auto"/>
            <w:bottom w:val="none" w:sz="0" w:space="0" w:color="auto"/>
            <w:right w:val="none" w:sz="0" w:space="0" w:color="auto"/>
          </w:divBdr>
        </w:div>
        <w:div w:id="1202472408">
          <w:marLeft w:val="0"/>
          <w:marRight w:val="0"/>
          <w:marTop w:val="0"/>
          <w:marBottom w:val="0"/>
          <w:divBdr>
            <w:top w:val="none" w:sz="0" w:space="0" w:color="auto"/>
            <w:left w:val="none" w:sz="0" w:space="0" w:color="auto"/>
            <w:bottom w:val="none" w:sz="0" w:space="0" w:color="auto"/>
            <w:right w:val="none" w:sz="0" w:space="0" w:color="auto"/>
          </w:divBdr>
        </w:div>
      </w:divsChild>
    </w:div>
    <w:div w:id="219250029">
      <w:bodyDiv w:val="1"/>
      <w:marLeft w:val="0"/>
      <w:marRight w:val="0"/>
      <w:marTop w:val="0"/>
      <w:marBottom w:val="0"/>
      <w:divBdr>
        <w:top w:val="none" w:sz="0" w:space="0" w:color="auto"/>
        <w:left w:val="none" w:sz="0" w:space="0" w:color="auto"/>
        <w:bottom w:val="none" w:sz="0" w:space="0" w:color="auto"/>
        <w:right w:val="none" w:sz="0" w:space="0" w:color="auto"/>
      </w:divBdr>
    </w:div>
    <w:div w:id="242639982">
      <w:bodyDiv w:val="1"/>
      <w:marLeft w:val="0"/>
      <w:marRight w:val="0"/>
      <w:marTop w:val="0"/>
      <w:marBottom w:val="0"/>
      <w:divBdr>
        <w:top w:val="none" w:sz="0" w:space="0" w:color="auto"/>
        <w:left w:val="none" w:sz="0" w:space="0" w:color="auto"/>
        <w:bottom w:val="none" w:sz="0" w:space="0" w:color="auto"/>
        <w:right w:val="none" w:sz="0" w:space="0" w:color="auto"/>
      </w:divBdr>
    </w:div>
    <w:div w:id="306789579">
      <w:bodyDiv w:val="1"/>
      <w:marLeft w:val="0"/>
      <w:marRight w:val="0"/>
      <w:marTop w:val="0"/>
      <w:marBottom w:val="0"/>
      <w:divBdr>
        <w:top w:val="none" w:sz="0" w:space="0" w:color="auto"/>
        <w:left w:val="none" w:sz="0" w:space="0" w:color="auto"/>
        <w:bottom w:val="none" w:sz="0" w:space="0" w:color="auto"/>
        <w:right w:val="none" w:sz="0" w:space="0" w:color="auto"/>
      </w:divBdr>
    </w:div>
    <w:div w:id="336226280">
      <w:bodyDiv w:val="1"/>
      <w:marLeft w:val="0"/>
      <w:marRight w:val="0"/>
      <w:marTop w:val="0"/>
      <w:marBottom w:val="0"/>
      <w:divBdr>
        <w:top w:val="none" w:sz="0" w:space="0" w:color="auto"/>
        <w:left w:val="none" w:sz="0" w:space="0" w:color="auto"/>
        <w:bottom w:val="none" w:sz="0" w:space="0" w:color="auto"/>
        <w:right w:val="none" w:sz="0" w:space="0" w:color="auto"/>
      </w:divBdr>
    </w:div>
    <w:div w:id="346520326">
      <w:bodyDiv w:val="1"/>
      <w:marLeft w:val="0"/>
      <w:marRight w:val="0"/>
      <w:marTop w:val="0"/>
      <w:marBottom w:val="0"/>
      <w:divBdr>
        <w:top w:val="none" w:sz="0" w:space="0" w:color="auto"/>
        <w:left w:val="none" w:sz="0" w:space="0" w:color="auto"/>
        <w:bottom w:val="none" w:sz="0" w:space="0" w:color="auto"/>
        <w:right w:val="none" w:sz="0" w:space="0" w:color="auto"/>
      </w:divBdr>
    </w:div>
    <w:div w:id="358314855">
      <w:bodyDiv w:val="1"/>
      <w:marLeft w:val="0"/>
      <w:marRight w:val="0"/>
      <w:marTop w:val="0"/>
      <w:marBottom w:val="0"/>
      <w:divBdr>
        <w:top w:val="none" w:sz="0" w:space="0" w:color="auto"/>
        <w:left w:val="none" w:sz="0" w:space="0" w:color="auto"/>
        <w:bottom w:val="none" w:sz="0" w:space="0" w:color="auto"/>
        <w:right w:val="none" w:sz="0" w:space="0" w:color="auto"/>
      </w:divBdr>
    </w:div>
    <w:div w:id="397023546">
      <w:bodyDiv w:val="1"/>
      <w:marLeft w:val="0"/>
      <w:marRight w:val="0"/>
      <w:marTop w:val="0"/>
      <w:marBottom w:val="0"/>
      <w:divBdr>
        <w:top w:val="none" w:sz="0" w:space="0" w:color="auto"/>
        <w:left w:val="none" w:sz="0" w:space="0" w:color="auto"/>
        <w:bottom w:val="none" w:sz="0" w:space="0" w:color="auto"/>
        <w:right w:val="none" w:sz="0" w:space="0" w:color="auto"/>
      </w:divBdr>
    </w:div>
    <w:div w:id="444273287">
      <w:bodyDiv w:val="1"/>
      <w:marLeft w:val="0"/>
      <w:marRight w:val="0"/>
      <w:marTop w:val="0"/>
      <w:marBottom w:val="0"/>
      <w:divBdr>
        <w:top w:val="none" w:sz="0" w:space="0" w:color="auto"/>
        <w:left w:val="none" w:sz="0" w:space="0" w:color="auto"/>
        <w:bottom w:val="none" w:sz="0" w:space="0" w:color="auto"/>
        <w:right w:val="none" w:sz="0" w:space="0" w:color="auto"/>
      </w:divBdr>
    </w:div>
    <w:div w:id="444739637">
      <w:bodyDiv w:val="1"/>
      <w:marLeft w:val="0"/>
      <w:marRight w:val="0"/>
      <w:marTop w:val="0"/>
      <w:marBottom w:val="0"/>
      <w:divBdr>
        <w:top w:val="none" w:sz="0" w:space="0" w:color="auto"/>
        <w:left w:val="none" w:sz="0" w:space="0" w:color="auto"/>
        <w:bottom w:val="none" w:sz="0" w:space="0" w:color="auto"/>
        <w:right w:val="none" w:sz="0" w:space="0" w:color="auto"/>
      </w:divBdr>
    </w:div>
    <w:div w:id="452526659">
      <w:bodyDiv w:val="1"/>
      <w:marLeft w:val="0"/>
      <w:marRight w:val="0"/>
      <w:marTop w:val="0"/>
      <w:marBottom w:val="0"/>
      <w:divBdr>
        <w:top w:val="none" w:sz="0" w:space="0" w:color="auto"/>
        <w:left w:val="none" w:sz="0" w:space="0" w:color="auto"/>
        <w:bottom w:val="none" w:sz="0" w:space="0" w:color="auto"/>
        <w:right w:val="none" w:sz="0" w:space="0" w:color="auto"/>
      </w:divBdr>
    </w:div>
    <w:div w:id="490760075">
      <w:bodyDiv w:val="1"/>
      <w:marLeft w:val="0"/>
      <w:marRight w:val="0"/>
      <w:marTop w:val="0"/>
      <w:marBottom w:val="0"/>
      <w:divBdr>
        <w:top w:val="none" w:sz="0" w:space="0" w:color="auto"/>
        <w:left w:val="none" w:sz="0" w:space="0" w:color="auto"/>
        <w:bottom w:val="none" w:sz="0" w:space="0" w:color="auto"/>
        <w:right w:val="none" w:sz="0" w:space="0" w:color="auto"/>
      </w:divBdr>
    </w:div>
    <w:div w:id="539709108">
      <w:bodyDiv w:val="1"/>
      <w:marLeft w:val="0"/>
      <w:marRight w:val="0"/>
      <w:marTop w:val="0"/>
      <w:marBottom w:val="0"/>
      <w:divBdr>
        <w:top w:val="none" w:sz="0" w:space="0" w:color="auto"/>
        <w:left w:val="none" w:sz="0" w:space="0" w:color="auto"/>
        <w:bottom w:val="none" w:sz="0" w:space="0" w:color="auto"/>
        <w:right w:val="none" w:sz="0" w:space="0" w:color="auto"/>
      </w:divBdr>
    </w:div>
    <w:div w:id="544878012">
      <w:bodyDiv w:val="1"/>
      <w:marLeft w:val="0"/>
      <w:marRight w:val="0"/>
      <w:marTop w:val="0"/>
      <w:marBottom w:val="0"/>
      <w:divBdr>
        <w:top w:val="none" w:sz="0" w:space="0" w:color="auto"/>
        <w:left w:val="none" w:sz="0" w:space="0" w:color="auto"/>
        <w:bottom w:val="none" w:sz="0" w:space="0" w:color="auto"/>
        <w:right w:val="none" w:sz="0" w:space="0" w:color="auto"/>
      </w:divBdr>
    </w:div>
    <w:div w:id="547228227">
      <w:bodyDiv w:val="1"/>
      <w:marLeft w:val="0"/>
      <w:marRight w:val="0"/>
      <w:marTop w:val="0"/>
      <w:marBottom w:val="0"/>
      <w:divBdr>
        <w:top w:val="none" w:sz="0" w:space="0" w:color="auto"/>
        <w:left w:val="none" w:sz="0" w:space="0" w:color="auto"/>
        <w:bottom w:val="none" w:sz="0" w:space="0" w:color="auto"/>
        <w:right w:val="none" w:sz="0" w:space="0" w:color="auto"/>
      </w:divBdr>
    </w:div>
    <w:div w:id="558832220">
      <w:bodyDiv w:val="1"/>
      <w:marLeft w:val="0"/>
      <w:marRight w:val="0"/>
      <w:marTop w:val="0"/>
      <w:marBottom w:val="0"/>
      <w:divBdr>
        <w:top w:val="none" w:sz="0" w:space="0" w:color="auto"/>
        <w:left w:val="none" w:sz="0" w:space="0" w:color="auto"/>
        <w:bottom w:val="none" w:sz="0" w:space="0" w:color="auto"/>
        <w:right w:val="none" w:sz="0" w:space="0" w:color="auto"/>
      </w:divBdr>
    </w:div>
    <w:div w:id="563416908">
      <w:bodyDiv w:val="1"/>
      <w:marLeft w:val="0"/>
      <w:marRight w:val="0"/>
      <w:marTop w:val="0"/>
      <w:marBottom w:val="0"/>
      <w:divBdr>
        <w:top w:val="none" w:sz="0" w:space="0" w:color="auto"/>
        <w:left w:val="none" w:sz="0" w:space="0" w:color="auto"/>
        <w:bottom w:val="none" w:sz="0" w:space="0" w:color="auto"/>
        <w:right w:val="none" w:sz="0" w:space="0" w:color="auto"/>
      </w:divBdr>
    </w:div>
    <w:div w:id="564874957">
      <w:bodyDiv w:val="1"/>
      <w:marLeft w:val="0"/>
      <w:marRight w:val="0"/>
      <w:marTop w:val="0"/>
      <w:marBottom w:val="0"/>
      <w:divBdr>
        <w:top w:val="none" w:sz="0" w:space="0" w:color="auto"/>
        <w:left w:val="none" w:sz="0" w:space="0" w:color="auto"/>
        <w:bottom w:val="none" w:sz="0" w:space="0" w:color="auto"/>
        <w:right w:val="none" w:sz="0" w:space="0" w:color="auto"/>
      </w:divBdr>
    </w:div>
    <w:div w:id="647244984">
      <w:bodyDiv w:val="1"/>
      <w:marLeft w:val="0"/>
      <w:marRight w:val="0"/>
      <w:marTop w:val="0"/>
      <w:marBottom w:val="0"/>
      <w:divBdr>
        <w:top w:val="none" w:sz="0" w:space="0" w:color="auto"/>
        <w:left w:val="none" w:sz="0" w:space="0" w:color="auto"/>
        <w:bottom w:val="none" w:sz="0" w:space="0" w:color="auto"/>
        <w:right w:val="none" w:sz="0" w:space="0" w:color="auto"/>
      </w:divBdr>
    </w:div>
    <w:div w:id="652179908">
      <w:bodyDiv w:val="1"/>
      <w:marLeft w:val="0"/>
      <w:marRight w:val="0"/>
      <w:marTop w:val="0"/>
      <w:marBottom w:val="0"/>
      <w:divBdr>
        <w:top w:val="none" w:sz="0" w:space="0" w:color="auto"/>
        <w:left w:val="none" w:sz="0" w:space="0" w:color="auto"/>
        <w:bottom w:val="none" w:sz="0" w:space="0" w:color="auto"/>
        <w:right w:val="none" w:sz="0" w:space="0" w:color="auto"/>
      </w:divBdr>
    </w:div>
    <w:div w:id="659580811">
      <w:bodyDiv w:val="1"/>
      <w:marLeft w:val="0"/>
      <w:marRight w:val="0"/>
      <w:marTop w:val="0"/>
      <w:marBottom w:val="0"/>
      <w:divBdr>
        <w:top w:val="none" w:sz="0" w:space="0" w:color="auto"/>
        <w:left w:val="none" w:sz="0" w:space="0" w:color="auto"/>
        <w:bottom w:val="none" w:sz="0" w:space="0" w:color="auto"/>
        <w:right w:val="none" w:sz="0" w:space="0" w:color="auto"/>
      </w:divBdr>
    </w:div>
    <w:div w:id="691343321">
      <w:bodyDiv w:val="1"/>
      <w:marLeft w:val="0"/>
      <w:marRight w:val="0"/>
      <w:marTop w:val="0"/>
      <w:marBottom w:val="0"/>
      <w:divBdr>
        <w:top w:val="none" w:sz="0" w:space="0" w:color="auto"/>
        <w:left w:val="none" w:sz="0" w:space="0" w:color="auto"/>
        <w:bottom w:val="none" w:sz="0" w:space="0" w:color="auto"/>
        <w:right w:val="none" w:sz="0" w:space="0" w:color="auto"/>
      </w:divBdr>
    </w:div>
    <w:div w:id="695468582">
      <w:bodyDiv w:val="1"/>
      <w:marLeft w:val="0"/>
      <w:marRight w:val="0"/>
      <w:marTop w:val="0"/>
      <w:marBottom w:val="0"/>
      <w:divBdr>
        <w:top w:val="none" w:sz="0" w:space="0" w:color="auto"/>
        <w:left w:val="none" w:sz="0" w:space="0" w:color="auto"/>
        <w:bottom w:val="none" w:sz="0" w:space="0" w:color="auto"/>
        <w:right w:val="none" w:sz="0" w:space="0" w:color="auto"/>
      </w:divBdr>
    </w:div>
    <w:div w:id="697703821">
      <w:bodyDiv w:val="1"/>
      <w:marLeft w:val="0"/>
      <w:marRight w:val="0"/>
      <w:marTop w:val="0"/>
      <w:marBottom w:val="0"/>
      <w:divBdr>
        <w:top w:val="none" w:sz="0" w:space="0" w:color="auto"/>
        <w:left w:val="none" w:sz="0" w:space="0" w:color="auto"/>
        <w:bottom w:val="none" w:sz="0" w:space="0" w:color="auto"/>
        <w:right w:val="none" w:sz="0" w:space="0" w:color="auto"/>
      </w:divBdr>
    </w:div>
    <w:div w:id="701981615">
      <w:bodyDiv w:val="1"/>
      <w:marLeft w:val="0"/>
      <w:marRight w:val="0"/>
      <w:marTop w:val="0"/>
      <w:marBottom w:val="0"/>
      <w:divBdr>
        <w:top w:val="none" w:sz="0" w:space="0" w:color="auto"/>
        <w:left w:val="none" w:sz="0" w:space="0" w:color="auto"/>
        <w:bottom w:val="none" w:sz="0" w:space="0" w:color="auto"/>
        <w:right w:val="none" w:sz="0" w:space="0" w:color="auto"/>
      </w:divBdr>
    </w:div>
    <w:div w:id="703402955">
      <w:bodyDiv w:val="1"/>
      <w:marLeft w:val="0"/>
      <w:marRight w:val="0"/>
      <w:marTop w:val="0"/>
      <w:marBottom w:val="0"/>
      <w:divBdr>
        <w:top w:val="none" w:sz="0" w:space="0" w:color="auto"/>
        <w:left w:val="none" w:sz="0" w:space="0" w:color="auto"/>
        <w:bottom w:val="none" w:sz="0" w:space="0" w:color="auto"/>
        <w:right w:val="none" w:sz="0" w:space="0" w:color="auto"/>
      </w:divBdr>
    </w:div>
    <w:div w:id="752625937">
      <w:bodyDiv w:val="1"/>
      <w:marLeft w:val="0"/>
      <w:marRight w:val="0"/>
      <w:marTop w:val="0"/>
      <w:marBottom w:val="0"/>
      <w:divBdr>
        <w:top w:val="none" w:sz="0" w:space="0" w:color="auto"/>
        <w:left w:val="none" w:sz="0" w:space="0" w:color="auto"/>
        <w:bottom w:val="none" w:sz="0" w:space="0" w:color="auto"/>
        <w:right w:val="none" w:sz="0" w:space="0" w:color="auto"/>
      </w:divBdr>
    </w:div>
    <w:div w:id="789788486">
      <w:bodyDiv w:val="1"/>
      <w:marLeft w:val="0"/>
      <w:marRight w:val="0"/>
      <w:marTop w:val="0"/>
      <w:marBottom w:val="0"/>
      <w:divBdr>
        <w:top w:val="none" w:sz="0" w:space="0" w:color="auto"/>
        <w:left w:val="none" w:sz="0" w:space="0" w:color="auto"/>
        <w:bottom w:val="none" w:sz="0" w:space="0" w:color="auto"/>
        <w:right w:val="none" w:sz="0" w:space="0" w:color="auto"/>
      </w:divBdr>
    </w:div>
    <w:div w:id="843470595">
      <w:bodyDiv w:val="1"/>
      <w:marLeft w:val="0"/>
      <w:marRight w:val="0"/>
      <w:marTop w:val="0"/>
      <w:marBottom w:val="0"/>
      <w:divBdr>
        <w:top w:val="none" w:sz="0" w:space="0" w:color="auto"/>
        <w:left w:val="none" w:sz="0" w:space="0" w:color="auto"/>
        <w:bottom w:val="none" w:sz="0" w:space="0" w:color="auto"/>
        <w:right w:val="none" w:sz="0" w:space="0" w:color="auto"/>
      </w:divBdr>
    </w:div>
    <w:div w:id="869144531">
      <w:bodyDiv w:val="1"/>
      <w:marLeft w:val="0"/>
      <w:marRight w:val="0"/>
      <w:marTop w:val="0"/>
      <w:marBottom w:val="0"/>
      <w:divBdr>
        <w:top w:val="none" w:sz="0" w:space="0" w:color="auto"/>
        <w:left w:val="none" w:sz="0" w:space="0" w:color="auto"/>
        <w:bottom w:val="none" w:sz="0" w:space="0" w:color="auto"/>
        <w:right w:val="none" w:sz="0" w:space="0" w:color="auto"/>
      </w:divBdr>
    </w:div>
    <w:div w:id="883250658">
      <w:bodyDiv w:val="1"/>
      <w:marLeft w:val="0"/>
      <w:marRight w:val="0"/>
      <w:marTop w:val="0"/>
      <w:marBottom w:val="0"/>
      <w:divBdr>
        <w:top w:val="none" w:sz="0" w:space="0" w:color="auto"/>
        <w:left w:val="none" w:sz="0" w:space="0" w:color="auto"/>
        <w:bottom w:val="none" w:sz="0" w:space="0" w:color="auto"/>
        <w:right w:val="none" w:sz="0" w:space="0" w:color="auto"/>
      </w:divBdr>
    </w:div>
    <w:div w:id="894000919">
      <w:bodyDiv w:val="1"/>
      <w:marLeft w:val="0"/>
      <w:marRight w:val="0"/>
      <w:marTop w:val="0"/>
      <w:marBottom w:val="0"/>
      <w:divBdr>
        <w:top w:val="none" w:sz="0" w:space="0" w:color="auto"/>
        <w:left w:val="none" w:sz="0" w:space="0" w:color="auto"/>
        <w:bottom w:val="none" w:sz="0" w:space="0" w:color="auto"/>
        <w:right w:val="none" w:sz="0" w:space="0" w:color="auto"/>
      </w:divBdr>
    </w:div>
    <w:div w:id="904223392">
      <w:bodyDiv w:val="1"/>
      <w:marLeft w:val="0"/>
      <w:marRight w:val="0"/>
      <w:marTop w:val="0"/>
      <w:marBottom w:val="0"/>
      <w:divBdr>
        <w:top w:val="none" w:sz="0" w:space="0" w:color="auto"/>
        <w:left w:val="none" w:sz="0" w:space="0" w:color="auto"/>
        <w:bottom w:val="none" w:sz="0" w:space="0" w:color="auto"/>
        <w:right w:val="none" w:sz="0" w:space="0" w:color="auto"/>
      </w:divBdr>
    </w:div>
    <w:div w:id="912662683">
      <w:bodyDiv w:val="1"/>
      <w:marLeft w:val="0"/>
      <w:marRight w:val="0"/>
      <w:marTop w:val="0"/>
      <w:marBottom w:val="0"/>
      <w:divBdr>
        <w:top w:val="none" w:sz="0" w:space="0" w:color="auto"/>
        <w:left w:val="none" w:sz="0" w:space="0" w:color="auto"/>
        <w:bottom w:val="none" w:sz="0" w:space="0" w:color="auto"/>
        <w:right w:val="none" w:sz="0" w:space="0" w:color="auto"/>
      </w:divBdr>
    </w:div>
    <w:div w:id="940452085">
      <w:bodyDiv w:val="1"/>
      <w:marLeft w:val="0"/>
      <w:marRight w:val="0"/>
      <w:marTop w:val="0"/>
      <w:marBottom w:val="0"/>
      <w:divBdr>
        <w:top w:val="none" w:sz="0" w:space="0" w:color="auto"/>
        <w:left w:val="none" w:sz="0" w:space="0" w:color="auto"/>
        <w:bottom w:val="none" w:sz="0" w:space="0" w:color="auto"/>
        <w:right w:val="none" w:sz="0" w:space="0" w:color="auto"/>
      </w:divBdr>
    </w:div>
    <w:div w:id="989528316">
      <w:bodyDiv w:val="1"/>
      <w:marLeft w:val="0"/>
      <w:marRight w:val="0"/>
      <w:marTop w:val="0"/>
      <w:marBottom w:val="0"/>
      <w:divBdr>
        <w:top w:val="none" w:sz="0" w:space="0" w:color="auto"/>
        <w:left w:val="none" w:sz="0" w:space="0" w:color="auto"/>
        <w:bottom w:val="none" w:sz="0" w:space="0" w:color="auto"/>
        <w:right w:val="none" w:sz="0" w:space="0" w:color="auto"/>
      </w:divBdr>
    </w:div>
    <w:div w:id="1067992130">
      <w:bodyDiv w:val="1"/>
      <w:marLeft w:val="0"/>
      <w:marRight w:val="0"/>
      <w:marTop w:val="0"/>
      <w:marBottom w:val="0"/>
      <w:divBdr>
        <w:top w:val="none" w:sz="0" w:space="0" w:color="auto"/>
        <w:left w:val="none" w:sz="0" w:space="0" w:color="auto"/>
        <w:bottom w:val="none" w:sz="0" w:space="0" w:color="auto"/>
        <w:right w:val="none" w:sz="0" w:space="0" w:color="auto"/>
      </w:divBdr>
    </w:div>
    <w:div w:id="1071922991">
      <w:bodyDiv w:val="1"/>
      <w:marLeft w:val="0"/>
      <w:marRight w:val="0"/>
      <w:marTop w:val="0"/>
      <w:marBottom w:val="0"/>
      <w:divBdr>
        <w:top w:val="none" w:sz="0" w:space="0" w:color="auto"/>
        <w:left w:val="none" w:sz="0" w:space="0" w:color="auto"/>
        <w:bottom w:val="none" w:sz="0" w:space="0" w:color="auto"/>
        <w:right w:val="none" w:sz="0" w:space="0" w:color="auto"/>
      </w:divBdr>
    </w:div>
    <w:div w:id="1086266498">
      <w:bodyDiv w:val="1"/>
      <w:marLeft w:val="0"/>
      <w:marRight w:val="0"/>
      <w:marTop w:val="0"/>
      <w:marBottom w:val="0"/>
      <w:divBdr>
        <w:top w:val="none" w:sz="0" w:space="0" w:color="auto"/>
        <w:left w:val="none" w:sz="0" w:space="0" w:color="auto"/>
        <w:bottom w:val="none" w:sz="0" w:space="0" w:color="auto"/>
        <w:right w:val="none" w:sz="0" w:space="0" w:color="auto"/>
      </w:divBdr>
    </w:div>
    <w:div w:id="1099568212">
      <w:bodyDiv w:val="1"/>
      <w:marLeft w:val="0"/>
      <w:marRight w:val="0"/>
      <w:marTop w:val="0"/>
      <w:marBottom w:val="0"/>
      <w:divBdr>
        <w:top w:val="none" w:sz="0" w:space="0" w:color="auto"/>
        <w:left w:val="none" w:sz="0" w:space="0" w:color="auto"/>
        <w:bottom w:val="none" w:sz="0" w:space="0" w:color="auto"/>
        <w:right w:val="none" w:sz="0" w:space="0" w:color="auto"/>
      </w:divBdr>
    </w:div>
    <w:div w:id="1101148114">
      <w:bodyDiv w:val="1"/>
      <w:marLeft w:val="0"/>
      <w:marRight w:val="0"/>
      <w:marTop w:val="0"/>
      <w:marBottom w:val="0"/>
      <w:divBdr>
        <w:top w:val="none" w:sz="0" w:space="0" w:color="auto"/>
        <w:left w:val="none" w:sz="0" w:space="0" w:color="auto"/>
        <w:bottom w:val="none" w:sz="0" w:space="0" w:color="auto"/>
        <w:right w:val="none" w:sz="0" w:space="0" w:color="auto"/>
      </w:divBdr>
    </w:div>
    <w:div w:id="1107969782">
      <w:bodyDiv w:val="1"/>
      <w:marLeft w:val="0"/>
      <w:marRight w:val="0"/>
      <w:marTop w:val="0"/>
      <w:marBottom w:val="0"/>
      <w:divBdr>
        <w:top w:val="none" w:sz="0" w:space="0" w:color="auto"/>
        <w:left w:val="none" w:sz="0" w:space="0" w:color="auto"/>
        <w:bottom w:val="none" w:sz="0" w:space="0" w:color="auto"/>
        <w:right w:val="none" w:sz="0" w:space="0" w:color="auto"/>
      </w:divBdr>
    </w:div>
    <w:div w:id="1117411345">
      <w:bodyDiv w:val="1"/>
      <w:marLeft w:val="0"/>
      <w:marRight w:val="0"/>
      <w:marTop w:val="0"/>
      <w:marBottom w:val="0"/>
      <w:divBdr>
        <w:top w:val="none" w:sz="0" w:space="0" w:color="auto"/>
        <w:left w:val="none" w:sz="0" w:space="0" w:color="auto"/>
        <w:bottom w:val="none" w:sz="0" w:space="0" w:color="auto"/>
        <w:right w:val="none" w:sz="0" w:space="0" w:color="auto"/>
      </w:divBdr>
    </w:div>
    <w:div w:id="1121653209">
      <w:bodyDiv w:val="1"/>
      <w:marLeft w:val="0"/>
      <w:marRight w:val="0"/>
      <w:marTop w:val="0"/>
      <w:marBottom w:val="0"/>
      <w:divBdr>
        <w:top w:val="none" w:sz="0" w:space="0" w:color="auto"/>
        <w:left w:val="none" w:sz="0" w:space="0" w:color="auto"/>
        <w:bottom w:val="none" w:sz="0" w:space="0" w:color="auto"/>
        <w:right w:val="none" w:sz="0" w:space="0" w:color="auto"/>
      </w:divBdr>
    </w:div>
    <w:div w:id="1155956706">
      <w:bodyDiv w:val="1"/>
      <w:marLeft w:val="0"/>
      <w:marRight w:val="0"/>
      <w:marTop w:val="0"/>
      <w:marBottom w:val="0"/>
      <w:divBdr>
        <w:top w:val="none" w:sz="0" w:space="0" w:color="auto"/>
        <w:left w:val="none" w:sz="0" w:space="0" w:color="auto"/>
        <w:bottom w:val="none" w:sz="0" w:space="0" w:color="auto"/>
        <w:right w:val="none" w:sz="0" w:space="0" w:color="auto"/>
      </w:divBdr>
    </w:div>
    <w:div w:id="1171750603">
      <w:bodyDiv w:val="1"/>
      <w:marLeft w:val="0"/>
      <w:marRight w:val="0"/>
      <w:marTop w:val="0"/>
      <w:marBottom w:val="0"/>
      <w:divBdr>
        <w:top w:val="none" w:sz="0" w:space="0" w:color="auto"/>
        <w:left w:val="none" w:sz="0" w:space="0" w:color="auto"/>
        <w:bottom w:val="none" w:sz="0" w:space="0" w:color="auto"/>
        <w:right w:val="none" w:sz="0" w:space="0" w:color="auto"/>
      </w:divBdr>
    </w:div>
    <w:div w:id="1214345438">
      <w:bodyDiv w:val="1"/>
      <w:marLeft w:val="0"/>
      <w:marRight w:val="0"/>
      <w:marTop w:val="0"/>
      <w:marBottom w:val="0"/>
      <w:divBdr>
        <w:top w:val="none" w:sz="0" w:space="0" w:color="auto"/>
        <w:left w:val="none" w:sz="0" w:space="0" w:color="auto"/>
        <w:bottom w:val="none" w:sz="0" w:space="0" w:color="auto"/>
        <w:right w:val="none" w:sz="0" w:space="0" w:color="auto"/>
      </w:divBdr>
    </w:div>
    <w:div w:id="1242713902">
      <w:bodyDiv w:val="1"/>
      <w:marLeft w:val="0"/>
      <w:marRight w:val="0"/>
      <w:marTop w:val="0"/>
      <w:marBottom w:val="0"/>
      <w:divBdr>
        <w:top w:val="none" w:sz="0" w:space="0" w:color="auto"/>
        <w:left w:val="none" w:sz="0" w:space="0" w:color="auto"/>
        <w:bottom w:val="none" w:sz="0" w:space="0" w:color="auto"/>
        <w:right w:val="none" w:sz="0" w:space="0" w:color="auto"/>
      </w:divBdr>
    </w:div>
    <w:div w:id="1309168532">
      <w:bodyDiv w:val="1"/>
      <w:marLeft w:val="0"/>
      <w:marRight w:val="0"/>
      <w:marTop w:val="0"/>
      <w:marBottom w:val="0"/>
      <w:divBdr>
        <w:top w:val="none" w:sz="0" w:space="0" w:color="auto"/>
        <w:left w:val="none" w:sz="0" w:space="0" w:color="auto"/>
        <w:bottom w:val="none" w:sz="0" w:space="0" w:color="auto"/>
        <w:right w:val="none" w:sz="0" w:space="0" w:color="auto"/>
      </w:divBdr>
    </w:div>
    <w:div w:id="1333222104">
      <w:bodyDiv w:val="1"/>
      <w:marLeft w:val="0"/>
      <w:marRight w:val="0"/>
      <w:marTop w:val="0"/>
      <w:marBottom w:val="0"/>
      <w:divBdr>
        <w:top w:val="none" w:sz="0" w:space="0" w:color="auto"/>
        <w:left w:val="none" w:sz="0" w:space="0" w:color="auto"/>
        <w:bottom w:val="none" w:sz="0" w:space="0" w:color="auto"/>
        <w:right w:val="none" w:sz="0" w:space="0" w:color="auto"/>
      </w:divBdr>
    </w:div>
    <w:div w:id="1345086537">
      <w:bodyDiv w:val="1"/>
      <w:marLeft w:val="0"/>
      <w:marRight w:val="0"/>
      <w:marTop w:val="0"/>
      <w:marBottom w:val="0"/>
      <w:divBdr>
        <w:top w:val="none" w:sz="0" w:space="0" w:color="auto"/>
        <w:left w:val="none" w:sz="0" w:space="0" w:color="auto"/>
        <w:bottom w:val="none" w:sz="0" w:space="0" w:color="auto"/>
        <w:right w:val="none" w:sz="0" w:space="0" w:color="auto"/>
      </w:divBdr>
    </w:div>
    <w:div w:id="1396584463">
      <w:bodyDiv w:val="1"/>
      <w:marLeft w:val="0"/>
      <w:marRight w:val="0"/>
      <w:marTop w:val="0"/>
      <w:marBottom w:val="0"/>
      <w:divBdr>
        <w:top w:val="none" w:sz="0" w:space="0" w:color="auto"/>
        <w:left w:val="none" w:sz="0" w:space="0" w:color="auto"/>
        <w:bottom w:val="none" w:sz="0" w:space="0" w:color="auto"/>
        <w:right w:val="none" w:sz="0" w:space="0" w:color="auto"/>
      </w:divBdr>
    </w:div>
    <w:div w:id="1400057322">
      <w:bodyDiv w:val="1"/>
      <w:marLeft w:val="0"/>
      <w:marRight w:val="0"/>
      <w:marTop w:val="0"/>
      <w:marBottom w:val="0"/>
      <w:divBdr>
        <w:top w:val="none" w:sz="0" w:space="0" w:color="auto"/>
        <w:left w:val="none" w:sz="0" w:space="0" w:color="auto"/>
        <w:bottom w:val="none" w:sz="0" w:space="0" w:color="auto"/>
        <w:right w:val="none" w:sz="0" w:space="0" w:color="auto"/>
      </w:divBdr>
    </w:div>
    <w:div w:id="1421634933">
      <w:bodyDiv w:val="1"/>
      <w:marLeft w:val="0"/>
      <w:marRight w:val="0"/>
      <w:marTop w:val="0"/>
      <w:marBottom w:val="0"/>
      <w:divBdr>
        <w:top w:val="none" w:sz="0" w:space="0" w:color="auto"/>
        <w:left w:val="none" w:sz="0" w:space="0" w:color="auto"/>
        <w:bottom w:val="none" w:sz="0" w:space="0" w:color="auto"/>
        <w:right w:val="none" w:sz="0" w:space="0" w:color="auto"/>
      </w:divBdr>
    </w:div>
    <w:div w:id="1429155360">
      <w:bodyDiv w:val="1"/>
      <w:marLeft w:val="0"/>
      <w:marRight w:val="0"/>
      <w:marTop w:val="0"/>
      <w:marBottom w:val="0"/>
      <w:divBdr>
        <w:top w:val="none" w:sz="0" w:space="0" w:color="auto"/>
        <w:left w:val="none" w:sz="0" w:space="0" w:color="auto"/>
        <w:bottom w:val="none" w:sz="0" w:space="0" w:color="auto"/>
        <w:right w:val="none" w:sz="0" w:space="0" w:color="auto"/>
      </w:divBdr>
    </w:div>
    <w:div w:id="1509908443">
      <w:bodyDiv w:val="1"/>
      <w:marLeft w:val="0"/>
      <w:marRight w:val="0"/>
      <w:marTop w:val="0"/>
      <w:marBottom w:val="0"/>
      <w:divBdr>
        <w:top w:val="none" w:sz="0" w:space="0" w:color="auto"/>
        <w:left w:val="none" w:sz="0" w:space="0" w:color="auto"/>
        <w:bottom w:val="none" w:sz="0" w:space="0" w:color="auto"/>
        <w:right w:val="none" w:sz="0" w:space="0" w:color="auto"/>
      </w:divBdr>
    </w:div>
    <w:div w:id="1523787663">
      <w:bodyDiv w:val="1"/>
      <w:marLeft w:val="0"/>
      <w:marRight w:val="0"/>
      <w:marTop w:val="0"/>
      <w:marBottom w:val="0"/>
      <w:divBdr>
        <w:top w:val="none" w:sz="0" w:space="0" w:color="auto"/>
        <w:left w:val="none" w:sz="0" w:space="0" w:color="auto"/>
        <w:bottom w:val="none" w:sz="0" w:space="0" w:color="auto"/>
        <w:right w:val="none" w:sz="0" w:space="0" w:color="auto"/>
      </w:divBdr>
    </w:div>
    <w:div w:id="1543441809">
      <w:bodyDiv w:val="1"/>
      <w:marLeft w:val="0"/>
      <w:marRight w:val="0"/>
      <w:marTop w:val="0"/>
      <w:marBottom w:val="0"/>
      <w:divBdr>
        <w:top w:val="none" w:sz="0" w:space="0" w:color="auto"/>
        <w:left w:val="none" w:sz="0" w:space="0" w:color="auto"/>
        <w:bottom w:val="none" w:sz="0" w:space="0" w:color="auto"/>
        <w:right w:val="none" w:sz="0" w:space="0" w:color="auto"/>
      </w:divBdr>
    </w:div>
    <w:div w:id="1551310051">
      <w:bodyDiv w:val="1"/>
      <w:marLeft w:val="0"/>
      <w:marRight w:val="0"/>
      <w:marTop w:val="0"/>
      <w:marBottom w:val="0"/>
      <w:divBdr>
        <w:top w:val="none" w:sz="0" w:space="0" w:color="auto"/>
        <w:left w:val="none" w:sz="0" w:space="0" w:color="auto"/>
        <w:bottom w:val="none" w:sz="0" w:space="0" w:color="auto"/>
        <w:right w:val="none" w:sz="0" w:space="0" w:color="auto"/>
      </w:divBdr>
    </w:div>
    <w:div w:id="1556313777">
      <w:bodyDiv w:val="1"/>
      <w:marLeft w:val="0"/>
      <w:marRight w:val="0"/>
      <w:marTop w:val="0"/>
      <w:marBottom w:val="0"/>
      <w:divBdr>
        <w:top w:val="none" w:sz="0" w:space="0" w:color="auto"/>
        <w:left w:val="none" w:sz="0" w:space="0" w:color="auto"/>
        <w:bottom w:val="none" w:sz="0" w:space="0" w:color="auto"/>
        <w:right w:val="none" w:sz="0" w:space="0" w:color="auto"/>
      </w:divBdr>
    </w:div>
    <w:div w:id="1564369912">
      <w:bodyDiv w:val="1"/>
      <w:marLeft w:val="0"/>
      <w:marRight w:val="0"/>
      <w:marTop w:val="0"/>
      <w:marBottom w:val="0"/>
      <w:divBdr>
        <w:top w:val="none" w:sz="0" w:space="0" w:color="auto"/>
        <w:left w:val="none" w:sz="0" w:space="0" w:color="auto"/>
        <w:bottom w:val="none" w:sz="0" w:space="0" w:color="auto"/>
        <w:right w:val="none" w:sz="0" w:space="0" w:color="auto"/>
      </w:divBdr>
    </w:div>
    <w:div w:id="1574512325">
      <w:bodyDiv w:val="1"/>
      <w:marLeft w:val="0"/>
      <w:marRight w:val="0"/>
      <w:marTop w:val="0"/>
      <w:marBottom w:val="0"/>
      <w:divBdr>
        <w:top w:val="none" w:sz="0" w:space="0" w:color="auto"/>
        <w:left w:val="none" w:sz="0" w:space="0" w:color="auto"/>
        <w:bottom w:val="none" w:sz="0" w:space="0" w:color="auto"/>
        <w:right w:val="none" w:sz="0" w:space="0" w:color="auto"/>
      </w:divBdr>
    </w:div>
    <w:div w:id="1622804802">
      <w:bodyDiv w:val="1"/>
      <w:marLeft w:val="0"/>
      <w:marRight w:val="0"/>
      <w:marTop w:val="0"/>
      <w:marBottom w:val="0"/>
      <w:divBdr>
        <w:top w:val="none" w:sz="0" w:space="0" w:color="auto"/>
        <w:left w:val="none" w:sz="0" w:space="0" w:color="auto"/>
        <w:bottom w:val="none" w:sz="0" w:space="0" w:color="auto"/>
        <w:right w:val="none" w:sz="0" w:space="0" w:color="auto"/>
      </w:divBdr>
    </w:div>
    <w:div w:id="1641030012">
      <w:bodyDiv w:val="1"/>
      <w:marLeft w:val="0"/>
      <w:marRight w:val="0"/>
      <w:marTop w:val="0"/>
      <w:marBottom w:val="0"/>
      <w:divBdr>
        <w:top w:val="none" w:sz="0" w:space="0" w:color="auto"/>
        <w:left w:val="none" w:sz="0" w:space="0" w:color="auto"/>
        <w:bottom w:val="none" w:sz="0" w:space="0" w:color="auto"/>
        <w:right w:val="none" w:sz="0" w:space="0" w:color="auto"/>
      </w:divBdr>
    </w:div>
    <w:div w:id="1667435932">
      <w:bodyDiv w:val="1"/>
      <w:marLeft w:val="0"/>
      <w:marRight w:val="0"/>
      <w:marTop w:val="0"/>
      <w:marBottom w:val="0"/>
      <w:divBdr>
        <w:top w:val="none" w:sz="0" w:space="0" w:color="auto"/>
        <w:left w:val="none" w:sz="0" w:space="0" w:color="auto"/>
        <w:bottom w:val="none" w:sz="0" w:space="0" w:color="auto"/>
        <w:right w:val="none" w:sz="0" w:space="0" w:color="auto"/>
      </w:divBdr>
    </w:div>
    <w:div w:id="1692877417">
      <w:bodyDiv w:val="1"/>
      <w:marLeft w:val="0"/>
      <w:marRight w:val="0"/>
      <w:marTop w:val="0"/>
      <w:marBottom w:val="0"/>
      <w:divBdr>
        <w:top w:val="none" w:sz="0" w:space="0" w:color="auto"/>
        <w:left w:val="none" w:sz="0" w:space="0" w:color="auto"/>
        <w:bottom w:val="none" w:sz="0" w:space="0" w:color="auto"/>
        <w:right w:val="none" w:sz="0" w:space="0" w:color="auto"/>
      </w:divBdr>
    </w:div>
    <w:div w:id="1700277740">
      <w:bodyDiv w:val="1"/>
      <w:marLeft w:val="0"/>
      <w:marRight w:val="0"/>
      <w:marTop w:val="0"/>
      <w:marBottom w:val="0"/>
      <w:divBdr>
        <w:top w:val="none" w:sz="0" w:space="0" w:color="auto"/>
        <w:left w:val="none" w:sz="0" w:space="0" w:color="auto"/>
        <w:bottom w:val="none" w:sz="0" w:space="0" w:color="auto"/>
        <w:right w:val="none" w:sz="0" w:space="0" w:color="auto"/>
      </w:divBdr>
    </w:div>
    <w:div w:id="1720546779">
      <w:bodyDiv w:val="1"/>
      <w:marLeft w:val="0"/>
      <w:marRight w:val="0"/>
      <w:marTop w:val="0"/>
      <w:marBottom w:val="0"/>
      <w:divBdr>
        <w:top w:val="none" w:sz="0" w:space="0" w:color="auto"/>
        <w:left w:val="none" w:sz="0" w:space="0" w:color="auto"/>
        <w:bottom w:val="none" w:sz="0" w:space="0" w:color="auto"/>
        <w:right w:val="none" w:sz="0" w:space="0" w:color="auto"/>
      </w:divBdr>
    </w:div>
    <w:div w:id="1755593778">
      <w:bodyDiv w:val="1"/>
      <w:marLeft w:val="0"/>
      <w:marRight w:val="0"/>
      <w:marTop w:val="0"/>
      <w:marBottom w:val="0"/>
      <w:divBdr>
        <w:top w:val="none" w:sz="0" w:space="0" w:color="auto"/>
        <w:left w:val="none" w:sz="0" w:space="0" w:color="auto"/>
        <w:bottom w:val="none" w:sz="0" w:space="0" w:color="auto"/>
        <w:right w:val="none" w:sz="0" w:space="0" w:color="auto"/>
      </w:divBdr>
    </w:div>
    <w:div w:id="1791777005">
      <w:bodyDiv w:val="1"/>
      <w:marLeft w:val="0"/>
      <w:marRight w:val="0"/>
      <w:marTop w:val="0"/>
      <w:marBottom w:val="0"/>
      <w:divBdr>
        <w:top w:val="none" w:sz="0" w:space="0" w:color="auto"/>
        <w:left w:val="none" w:sz="0" w:space="0" w:color="auto"/>
        <w:bottom w:val="none" w:sz="0" w:space="0" w:color="auto"/>
        <w:right w:val="none" w:sz="0" w:space="0" w:color="auto"/>
      </w:divBdr>
    </w:div>
    <w:div w:id="1792044475">
      <w:bodyDiv w:val="1"/>
      <w:marLeft w:val="0"/>
      <w:marRight w:val="0"/>
      <w:marTop w:val="0"/>
      <w:marBottom w:val="0"/>
      <w:divBdr>
        <w:top w:val="none" w:sz="0" w:space="0" w:color="auto"/>
        <w:left w:val="none" w:sz="0" w:space="0" w:color="auto"/>
        <w:bottom w:val="none" w:sz="0" w:space="0" w:color="auto"/>
        <w:right w:val="none" w:sz="0" w:space="0" w:color="auto"/>
      </w:divBdr>
    </w:div>
    <w:div w:id="1854412951">
      <w:bodyDiv w:val="1"/>
      <w:marLeft w:val="0"/>
      <w:marRight w:val="0"/>
      <w:marTop w:val="0"/>
      <w:marBottom w:val="0"/>
      <w:divBdr>
        <w:top w:val="none" w:sz="0" w:space="0" w:color="auto"/>
        <w:left w:val="none" w:sz="0" w:space="0" w:color="auto"/>
        <w:bottom w:val="none" w:sz="0" w:space="0" w:color="auto"/>
        <w:right w:val="none" w:sz="0" w:space="0" w:color="auto"/>
      </w:divBdr>
    </w:div>
    <w:div w:id="1861890054">
      <w:bodyDiv w:val="1"/>
      <w:marLeft w:val="0"/>
      <w:marRight w:val="0"/>
      <w:marTop w:val="0"/>
      <w:marBottom w:val="0"/>
      <w:divBdr>
        <w:top w:val="none" w:sz="0" w:space="0" w:color="auto"/>
        <w:left w:val="none" w:sz="0" w:space="0" w:color="auto"/>
        <w:bottom w:val="none" w:sz="0" w:space="0" w:color="auto"/>
        <w:right w:val="none" w:sz="0" w:space="0" w:color="auto"/>
      </w:divBdr>
    </w:div>
    <w:div w:id="1885829936">
      <w:bodyDiv w:val="1"/>
      <w:marLeft w:val="0"/>
      <w:marRight w:val="0"/>
      <w:marTop w:val="0"/>
      <w:marBottom w:val="0"/>
      <w:divBdr>
        <w:top w:val="none" w:sz="0" w:space="0" w:color="auto"/>
        <w:left w:val="none" w:sz="0" w:space="0" w:color="auto"/>
        <w:bottom w:val="none" w:sz="0" w:space="0" w:color="auto"/>
        <w:right w:val="none" w:sz="0" w:space="0" w:color="auto"/>
      </w:divBdr>
    </w:div>
    <w:div w:id="1902983971">
      <w:bodyDiv w:val="1"/>
      <w:marLeft w:val="0"/>
      <w:marRight w:val="0"/>
      <w:marTop w:val="0"/>
      <w:marBottom w:val="0"/>
      <w:divBdr>
        <w:top w:val="none" w:sz="0" w:space="0" w:color="auto"/>
        <w:left w:val="none" w:sz="0" w:space="0" w:color="auto"/>
        <w:bottom w:val="none" w:sz="0" w:space="0" w:color="auto"/>
        <w:right w:val="none" w:sz="0" w:space="0" w:color="auto"/>
      </w:divBdr>
    </w:div>
    <w:div w:id="1907255968">
      <w:bodyDiv w:val="1"/>
      <w:marLeft w:val="0"/>
      <w:marRight w:val="0"/>
      <w:marTop w:val="0"/>
      <w:marBottom w:val="0"/>
      <w:divBdr>
        <w:top w:val="none" w:sz="0" w:space="0" w:color="auto"/>
        <w:left w:val="none" w:sz="0" w:space="0" w:color="auto"/>
        <w:bottom w:val="none" w:sz="0" w:space="0" w:color="auto"/>
        <w:right w:val="none" w:sz="0" w:space="0" w:color="auto"/>
      </w:divBdr>
    </w:div>
    <w:div w:id="1938098317">
      <w:bodyDiv w:val="1"/>
      <w:marLeft w:val="0"/>
      <w:marRight w:val="0"/>
      <w:marTop w:val="0"/>
      <w:marBottom w:val="0"/>
      <w:divBdr>
        <w:top w:val="none" w:sz="0" w:space="0" w:color="auto"/>
        <w:left w:val="none" w:sz="0" w:space="0" w:color="auto"/>
        <w:bottom w:val="none" w:sz="0" w:space="0" w:color="auto"/>
        <w:right w:val="none" w:sz="0" w:space="0" w:color="auto"/>
      </w:divBdr>
    </w:div>
    <w:div w:id="1943370336">
      <w:bodyDiv w:val="1"/>
      <w:marLeft w:val="0"/>
      <w:marRight w:val="0"/>
      <w:marTop w:val="0"/>
      <w:marBottom w:val="0"/>
      <w:divBdr>
        <w:top w:val="none" w:sz="0" w:space="0" w:color="auto"/>
        <w:left w:val="none" w:sz="0" w:space="0" w:color="auto"/>
        <w:bottom w:val="none" w:sz="0" w:space="0" w:color="auto"/>
        <w:right w:val="none" w:sz="0" w:space="0" w:color="auto"/>
      </w:divBdr>
    </w:div>
    <w:div w:id="1963458706">
      <w:bodyDiv w:val="1"/>
      <w:marLeft w:val="0"/>
      <w:marRight w:val="0"/>
      <w:marTop w:val="0"/>
      <w:marBottom w:val="0"/>
      <w:divBdr>
        <w:top w:val="none" w:sz="0" w:space="0" w:color="auto"/>
        <w:left w:val="none" w:sz="0" w:space="0" w:color="auto"/>
        <w:bottom w:val="none" w:sz="0" w:space="0" w:color="auto"/>
        <w:right w:val="none" w:sz="0" w:space="0" w:color="auto"/>
      </w:divBdr>
    </w:div>
    <w:div w:id="1966696457">
      <w:bodyDiv w:val="1"/>
      <w:marLeft w:val="0"/>
      <w:marRight w:val="0"/>
      <w:marTop w:val="0"/>
      <w:marBottom w:val="0"/>
      <w:divBdr>
        <w:top w:val="none" w:sz="0" w:space="0" w:color="auto"/>
        <w:left w:val="none" w:sz="0" w:space="0" w:color="auto"/>
        <w:bottom w:val="none" w:sz="0" w:space="0" w:color="auto"/>
        <w:right w:val="none" w:sz="0" w:space="0" w:color="auto"/>
      </w:divBdr>
    </w:div>
    <w:div w:id="2003926702">
      <w:bodyDiv w:val="1"/>
      <w:marLeft w:val="0"/>
      <w:marRight w:val="0"/>
      <w:marTop w:val="0"/>
      <w:marBottom w:val="0"/>
      <w:divBdr>
        <w:top w:val="none" w:sz="0" w:space="0" w:color="auto"/>
        <w:left w:val="none" w:sz="0" w:space="0" w:color="auto"/>
        <w:bottom w:val="none" w:sz="0" w:space="0" w:color="auto"/>
        <w:right w:val="none" w:sz="0" w:space="0" w:color="auto"/>
      </w:divBdr>
    </w:div>
    <w:div w:id="2007435255">
      <w:bodyDiv w:val="1"/>
      <w:marLeft w:val="0"/>
      <w:marRight w:val="0"/>
      <w:marTop w:val="0"/>
      <w:marBottom w:val="0"/>
      <w:divBdr>
        <w:top w:val="none" w:sz="0" w:space="0" w:color="auto"/>
        <w:left w:val="none" w:sz="0" w:space="0" w:color="auto"/>
        <w:bottom w:val="none" w:sz="0" w:space="0" w:color="auto"/>
        <w:right w:val="none" w:sz="0" w:space="0" w:color="auto"/>
      </w:divBdr>
    </w:div>
    <w:div w:id="2024477408">
      <w:bodyDiv w:val="1"/>
      <w:marLeft w:val="0"/>
      <w:marRight w:val="0"/>
      <w:marTop w:val="0"/>
      <w:marBottom w:val="0"/>
      <w:divBdr>
        <w:top w:val="none" w:sz="0" w:space="0" w:color="auto"/>
        <w:left w:val="none" w:sz="0" w:space="0" w:color="auto"/>
        <w:bottom w:val="none" w:sz="0" w:space="0" w:color="auto"/>
        <w:right w:val="none" w:sz="0" w:space="0" w:color="auto"/>
      </w:divBdr>
    </w:div>
    <w:div w:id="2025745764">
      <w:bodyDiv w:val="1"/>
      <w:marLeft w:val="0"/>
      <w:marRight w:val="0"/>
      <w:marTop w:val="0"/>
      <w:marBottom w:val="0"/>
      <w:divBdr>
        <w:top w:val="none" w:sz="0" w:space="0" w:color="auto"/>
        <w:left w:val="none" w:sz="0" w:space="0" w:color="auto"/>
        <w:bottom w:val="none" w:sz="0" w:space="0" w:color="auto"/>
        <w:right w:val="none" w:sz="0" w:space="0" w:color="auto"/>
      </w:divBdr>
    </w:div>
    <w:div w:id="2027487400">
      <w:bodyDiv w:val="1"/>
      <w:marLeft w:val="0"/>
      <w:marRight w:val="0"/>
      <w:marTop w:val="0"/>
      <w:marBottom w:val="0"/>
      <w:divBdr>
        <w:top w:val="none" w:sz="0" w:space="0" w:color="auto"/>
        <w:left w:val="none" w:sz="0" w:space="0" w:color="auto"/>
        <w:bottom w:val="none" w:sz="0" w:space="0" w:color="auto"/>
        <w:right w:val="none" w:sz="0" w:space="0" w:color="auto"/>
      </w:divBdr>
    </w:div>
    <w:div w:id="2054309866">
      <w:bodyDiv w:val="1"/>
      <w:marLeft w:val="0"/>
      <w:marRight w:val="0"/>
      <w:marTop w:val="0"/>
      <w:marBottom w:val="0"/>
      <w:divBdr>
        <w:top w:val="none" w:sz="0" w:space="0" w:color="auto"/>
        <w:left w:val="none" w:sz="0" w:space="0" w:color="auto"/>
        <w:bottom w:val="none" w:sz="0" w:space="0" w:color="auto"/>
        <w:right w:val="none" w:sz="0" w:space="0" w:color="auto"/>
      </w:divBdr>
    </w:div>
    <w:div w:id="2067558462">
      <w:bodyDiv w:val="1"/>
      <w:marLeft w:val="0"/>
      <w:marRight w:val="0"/>
      <w:marTop w:val="0"/>
      <w:marBottom w:val="0"/>
      <w:divBdr>
        <w:top w:val="none" w:sz="0" w:space="0" w:color="auto"/>
        <w:left w:val="none" w:sz="0" w:space="0" w:color="auto"/>
        <w:bottom w:val="none" w:sz="0" w:space="0" w:color="auto"/>
        <w:right w:val="none" w:sz="0" w:space="0" w:color="auto"/>
      </w:divBdr>
    </w:div>
    <w:div w:id="2071416458">
      <w:bodyDiv w:val="1"/>
      <w:marLeft w:val="0"/>
      <w:marRight w:val="0"/>
      <w:marTop w:val="0"/>
      <w:marBottom w:val="0"/>
      <w:divBdr>
        <w:top w:val="none" w:sz="0" w:space="0" w:color="auto"/>
        <w:left w:val="none" w:sz="0" w:space="0" w:color="auto"/>
        <w:bottom w:val="none" w:sz="0" w:space="0" w:color="auto"/>
        <w:right w:val="none" w:sz="0" w:space="0" w:color="auto"/>
      </w:divBdr>
    </w:div>
    <w:div w:id="2117674034">
      <w:bodyDiv w:val="1"/>
      <w:marLeft w:val="0"/>
      <w:marRight w:val="0"/>
      <w:marTop w:val="0"/>
      <w:marBottom w:val="0"/>
      <w:divBdr>
        <w:top w:val="none" w:sz="0" w:space="0" w:color="auto"/>
        <w:left w:val="none" w:sz="0" w:space="0" w:color="auto"/>
        <w:bottom w:val="none" w:sz="0" w:space="0" w:color="auto"/>
        <w:right w:val="none" w:sz="0" w:space="0" w:color="auto"/>
      </w:divBdr>
    </w:div>
    <w:div w:id="2137479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package" Target="embeddings/Microsoft_Word_Document1.docx"/><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steven.c.fiala@oha.oregon.gov" TargetMode="External"/><Relationship Id="rId4" Type="http://schemas.openxmlformats.org/officeDocument/2006/relationships/webSettings" Target="webSettings.xml"/><Relationship Id="rId9" Type="http://schemas.openxmlformats.org/officeDocument/2006/relationships/hyperlink" Target="mailto:kristen.a.gilman@doj.state.or.us" TargetMode="External"/><Relationship Id="rId14" Type="http://schemas.openxmlformats.org/officeDocument/2006/relationships/package" Target="embeddings/Microsoft_PowerPoint_Presentation.pptx"/></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943</Words>
  <Characters>5376</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Florence Pourtal-Stevens</dc:creator>
  <cp:keywords/>
  <dc:description/>
  <cp:lastModifiedBy>Jennifer Little</cp:lastModifiedBy>
  <cp:revision>2</cp:revision>
  <cp:lastPrinted>2020-02-28T17:35:00Z</cp:lastPrinted>
  <dcterms:created xsi:type="dcterms:W3CDTF">2023-09-07T23:01:00Z</dcterms:created>
  <dcterms:modified xsi:type="dcterms:W3CDTF">2023-09-07T23:01:00Z</dcterms:modified>
</cp:coreProperties>
</file>