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A8F34" w14:textId="77777777" w:rsidR="003D0249" w:rsidRDefault="003D0249">
      <w:pPr>
        <w:rPr>
          <w:rFonts w:ascii="Gill Sans" w:eastAsia="Gill Sans" w:hAnsi="Gill Sans" w:cs="Gill Sans"/>
          <w:b/>
          <w:smallCaps/>
          <w:color w:val="000080"/>
          <w:sz w:val="36"/>
          <w:szCs w:val="36"/>
        </w:rPr>
      </w:pPr>
    </w:p>
    <w:p w14:paraId="04E4A85E" w14:textId="77777777" w:rsidR="003D0249" w:rsidRDefault="001F2EAD">
      <w:pPr>
        <w:pStyle w:val="Heading3"/>
      </w:pPr>
      <w:bookmarkStart w:id="0" w:name="_heading=h.sn1jsay83fbn" w:colFirst="0" w:colLast="0"/>
      <w:bookmarkEnd w:id="0"/>
      <w:r>
        <w:t>Purpose &amp; Overview</w:t>
      </w:r>
    </w:p>
    <w:p w14:paraId="531BD5E5" w14:textId="77777777" w:rsidR="003D0249" w:rsidRDefault="001F2EAD">
      <w:r>
        <w:t>During the Annual Meeting of the Conference of Local Health Officials in October, committees review their work from the past year, discuss future initiatives, and identify needs for support or additional representation. This report helps facilitate collaboration between committees and informs the CLHO Board of each committee's progress and needs.</w:t>
      </w:r>
    </w:p>
    <w:p w14:paraId="6DE9916C" w14:textId="77777777" w:rsidR="003D0249" w:rsidRDefault="001F2EAD">
      <w:pPr>
        <w:spacing w:before="240" w:after="240"/>
        <w:rPr>
          <w:b/>
        </w:rPr>
      </w:pPr>
      <w:r>
        <w:rPr>
          <w:b/>
        </w:rPr>
        <w:t>Estimated completion time: 25-30 minutes</w:t>
      </w:r>
    </w:p>
    <w:p w14:paraId="347CD745" w14:textId="77777777" w:rsidR="003D0249" w:rsidRDefault="001F2EAD">
      <w:pPr>
        <w:rPr>
          <w:b/>
        </w:rPr>
      </w:pPr>
      <w:r>
        <w:rPr>
          <w:b/>
        </w:rPr>
        <w:t>Co-Chairs:</w:t>
      </w:r>
      <w:r>
        <w:t xml:space="preserve"> Please complete this template and submit your responses to Allison (</w:t>
      </w:r>
      <w:hyperlink r:id="rId9">
        <w:r w:rsidR="003D0249">
          <w:rPr>
            <w:color w:val="1155CC"/>
            <w:u w:val="single"/>
          </w:rPr>
          <w:t>allison@oregonclho.org</w:t>
        </w:r>
      </w:hyperlink>
      <w:r>
        <w:t>) by</w:t>
      </w:r>
      <w:r>
        <w:rPr>
          <w:b/>
        </w:rPr>
        <w:t xml:space="preserve"> 2:00 PM PST on Friday, October 10th, 2025.</w:t>
      </w:r>
    </w:p>
    <w:p w14:paraId="345B2F6F" w14:textId="77777777" w:rsidR="003D0249" w:rsidRDefault="003D0249"/>
    <w:p w14:paraId="29378619" w14:textId="77777777" w:rsidR="003D0249" w:rsidRDefault="001F2EAD">
      <w:r>
        <w:rPr>
          <w:b/>
        </w:rPr>
        <w:t xml:space="preserve">Meeting Attendance: </w:t>
      </w:r>
      <w:r>
        <w:t xml:space="preserve">Please plan to attend the October 16th, </w:t>
      </w:r>
      <w:proofErr w:type="gramStart"/>
      <w:r>
        <w:t>2025</w:t>
      </w:r>
      <w:proofErr w:type="gramEnd"/>
      <w:r>
        <w:t xml:space="preserve"> CLHO Conference meeting to provide a brief 5-minute summary of your committee's report, and please let Allison know who will present. If neither co-chair can attend, please arrange for another committee member to present this information.</w:t>
      </w:r>
    </w:p>
    <w:p w14:paraId="52203F94" w14:textId="77777777" w:rsidR="003D0249" w:rsidRDefault="003D0249"/>
    <w:p w14:paraId="3A33EA15" w14:textId="77777777" w:rsidR="003D0249" w:rsidRDefault="001F2EAD">
      <w:r>
        <w:rPr>
          <w:b/>
        </w:rPr>
        <w:t xml:space="preserve">Questions? </w:t>
      </w:r>
      <w:r>
        <w:t>Contact Allison with any concerns or questions.</w:t>
      </w:r>
    </w:p>
    <w:p w14:paraId="74A7EEE2" w14:textId="77777777" w:rsidR="003D0249" w:rsidRDefault="003D0249"/>
    <w:p w14:paraId="69844A56" w14:textId="77777777" w:rsidR="003D0249" w:rsidRDefault="00257862">
      <w:r>
        <w:pict w14:anchorId="7BA336BC">
          <v:rect id="_x0000_i1025" style="width:0;height:1.5pt" o:hralign="center" o:hrstd="t" o:hr="t" fillcolor="#a0a0a0" stroked="f"/>
        </w:pict>
      </w:r>
    </w:p>
    <w:p w14:paraId="1324B75C" w14:textId="77777777" w:rsidR="003D0249" w:rsidRDefault="001F2EAD">
      <w:pPr>
        <w:pStyle w:val="Heading3"/>
      </w:pPr>
      <w:bookmarkStart w:id="1" w:name="_heading=h.gaoyh0i02ptt" w:colFirst="0" w:colLast="0"/>
      <w:bookmarkEnd w:id="1"/>
      <w:r>
        <w:t>Committee Information</w:t>
      </w:r>
    </w:p>
    <w:p w14:paraId="029B1067" w14:textId="24861DFF" w:rsidR="003D0249" w:rsidRDefault="001F2EAD">
      <w:pPr>
        <w:spacing w:before="240" w:after="240"/>
      </w:pPr>
      <w:r>
        <w:rPr>
          <w:b/>
        </w:rPr>
        <w:t xml:space="preserve">Committee Name: </w:t>
      </w:r>
      <w:r w:rsidR="004624BF">
        <w:t>Access to Clinical &amp; Preventative Services</w:t>
      </w:r>
    </w:p>
    <w:p w14:paraId="11D0F9F1" w14:textId="6161922B" w:rsidR="003D0249" w:rsidRDefault="001F2EAD">
      <w:pPr>
        <w:spacing w:before="240" w:after="240"/>
      </w:pPr>
      <w:r>
        <w:rPr>
          <w:b/>
        </w:rPr>
        <w:t xml:space="preserve">Co-Chairs: </w:t>
      </w:r>
      <w:r w:rsidR="004624BF">
        <w:t xml:space="preserve">Erika Zoller </w:t>
      </w:r>
      <w:r w:rsidR="006D09B6">
        <w:t xml:space="preserve">(Clackamas) </w:t>
      </w:r>
      <w:r w:rsidR="004624BF">
        <w:t>and Anne Kilty</w:t>
      </w:r>
      <w:r w:rsidR="006D09B6">
        <w:t xml:space="preserve"> (Deschutes)</w:t>
      </w:r>
    </w:p>
    <w:p w14:paraId="191140B6" w14:textId="77777777" w:rsidR="003D0249" w:rsidRDefault="00257862">
      <w:r>
        <w:pict w14:anchorId="3F77C4E1">
          <v:rect id="_x0000_i1026" style="width:0;height:1.5pt" o:hralign="center" o:hrstd="t" o:hr="t" fillcolor="#a0a0a0" stroked="f"/>
        </w:pict>
      </w:r>
    </w:p>
    <w:p w14:paraId="45EC4C66" w14:textId="77777777" w:rsidR="003D0249" w:rsidRDefault="001F2EAD">
      <w:pPr>
        <w:pStyle w:val="Heading3"/>
      </w:pPr>
      <w:bookmarkStart w:id="2" w:name="_heading=h.c06rhhpt1v4q" w:colFirst="0" w:colLast="0"/>
      <w:bookmarkEnd w:id="2"/>
      <w:r>
        <w:t>Annual Report Questions</w:t>
      </w:r>
    </w:p>
    <w:p w14:paraId="153BCD6F" w14:textId="77777777" w:rsidR="003D0249" w:rsidRDefault="001F2EAD">
      <w:pPr>
        <w:pStyle w:val="Heading4"/>
      </w:pPr>
      <w:bookmarkStart w:id="3" w:name="_heading=h.98970ndnqpv" w:colFirst="0" w:colLast="0"/>
      <w:bookmarkEnd w:id="3"/>
      <w:r>
        <w:t>1. Committee Purpose &amp; Structure</w:t>
      </w:r>
    </w:p>
    <w:p w14:paraId="3244CFC6" w14:textId="77777777" w:rsidR="003D0249" w:rsidRDefault="001F2EAD">
      <w:r>
        <w:t>What is the purpose of your committee, and what issues fall within your committee's scope?</w:t>
      </w:r>
    </w:p>
    <w:p w14:paraId="14E3BE77" w14:textId="77777777" w:rsidR="003D0249" w:rsidRDefault="001F2EAD">
      <w:pPr>
        <w:rPr>
          <w:i/>
        </w:rPr>
      </w:pPr>
      <w:r>
        <w:rPr>
          <w:i/>
        </w:rPr>
        <w:t>Please provide 2-3 sentences describing your committee's mission and key focus areas.</w:t>
      </w:r>
    </w:p>
    <w:p w14:paraId="4AD72EDC" w14:textId="77777777" w:rsidR="00472F60" w:rsidRDefault="00472F60">
      <w:pPr>
        <w:rPr>
          <w:i/>
        </w:rPr>
      </w:pPr>
    </w:p>
    <w:p w14:paraId="22AD2EE1" w14:textId="1DC18502" w:rsidR="00C676F2" w:rsidRPr="00472F60" w:rsidRDefault="00C676F2" w:rsidP="00472F60">
      <w:pPr>
        <w:pStyle w:val="NoSpacing"/>
        <w:rPr>
          <w:rFonts w:ascii="Arial Nova Light" w:hAnsi="Arial Nova Light"/>
        </w:rPr>
      </w:pPr>
      <w:r w:rsidRPr="00472F60">
        <w:rPr>
          <w:rFonts w:ascii="Arial Nova Light" w:hAnsi="Arial Nova Light"/>
        </w:rPr>
        <w:t xml:space="preserve">The purpose of the Access to Clinical and Preventive Services Committee is to </w:t>
      </w:r>
      <w:proofErr w:type="gramStart"/>
      <w:r w:rsidRPr="00472F60">
        <w:rPr>
          <w:rFonts w:ascii="Arial Nova Light" w:hAnsi="Arial Nova Light"/>
        </w:rPr>
        <w:t>take action</w:t>
      </w:r>
      <w:proofErr w:type="gramEnd"/>
      <w:r w:rsidRPr="00472F60">
        <w:rPr>
          <w:rFonts w:ascii="Arial Nova Light" w:hAnsi="Arial Nova Light"/>
        </w:rPr>
        <w:t xml:space="preserve"> and make meaningful progress on community health issues related to access to services in the following areas:</w:t>
      </w:r>
    </w:p>
    <w:p w14:paraId="24C745C1" w14:textId="77777777" w:rsidR="00C676F2" w:rsidRPr="00C676F2" w:rsidRDefault="00C676F2" w:rsidP="00C676F2">
      <w:pPr>
        <w:spacing w:before="240" w:after="240" w:line="360" w:lineRule="auto"/>
        <w:ind w:firstLine="20"/>
      </w:pPr>
    </w:p>
    <w:p w14:paraId="68EC2927" w14:textId="0FE6BD91" w:rsidR="00C676F2" w:rsidRPr="00472F60" w:rsidRDefault="00257862" w:rsidP="00472F60">
      <w:pPr>
        <w:pStyle w:val="NoSpacing"/>
        <w:numPr>
          <w:ilvl w:val="0"/>
          <w:numId w:val="6"/>
        </w:numPr>
        <w:rPr>
          <w:rFonts w:ascii="Arial Nova Light" w:hAnsi="Arial Nova Light"/>
        </w:rPr>
      </w:pPr>
      <w:r>
        <w:rPr>
          <w:rFonts w:ascii="Arial Nova Light" w:hAnsi="Arial Nova Light"/>
        </w:rPr>
        <w:t>Family</w:t>
      </w:r>
      <w:r w:rsidR="00C676F2" w:rsidRPr="00472F60">
        <w:rPr>
          <w:rFonts w:ascii="Arial Nova Light" w:hAnsi="Arial Nova Light"/>
        </w:rPr>
        <w:t xml:space="preserve"> and Child Health (</w:t>
      </w:r>
      <w:r>
        <w:rPr>
          <w:rFonts w:ascii="Arial Nova Light" w:hAnsi="Arial Nova Light"/>
        </w:rPr>
        <w:t>F</w:t>
      </w:r>
      <w:r w:rsidR="00C676F2" w:rsidRPr="00472F60">
        <w:rPr>
          <w:rFonts w:ascii="Arial Nova Light" w:hAnsi="Arial Nova Light"/>
        </w:rPr>
        <w:t>CH)</w:t>
      </w:r>
    </w:p>
    <w:p w14:paraId="46F3BEF2" w14:textId="77777777" w:rsidR="00C676F2" w:rsidRPr="00472F60" w:rsidRDefault="00C676F2" w:rsidP="00472F60">
      <w:pPr>
        <w:pStyle w:val="NoSpacing"/>
        <w:numPr>
          <w:ilvl w:val="0"/>
          <w:numId w:val="6"/>
        </w:numPr>
        <w:rPr>
          <w:rFonts w:ascii="Arial Nova Light" w:hAnsi="Arial Nova Light"/>
        </w:rPr>
      </w:pPr>
      <w:r w:rsidRPr="00472F60">
        <w:rPr>
          <w:rFonts w:ascii="Arial Nova Light" w:hAnsi="Arial Nova Light"/>
        </w:rPr>
        <w:t>Women, Infants and Children (WIC)</w:t>
      </w:r>
    </w:p>
    <w:p w14:paraId="0FF11479" w14:textId="77777777" w:rsidR="00C676F2" w:rsidRPr="00472F60" w:rsidRDefault="00C676F2" w:rsidP="00472F60">
      <w:pPr>
        <w:pStyle w:val="NoSpacing"/>
        <w:numPr>
          <w:ilvl w:val="0"/>
          <w:numId w:val="6"/>
        </w:numPr>
        <w:rPr>
          <w:rFonts w:ascii="Arial Nova Light" w:hAnsi="Arial Nova Light"/>
        </w:rPr>
      </w:pPr>
      <w:r w:rsidRPr="00472F60">
        <w:rPr>
          <w:rFonts w:ascii="Arial Nova Light" w:hAnsi="Arial Nova Light"/>
        </w:rPr>
        <w:t>Reproductive Health</w:t>
      </w:r>
    </w:p>
    <w:p w14:paraId="2EAB0F2B" w14:textId="77777777" w:rsidR="00C676F2" w:rsidRPr="00472F60" w:rsidRDefault="00C676F2" w:rsidP="00472F60">
      <w:pPr>
        <w:pStyle w:val="NoSpacing"/>
        <w:numPr>
          <w:ilvl w:val="0"/>
          <w:numId w:val="6"/>
        </w:numPr>
        <w:rPr>
          <w:rFonts w:ascii="Arial Nova Light" w:hAnsi="Arial Nova Light"/>
        </w:rPr>
      </w:pPr>
      <w:r w:rsidRPr="00472F60">
        <w:rPr>
          <w:rFonts w:ascii="Arial Nova Light" w:hAnsi="Arial Nova Light"/>
        </w:rPr>
        <w:t>School Based Health Centers (SBHC)</w:t>
      </w:r>
    </w:p>
    <w:p w14:paraId="7371BAB6" w14:textId="77777777" w:rsidR="00C676F2" w:rsidRPr="00472F60" w:rsidRDefault="00C676F2" w:rsidP="00472F60">
      <w:pPr>
        <w:pStyle w:val="NoSpacing"/>
        <w:numPr>
          <w:ilvl w:val="0"/>
          <w:numId w:val="6"/>
        </w:numPr>
        <w:rPr>
          <w:rFonts w:ascii="Arial Nova Light" w:hAnsi="Arial Nova Light"/>
        </w:rPr>
      </w:pPr>
      <w:r w:rsidRPr="00472F60">
        <w:rPr>
          <w:rFonts w:ascii="Arial Nova Light" w:hAnsi="Arial Nova Light"/>
        </w:rPr>
        <w:t>Immunization services</w:t>
      </w:r>
    </w:p>
    <w:p w14:paraId="28008EDC" w14:textId="47B9BB07" w:rsidR="003D0249" w:rsidRPr="00472F60" w:rsidRDefault="00C676F2" w:rsidP="00472F60">
      <w:pPr>
        <w:pStyle w:val="NoSpacing"/>
        <w:numPr>
          <w:ilvl w:val="0"/>
          <w:numId w:val="6"/>
        </w:numPr>
        <w:rPr>
          <w:rFonts w:ascii="Arial Nova Light" w:hAnsi="Arial Nova Light"/>
        </w:rPr>
      </w:pPr>
      <w:r w:rsidRPr="00472F60">
        <w:rPr>
          <w:rFonts w:ascii="Arial Nova Light" w:hAnsi="Arial Nova Light"/>
        </w:rPr>
        <w:t xml:space="preserve">Others as assigned or as need </w:t>
      </w:r>
      <w:proofErr w:type="gramStart"/>
      <w:r w:rsidRPr="00472F60">
        <w:rPr>
          <w:rFonts w:ascii="Arial Nova Light" w:hAnsi="Arial Nova Light"/>
        </w:rPr>
        <w:t>arises</w:t>
      </w:r>
      <w:proofErr w:type="gramEnd"/>
    </w:p>
    <w:p w14:paraId="38756836" w14:textId="77777777" w:rsidR="003D0249" w:rsidRDefault="003D0249">
      <w:pPr>
        <w:pStyle w:val="Heading4"/>
      </w:pPr>
      <w:bookmarkStart w:id="4" w:name="_heading=h.6si8w1ze0hdp" w:colFirst="0" w:colLast="0"/>
      <w:bookmarkEnd w:id="4"/>
    </w:p>
    <w:p w14:paraId="0B2BB4BD" w14:textId="77777777" w:rsidR="003D0249" w:rsidRDefault="001F2EAD">
      <w:pPr>
        <w:pStyle w:val="Heading4"/>
      </w:pPr>
      <w:bookmarkStart w:id="5" w:name="_heading=h.2coqkl2zyg3p" w:colFirst="0" w:colLast="0"/>
      <w:bookmarkEnd w:id="5"/>
      <w:r>
        <w:t>2. Governance &amp; Planning Tools</w:t>
      </w:r>
    </w:p>
    <w:p w14:paraId="76036D31" w14:textId="1450B0F2" w:rsidR="00C676F2" w:rsidRDefault="001F2EAD" w:rsidP="00C676F2">
      <w:r>
        <w:t>a) Does your committee have a charter?</w:t>
      </w:r>
    </w:p>
    <w:p w14:paraId="68C1F0F2" w14:textId="5A148865" w:rsidR="00472F60" w:rsidRPr="00234C4D" w:rsidRDefault="00234C4D" w:rsidP="00C676F2">
      <w:pPr>
        <w:rPr>
          <w:rFonts w:ascii="Arial Nova Light" w:hAnsi="Arial Nova Light"/>
        </w:rPr>
      </w:pPr>
      <w:r>
        <w:tab/>
      </w:r>
      <w:r w:rsidRPr="00234C4D">
        <w:rPr>
          <w:rFonts w:ascii="Arial Nova Light" w:hAnsi="Arial Nova Light"/>
        </w:rPr>
        <w:t>Yes</w:t>
      </w:r>
    </w:p>
    <w:p w14:paraId="4038F26D" w14:textId="77777777" w:rsidR="00C676F2" w:rsidRDefault="00C676F2" w:rsidP="00C676F2"/>
    <w:p w14:paraId="162FC9F9" w14:textId="77777777" w:rsidR="003D0249" w:rsidRDefault="001F2EAD">
      <w:r>
        <w:t xml:space="preserve">If yes, how well </w:t>
      </w:r>
      <w:proofErr w:type="gramStart"/>
      <w:r>
        <w:t>is</w:t>
      </w:r>
      <w:proofErr w:type="gramEnd"/>
      <w:r>
        <w:t xml:space="preserve"> it </w:t>
      </w:r>
      <w:proofErr w:type="gramStart"/>
      <w:r>
        <w:t>serving</w:t>
      </w:r>
      <w:proofErr w:type="gramEnd"/>
      <w:r>
        <w:t xml:space="preserve"> your needs?</w:t>
      </w:r>
    </w:p>
    <w:p w14:paraId="42641B37" w14:textId="77777777" w:rsidR="003D0249" w:rsidRDefault="003D0249"/>
    <w:p w14:paraId="2545F4CB" w14:textId="63065469" w:rsidR="00234C4D" w:rsidRDefault="00234C4D" w:rsidP="00234C4D">
      <w:pPr>
        <w:pStyle w:val="NoSpacing"/>
        <w:rPr>
          <w:rFonts w:ascii="Arial Nova Light" w:hAnsi="Arial Nova Light"/>
        </w:rPr>
      </w:pPr>
      <w:r w:rsidRPr="00472F60">
        <w:rPr>
          <w:rFonts w:ascii="Arial Nova Light" w:hAnsi="Arial Nova Light"/>
        </w:rPr>
        <w:t xml:space="preserve">The Access to Clinical and Preventive Services Committee has a charter that was adopted in </w:t>
      </w:r>
      <w:r>
        <w:rPr>
          <w:rFonts w:ascii="Arial Nova Light" w:hAnsi="Arial Nova Light"/>
        </w:rPr>
        <w:t>February 2018 and last updated December 2019</w:t>
      </w:r>
      <w:r w:rsidRPr="00472F60">
        <w:rPr>
          <w:rFonts w:ascii="Arial Nova Light" w:hAnsi="Arial Nova Light"/>
        </w:rPr>
        <w:t xml:space="preserve">. The committee </w:t>
      </w:r>
      <w:r>
        <w:rPr>
          <w:rFonts w:ascii="Arial Nova Light" w:hAnsi="Arial Nova Light"/>
        </w:rPr>
        <w:t xml:space="preserve">discussed an </w:t>
      </w:r>
      <w:r w:rsidRPr="00472F60">
        <w:rPr>
          <w:rFonts w:ascii="Arial Nova Light" w:hAnsi="Arial Nova Light"/>
        </w:rPr>
        <w:t>updat</w:t>
      </w:r>
      <w:r>
        <w:rPr>
          <w:rFonts w:ascii="Arial Nova Light" w:hAnsi="Arial Nova Light"/>
        </w:rPr>
        <w:t>ed</w:t>
      </w:r>
      <w:r w:rsidRPr="00472F60">
        <w:rPr>
          <w:rFonts w:ascii="Arial Nova Light" w:hAnsi="Arial Nova Light"/>
        </w:rPr>
        <w:t xml:space="preserve"> charter in April 2023 to reflect the committee’s desire to have OHA provide meeting materials at least one week in advance, especially when OHA is requesting a vote. The updated process has worked well, and committee members are prepared to vote (either because they reviewed the materials in advance or because they consulted with subject matter experts within their respective LPHAs). </w:t>
      </w:r>
      <w:r w:rsidR="00E60BDD">
        <w:rPr>
          <w:rFonts w:ascii="Arial Nova Light" w:hAnsi="Arial Nova Light"/>
        </w:rPr>
        <w:t xml:space="preserve">The updated charter has not been voted on/approved by the committee at this time.  </w:t>
      </w:r>
    </w:p>
    <w:p w14:paraId="4F9F7151" w14:textId="782B92F0" w:rsidR="00E60BDD" w:rsidRPr="00472F60" w:rsidRDefault="00E60BDD" w:rsidP="00234C4D">
      <w:pPr>
        <w:pStyle w:val="NoSpacing"/>
        <w:rPr>
          <w:rFonts w:ascii="Arial Nova Light" w:hAnsi="Arial Nova Light"/>
        </w:rPr>
      </w:pPr>
      <w:r>
        <w:rPr>
          <w:rFonts w:ascii="Arial Nova Light" w:hAnsi="Arial Nova Light"/>
        </w:rPr>
        <w:t>Overall</w:t>
      </w:r>
      <w:r w:rsidR="00621356">
        <w:rPr>
          <w:rFonts w:ascii="Arial Nova Light" w:hAnsi="Arial Nova Light"/>
        </w:rPr>
        <w:t xml:space="preserve">, </w:t>
      </w:r>
      <w:r>
        <w:rPr>
          <w:rFonts w:ascii="Arial Nova Light" w:hAnsi="Arial Nova Light"/>
        </w:rPr>
        <w:t>the charter 2019 version is serving the needs of the A</w:t>
      </w:r>
      <w:r w:rsidR="00BC49F2">
        <w:rPr>
          <w:rFonts w:ascii="Arial Nova Light" w:hAnsi="Arial Nova Light"/>
        </w:rPr>
        <w:t>2CPS</w:t>
      </w:r>
      <w:r>
        <w:rPr>
          <w:rFonts w:ascii="Arial Nova Light" w:hAnsi="Arial Nova Light"/>
        </w:rPr>
        <w:t xml:space="preserve"> committee, though it does need some updates and a reasonable goal is to have an updated, </w:t>
      </w:r>
      <w:r w:rsidR="002B3D95">
        <w:rPr>
          <w:rFonts w:ascii="Arial Nova Light" w:hAnsi="Arial Nova Light"/>
        </w:rPr>
        <w:t>adopted charter by next year’s annual reporting period.</w:t>
      </w:r>
    </w:p>
    <w:p w14:paraId="1574EAF2" w14:textId="77777777" w:rsidR="003D0249" w:rsidRDefault="003D0249"/>
    <w:p w14:paraId="624508DA" w14:textId="77777777" w:rsidR="003D0249" w:rsidRDefault="003D0249"/>
    <w:p w14:paraId="0D718384" w14:textId="77777777" w:rsidR="003D0249" w:rsidRDefault="001F2EAD">
      <w:r>
        <w:t>b) Does your committee have a work plan?</w:t>
      </w:r>
    </w:p>
    <w:p w14:paraId="56CF1D24" w14:textId="77777777" w:rsidR="003D0249" w:rsidRPr="00472F60" w:rsidRDefault="001F2EAD">
      <w:pPr>
        <w:numPr>
          <w:ilvl w:val="0"/>
          <w:numId w:val="3"/>
        </w:numPr>
        <w:rPr>
          <w:rFonts w:ascii="Arial Nova Light" w:hAnsi="Arial Nova Light"/>
        </w:rPr>
      </w:pPr>
      <w:r w:rsidRPr="00472F60">
        <w:rPr>
          <w:rFonts w:ascii="Arial Nova Light" w:hAnsi="Arial Nova Light"/>
        </w:rPr>
        <w:t>Yes</w:t>
      </w:r>
    </w:p>
    <w:p w14:paraId="6B1D62BA" w14:textId="77777777" w:rsidR="00C676F2" w:rsidRDefault="00C676F2"/>
    <w:p w14:paraId="5E6C619B" w14:textId="07E8053B" w:rsidR="003D0249" w:rsidRDefault="001F2EAD">
      <w:r>
        <w:t>If yes, how effectively is it guiding your activities?</w:t>
      </w:r>
    </w:p>
    <w:p w14:paraId="7EE954BE" w14:textId="77777777" w:rsidR="003D0249" w:rsidRDefault="003D0249"/>
    <w:p w14:paraId="3A903F10" w14:textId="251C0767" w:rsidR="00130431" w:rsidRPr="00472F60" w:rsidRDefault="00BC49F2" w:rsidP="00130431">
      <w:pPr>
        <w:pStyle w:val="NoSpacing"/>
        <w:rPr>
          <w:rFonts w:ascii="Arial Nova Light" w:hAnsi="Arial Nova Light"/>
        </w:rPr>
      </w:pPr>
      <w:r w:rsidRPr="00BC49F2">
        <w:rPr>
          <w:rFonts w:ascii="Arial Nova Light" w:hAnsi="Arial Nova Light"/>
        </w:rPr>
        <w:t>The Access to Clinical and Preventative Services Committee</w:t>
      </w:r>
      <w:r w:rsidR="006256CC">
        <w:rPr>
          <w:rFonts w:ascii="Arial Nova Light" w:hAnsi="Arial Nova Light"/>
        </w:rPr>
        <w:t xml:space="preserve"> work plan</w:t>
      </w:r>
      <w:r>
        <w:rPr>
          <w:rFonts w:ascii="Arial Nova Light" w:hAnsi="Arial Nova Light"/>
        </w:rPr>
        <w:t xml:space="preserve"> </w:t>
      </w:r>
      <w:proofErr w:type="gramStart"/>
      <w:r>
        <w:rPr>
          <w:rFonts w:ascii="Arial Nova Light" w:hAnsi="Arial Nova Light"/>
        </w:rPr>
        <w:t>is from</w:t>
      </w:r>
      <w:proofErr w:type="gramEnd"/>
      <w:r>
        <w:rPr>
          <w:rFonts w:ascii="Arial Nova Light" w:hAnsi="Arial Nova Light"/>
        </w:rPr>
        <w:t xml:space="preserve"> 2020 and needs to be updated to reflect </w:t>
      </w:r>
      <w:r w:rsidR="006256CC">
        <w:rPr>
          <w:rFonts w:ascii="Arial Nova Light" w:hAnsi="Arial Nova Light"/>
        </w:rPr>
        <w:t xml:space="preserve">some </w:t>
      </w:r>
      <w:r>
        <w:rPr>
          <w:rFonts w:ascii="Arial Nova Light" w:hAnsi="Arial Nova Light"/>
        </w:rPr>
        <w:t>changes in programs</w:t>
      </w:r>
      <w:r w:rsidR="006256CC">
        <w:rPr>
          <w:rFonts w:ascii="Arial Nova Light" w:hAnsi="Arial Nova Light"/>
        </w:rPr>
        <w:t xml:space="preserve"> and the </w:t>
      </w:r>
      <w:r>
        <w:rPr>
          <w:rFonts w:ascii="Arial Nova Light" w:hAnsi="Arial Nova Light"/>
        </w:rPr>
        <w:t>monitoring and evaluation plans.</w:t>
      </w:r>
      <w:r w:rsidR="006256CC">
        <w:rPr>
          <w:rFonts w:ascii="Arial Nova Light" w:hAnsi="Arial Nova Light"/>
        </w:rPr>
        <w:t xml:space="preserve"> Although it is 5 years old, the Key Actions remain the same and are consistent with the work of the committee through the present.</w:t>
      </w:r>
      <w:r w:rsidR="00130431">
        <w:rPr>
          <w:rFonts w:ascii="Arial Nova Light" w:hAnsi="Arial Nova Light"/>
        </w:rPr>
        <w:t xml:space="preserve"> A reasonable goal is to have an updated work plan by next year’s annual reporting period.</w:t>
      </w:r>
    </w:p>
    <w:p w14:paraId="0DAEA6E9" w14:textId="4AD01218" w:rsidR="00BC49F2" w:rsidRPr="00BC49F2" w:rsidRDefault="00BC49F2">
      <w:pPr>
        <w:rPr>
          <w:rFonts w:ascii="Arial Nova Light" w:hAnsi="Arial Nova Light"/>
        </w:rPr>
      </w:pPr>
    </w:p>
    <w:p w14:paraId="5864EA45" w14:textId="77777777" w:rsidR="003D0249" w:rsidRDefault="003D0249"/>
    <w:p w14:paraId="0FDB81A6" w14:textId="77777777" w:rsidR="003D0249" w:rsidRDefault="001F2EAD">
      <w:pPr>
        <w:pStyle w:val="Heading4"/>
      </w:pPr>
      <w:bookmarkStart w:id="6" w:name="_heading=h.ckc7h9981ce" w:colFirst="0" w:colLast="0"/>
      <w:bookmarkEnd w:id="6"/>
      <w:r>
        <w:lastRenderedPageBreak/>
        <w:t>3. Public Health Modernization Integration</w:t>
      </w:r>
    </w:p>
    <w:p w14:paraId="730973ED" w14:textId="77777777" w:rsidR="003D0249" w:rsidRDefault="001F2EAD">
      <w:r>
        <w:t>How has your committee incorporated Public Health Modernization priorities into your objectives? Please describe both successes and challenges you've encountered.</w:t>
      </w:r>
    </w:p>
    <w:p w14:paraId="4CB134E5" w14:textId="77777777" w:rsidR="003D0249" w:rsidRDefault="001F2EAD">
      <w:pPr>
        <w:rPr>
          <w:i/>
        </w:rPr>
      </w:pPr>
      <w:r>
        <w:rPr>
          <w:i/>
        </w:rPr>
        <w:t>Public Health Modernization refers to Oregon's statewide initiative to strengthen and modernize the public health system.</w:t>
      </w:r>
    </w:p>
    <w:p w14:paraId="45472150" w14:textId="77777777" w:rsidR="003D0249" w:rsidRDefault="003D0249">
      <w:pPr>
        <w:rPr>
          <w:rFonts w:ascii="Arial Nova Light" w:hAnsi="Arial Nova Light"/>
          <w:iCs/>
        </w:rPr>
      </w:pPr>
    </w:p>
    <w:p w14:paraId="74A024BF" w14:textId="63A31D05" w:rsidR="00883639" w:rsidRDefault="00883639">
      <w:pPr>
        <w:rPr>
          <w:rFonts w:ascii="Arial Nova Light" w:hAnsi="Arial Nova Light"/>
          <w:iCs/>
        </w:rPr>
      </w:pPr>
      <w:r w:rsidRPr="00883639">
        <w:rPr>
          <w:rFonts w:ascii="Arial Nova Light" w:hAnsi="Arial Nova Light"/>
          <w:iCs/>
        </w:rPr>
        <w:t>The Access to Clinical and Preventive Services Committee is focused on the broad Public Health Modernization vision that all people in Oregon have access to and receive recommended and cost-effective clinical and preventive services. However, since most of our service areas are not receiving Modernization funding, our committee is less focused on the specific details of Modernization. But we are unified with the vision, and our committee works to align community needs, local and State strategic plans, contract requirements (program elements) and current programs with the foundational programs and capabilities as outlined in the Public Health Modernization Manual</w:t>
      </w:r>
      <w:r>
        <w:rPr>
          <w:rFonts w:ascii="Arial Nova Light" w:hAnsi="Arial Nova Light"/>
          <w:iCs/>
        </w:rPr>
        <w:t>.</w:t>
      </w:r>
    </w:p>
    <w:p w14:paraId="4E240580" w14:textId="77777777" w:rsidR="00883639" w:rsidRDefault="00883639">
      <w:pPr>
        <w:rPr>
          <w:rFonts w:ascii="Arial Nova Light" w:hAnsi="Arial Nova Light"/>
          <w:iCs/>
        </w:rPr>
      </w:pPr>
    </w:p>
    <w:p w14:paraId="62668E72" w14:textId="56F3DB5C" w:rsidR="00D912EB" w:rsidRDefault="00D912EB">
      <w:pPr>
        <w:rPr>
          <w:rFonts w:ascii="Arial Nova Light" w:hAnsi="Arial Nova Light"/>
          <w:iCs/>
        </w:rPr>
      </w:pPr>
      <w:r>
        <w:rPr>
          <w:rFonts w:ascii="Arial Nova Light" w:hAnsi="Arial Nova Light"/>
          <w:iCs/>
        </w:rPr>
        <w:t>Much of the work for this committee is related to Program Elements</w:t>
      </w:r>
      <w:r w:rsidR="001F248D">
        <w:rPr>
          <w:rFonts w:ascii="Arial Nova Light" w:hAnsi="Arial Nova Light"/>
          <w:iCs/>
        </w:rPr>
        <w:t xml:space="preserve"> and</w:t>
      </w:r>
      <w:r>
        <w:rPr>
          <w:rFonts w:ascii="Arial Nova Light" w:hAnsi="Arial Nova Light"/>
          <w:iCs/>
        </w:rPr>
        <w:t xml:space="preserve"> the ever-changing landscape of what access and clinical services </w:t>
      </w:r>
      <w:r w:rsidR="001F248D">
        <w:rPr>
          <w:rFonts w:ascii="Arial Nova Light" w:hAnsi="Arial Nova Light"/>
          <w:iCs/>
        </w:rPr>
        <w:t>are in local communities and the resource needs</w:t>
      </w:r>
      <w:r>
        <w:rPr>
          <w:rFonts w:ascii="Arial Nova Light" w:hAnsi="Arial Nova Light"/>
          <w:iCs/>
        </w:rPr>
        <w:t>.</w:t>
      </w:r>
      <w:r w:rsidR="00130431">
        <w:rPr>
          <w:rFonts w:ascii="Arial Nova Light" w:hAnsi="Arial Nova Light"/>
          <w:iCs/>
        </w:rPr>
        <w:t xml:space="preserve"> </w:t>
      </w:r>
    </w:p>
    <w:p w14:paraId="681AB672" w14:textId="77777777" w:rsidR="00C55A21" w:rsidRDefault="00C55A21">
      <w:pPr>
        <w:rPr>
          <w:rFonts w:ascii="Arial Nova Light" w:hAnsi="Arial Nova Light"/>
          <w:iCs/>
        </w:rPr>
      </w:pPr>
    </w:p>
    <w:p w14:paraId="5EBFDEFF" w14:textId="77777777" w:rsidR="003D0249" w:rsidRDefault="001F2EAD">
      <w:pPr>
        <w:pStyle w:val="Heading4"/>
      </w:pPr>
      <w:bookmarkStart w:id="7" w:name="_heading=h.efzhcp1affrc" w:colFirst="0" w:colLast="0"/>
      <w:bookmarkEnd w:id="7"/>
      <w:r>
        <w:t>4. Communication &amp; Collaboration</w:t>
      </w:r>
    </w:p>
    <w:p w14:paraId="01DAB97A" w14:textId="77777777" w:rsidR="003D0249" w:rsidRDefault="001F2EAD">
      <w:r>
        <w:t xml:space="preserve">How </w:t>
      </w:r>
      <w:proofErr w:type="gramStart"/>
      <w:r>
        <w:t>effectively</w:t>
      </w:r>
      <w:proofErr w:type="gramEnd"/>
      <w:r>
        <w:t xml:space="preserve"> is your committee sharing information and materials with the following </w:t>
      </w:r>
      <w:proofErr w:type="gramStart"/>
      <w:r>
        <w:t>stakeholders?:</w:t>
      </w:r>
      <w:proofErr w:type="gramEnd"/>
    </w:p>
    <w:p w14:paraId="3F0A32D2" w14:textId="77777777" w:rsidR="003D0249" w:rsidRDefault="001F2EAD">
      <w:r>
        <w:rPr>
          <w:i/>
        </w:rPr>
        <w:t>Please note any challenges or particularly successful approaches.</w:t>
      </w:r>
    </w:p>
    <w:p w14:paraId="054C704C" w14:textId="77777777" w:rsidR="003D0249" w:rsidRDefault="003D0249"/>
    <w:p w14:paraId="607CBB18" w14:textId="27DFC70B" w:rsidR="003D0249" w:rsidRDefault="001F2EAD" w:rsidP="00CF1F99">
      <w:pPr>
        <w:pStyle w:val="ListParagraph"/>
        <w:numPr>
          <w:ilvl w:val="0"/>
          <w:numId w:val="10"/>
        </w:numPr>
      </w:pPr>
      <w:r>
        <w:t>Committee members:</w:t>
      </w:r>
    </w:p>
    <w:p w14:paraId="0F180761" w14:textId="41FA1768" w:rsidR="00CF1F99" w:rsidRPr="0013450A" w:rsidRDefault="00CF1F99" w:rsidP="00CF1F99">
      <w:pPr>
        <w:pStyle w:val="ListParagraph"/>
        <w:numPr>
          <w:ilvl w:val="0"/>
          <w:numId w:val="11"/>
        </w:numPr>
        <w:rPr>
          <w:rFonts w:ascii="Arial Nova Light" w:hAnsi="Arial Nova Light"/>
        </w:rPr>
      </w:pPr>
      <w:r w:rsidRPr="0013450A">
        <w:rPr>
          <w:rFonts w:ascii="Arial Nova Light" w:hAnsi="Arial Nova Light"/>
        </w:rPr>
        <w:t>Last year we instituted a meeting of co-chairs and our OHA representative 2 weeks prior to committee meetings so co-chairs can plan the agenda and allow OHA time to gather requested information and/or guest speakers. This has worked well.</w:t>
      </w:r>
    </w:p>
    <w:p w14:paraId="5F65B09B" w14:textId="632E8EA9" w:rsidR="00AD1CDC" w:rsidRDefault="00AD1CDC" w:rsidP="00CF1F99">
      <w:pPr>
        <w:pStyle w:val="ListParagraph"/>
        <w:numPr>
          <w:ilvl w:val="0"/>
          <w:numId w:val="11"/>
        </w:numPr>
        <w:rPr>
          <w:rFonts w:ascii="Arial Nova Light" w:hAnsi="Arial Nova Light"/>
        </w:rPr>
      </w:pPr>
      <w:r w:rsidRPr="0013450A">
        <w:rPr>
          <w:rFonts w:ascii="Arial Nova Light" w:hAnsi="Arial Nova Light"/>
        </w:rPr>
        <w:t xml:space="preserve">Materials that members need to review and/or vote on are sent out 2 weeks prior so that </w:t>
      </w:r>
      <w:r w:rsidR="0053278F" w:rsidRPr="0013450A">
        <w:rPr>
          <w:rFonts w:ascii="Arial Nova Light" w:hAnsi="Arial Nova Light"/>
        </w:rPr>
        <w:t>meeting time can be used most efficiently.</w:t>
      </w:r>
    </w:p>
    <w:p w14:paraId="7B7B3DDA" w14:textId="77777777" w:rsidR="00855384" w:rsidRDefault="00855384" w:rsidP="00855384">
      <w:pPr>
        <w:pStyle w:val="ListParagraph"/>
        <w:numPr>
          <w:ilvl w:val="0"/>
          <w:numId w:val="11"/>
        </w:numPr>
        <w:rPr>
          <w:rFonts w:ascii="Arial Nova Light" w:hAnsi="Arial Nova Light"/>
          <w:iCs/>
        </w:rPr>
      </w:pPr>
      <w:r>
        <w:rPr>
          <w:rFonts w:ascii="Arial Nova Light" w:hAnsi="Arial Nova Light"/>
          <w:iCs/>
        </w:rPr>
        <w:t xml:space="preserve">Meetings are an excellent forum for discussion of how different LPHAs are approaching challenges. For instance, disparate access to EHR systems and impact on documentation/efficiency for services. </w:t>
      </w:r>
    </w:p>
    <w:p w14:paraId="4200CC4E" w14:textId="740F0338" w:rsidR="00855384" w:rsidRDefault="00855384" w:rsidP="00855384">
      <w:pPr>
        <w:pStyle w:val="ListParagraph"/>
        <w:numPr>
          <w:ilvl w:val="0"/>
          <w:numId w:val="11"/>
        </w:numPr>
        <w:rPr>
          <w:rFonts w:ascii="Arial Nova Light" w:hAnsi="Arial Nova Light"/>
          <w:iCs/>
        </w:rPr>
      </w:pPr>
      <w:r>
        <w:rPr>
          <w:rFonts w:ascii="Arial Nova Light" w:hAnsi="Arial Nova Light"/>
          <w:iCs/>
        </w:rPr>
        <w:t xml:space="preserve">Committee members agreed that there will be a combination of standing agenda items, open discussion, and policy/funding updates from OHA.  </w:t>
      </w:r>
    </w:p>
    <w:p w14:paraId="33AAACC5" w14:textId="77777777" w:rsidR="00855384" w:rsidRPr="007B7346" w:rsidRDefault="00855384" w:rsidP="00855384">
      <w:pPr>
        <w:pStyle w:val="ListParagraph"/>
        <w:numPr>
          <w:ilvl w:val="0"/>
          <w:numId w:val="11"/>
        </w:numPr>
        <w:rPr>
          <w:rFonts w:ascii="Arial Nova Light" w:hAnsi="Arial Nova Light"/>
          <w:iCs/>
        </w:rPr>
      </w:pPr>
      <w:r>
        <w:rPr>
          <w:rFonts w:ascii="Arial Nova Light" w:hAnsi="Arial Nova Light"/>
          <w:iCs/>
        </w:rPr>
        <w:t xml:space="preserve">We appreciate the active involvement and partnership from the OHA liaison, Cate Wilcox. OHA, in general, has been open to our committee’s needs/requests. </w:t>
      </w:r>
    </w:p>
    <w:p w14:paraId="6CAB1CC2" w14:textId="77777777" w:rsidR="00855384" w:rsidRPr="00855384" w:rsidRDefault="00855384" w:rsidP="00855384">
      <w:pPr>
        <w:rPr>
          <w:rFonts w:ascii="Arial Nova Light" w:hAnsi="Arial Nova Light"/>
        </w:rPr>
      </w:pPr>
    </w:p>
    <w:p w14:paraId="422FECA4" w14:textId="77777777" w:rsidR="003D0249" w:rsidRDefault="003D0249"/>
    <w:p w14:paraId="43962E96" w14:textId="77777777" w:rsidR="003D0249" w:rsidRDefault="001F2EAD">
      <w:r>
        <w:t>b) The CLHO Board:</w:t>
      </w:r>
    </w:p>
    <w:p w14:paraId="7386169E" w14:textId="4BB18E31" w:rsidR="003D0249" w:rsidRDefault="00883639" w:rsidP="00883639">
      <w:pPr>
        <w:pStyle w:val="ListParagraph"/>
        <w:numPr>
          <w:ilvl w:val="0"/>
          <w:numId w:val="12"/>
        </w:numPr>
        <w:rPr>
          <w:rFonts w:ascii="Arial Nova Light" w:hAnsi="Arial Nova Light"/>
        </w:rPr>
      </w:pPr>
      <w:r w:rsidRPr="00883639">
        <w:rPr>
          <w:rFonts w:ascii="Arial Nova Light" w:hAnsi="Arial Nova Light"/>
        </w:rPr>
        <w:t>We appreciate the quarterly check-in meetings</w:t>
      </w:r>
    </w:p>
    <w:p w14:paraId="69A051FC" w14:textId="41E06081" w:rsidR="00883639" w:rsidRPr="00883639" w:rsidRDefault="00883639" w:rsidP="00883639">
      <w:pPr>
        <w:pStyle w:val="ListParagraph"/>
        <w:numPr>
          <w:ilvl w:val="0"/>
          <w:numId w:val="12"/>
        </w:numPr>
        <w:rPr>
          <w:rFonts w:ascii="Arial Nova Light" w:hAnsi="Arial Nova Light"/>
        </w:rPr>
      </w:pPr>
      <w:r>
        <w:rPr>
          <w:rFonts w:ascii="Arial Nova Light" w:hAnsi="Arial Nova Light"/>
        </w:rPr>
        <w:t xml:space="preserve">Communication is somewhat inconsistent because neither co-chair is </w:t>
      </w:r>
      <w:r w:rsidR="006E3C37">
        <w:rPr>
          <w:rFonts w:ascii="Arial Nova Light" w:hAnsi="Arial Nova Light"/>
        </w:rPr>
        <w:t>part of the CLHO Board/</w:t>
      </w:r>
      <w:proofErr w:type="gramStart"/>
      <w:r w:rsidR="006E3C37">
        <w:rPr>
          <w:rFonts w:ascii="Arial Nova Light" w:hAnsi="Arial Nova Light"/>
        </w:rPr>
        <w:t>an LPHA</w:t>
      </w:r>
      <w:proofErr w:type="gramEnd"/>
      <w:r w:rsidR="006E3C37">
        <w:rPr>
          <w:rFonts w:ascii="Arial Nova Light" w:hAnsi="Arial Nova Light"/>
        </w:rPr>
        <w:t xml:space="preserve"> administrator. </w:t>
      </w:r>
    </w:p>
    <w:p w14:paraId="7A1E9B57" w14:textId="77777777" w:rsidR="003D0249" w:rsidRDefault="003D0249"/>
    <w:p w14:paraId="033A40D6" w14:textId="77777777" w:rsidR="003D0249" w:rsidRDefault="001F2EAD">
      <w:r>
        <w:t>c) Other CLHO committees (if applicable):</w:t>
      </w:r>
    </w:p>
    <w:p w14:paraId="6CD5F854" w14:textId="4B56040E" w:rsidR="003D0249" w:rsidRPr="0013450A" w:rsidRDefault="00CF1F99" w:rsidP="00CF1F99">
      <w:pPr>
        <w:pStyle w:val="ListParagraph"/>
        <w:numPr>
          <w:ilvl w:val="0"/>
          <w:numId w:val="11"/>
        </w:numPr>
        <w:rPr>
          <w:rFonts w:ascii="Arial Nova Light" w:hAnsi="Arial Nova Light"/>
        </w:rPr>
      </w:pPr>
      <w:r w:rsidRPr="0013450A">
        <w:rPr>
          <w:rFonts w:ascii="Arial Nova Light" w:hAnsi="Arial Nova Light"/>
        </w:rPr>
        <w:t>N/A this past year.</w:t>
      </w:r>
    </w:p>
    <w:p w14:paraId="3131EFBA" w14:textId="77777777" w:rsidR="003D0249" w:rsidRDefault="003D0249"/>
    <w:p w14:paraId="63C68AFC" w14:textId="77777777" w:rsidR="003D0249" w:rsidRDefault="001F2EAD">
      <w:pPr>
        <w:pStyle w:val="Heading4"/>
      </w:pPr>
      <w:bookmarkStart w:id="8" w:name="_heading=h.qgxsbs9er8lq" w:colFirst="0" w:colLast="0"/>
      <w:bookmarkEnd w:id="8"/>
      <w:r>
        <w:t>5. Additional Insights</w:t>
      </w:r>
    </w:p>
    <w:p w14:paraId="52CECC46" w14:textId="77777777" w:rsidR="003D0249" w:rsidRDefault="001F2EAD">
      <w:r>
        <w:t>Is there anything else you'd like to share with other committees or the CLHO Board?</w:t>
      </w:r>
    </w:p>
    <w:p w14:paraId="627F7464" w14:textId="77777777" w:rsidR="003D0249" w:rsidRDefault="001F2EAD">
      <w:pPr>
        <w:rPr>
          <w:i/>
        </w:rPr>
      </w:pPr>
      <w:r>
        <w:rPr>
          <w:i/>
        </w:rPr>
        <w:t>This could include emerging issues, innovative approaches, resource needs, or collaboration opportunities.</w:t>
      </w:r>
    </w:p>
    <w:p w14:paraId="7A9B7209" w14:textId="77777777" w:rsidR="00855384" w:rsidRDefault="00855384">
      <w:pPr>
        <w:rPr>
          <w:i/>
        </w:rPr>
      </w:pPr>
    </w:p>
    <w:p w14:paraId="562F7B61" w14:textId="270128D1" w:rsidR="00855384" w:rsidRDefault="00855384" w:rsidP="00855384">
      <w:pPr>
        <w:pStyle w:val="ListParagraph"/>
        <w:numPr>
          <w:ilvl w:val="0"/>
          <w:numId w:val="9"/>
        </w:numPr>
        <w:rPr>
          <w:rFonts w:ascii="Arial Nova Light" w:hAnsi="Arial Nova Light"/>
          <w:iCs/>
        </w:rPr>
      </w:pPr>
      <w:r>
        <w:rPr>
          <w:rFonts w:ascii="Arial Nova Light" w:hAnsi="Arial Nova Light"/>
          <w:iCs/>
        </w:rPr>
        <w:t>In February of 2025 we held a well-attended retreat spent in open discussion of members’ concerns and needs at their LPHAs in our focus areas. There following themes were captured:</w:t>
      </w:r>
    </w:p>
    <w:p w14:paraId="21E7D6FD" w14:textId="77777777" w:rsidR="00855384" w:rsidRDefault="00855384">
      <w:pPr>
        <w:rPr>
          <w:i/>
        </w:rPr>
      </w:pPr>
    </w:p>
    <w:p w14:paraId="7CB561F4" w14:textId="77777777" w:rsidR="006E3C37" w:rsidRPr="006E3C37" w:rsidRDefault="006E3C37" w:rsidP="00855384">
      <w:pPr>
        <w:pStyle w:val="ListParagraph"/>
        <w:numPr>
          <w:ilvl w:val="1"/>
          <w:numId w:val="11"/>
        </w:numPr>
        <w:rPr>
          <w:rFonts w:ascii="Arial Nova Light" w:hAnsi="Arial Nova Light"/>
          <w:iCs/>
          <w:lang w:val="en-US"/>
        </w:rPr>
      </w:pPr>
      <w:r w:rsidRPr="006E3C37">
        <w:rPr>
          <w:rFonts w:ascii="Arial Nova Light" w:hAnsi="Arial Nova Light"/>
          <w:iCs/>
          <w:u w:val="single"/>
          <w:lang w:val="en-US"/>
        </w:rPr>
        <w:t>Advocacy</w:t>
      </w:r>
      <w:r w:rsidRPr="006E3C37">
        <w:rPr>
          <w:rFonts w:ascii="Arial Nova Light" w:hAnsi="Arial Nova Light"/>
          <w:iCs/>
          <w:lang w:val="en-US"/>
        </w:rPr>
        <w:t>: Need for increased Medicaid/State reimbursement rates and legislative support.</w:t>
      </w:r>
    </w:p>
    <w:p w14:paraId="557BC6E0" w14:textId="77777777" w:rsidR="006E3C37" w:rsidRPr="006E3C37" w:rsidRDefault="006E3C37" w:rsidP="00855384">
      <w:pPr>
        <w:pStyle w:val="ListParagraph"/>
        <w:numPr>
          <w:ilvl w:val="1"/>
          <w:numId w:val="11"/>
        </w:numPr>
        <w:rPr>
          <w:rFonts w:ascii="Arial Nova Light" w:hAnsi="Arial Nova Light"/>
          <w:iCs/>
          <w:lang w:val="en-US"/>
        </w:rPr>
      </w:pPr>
      <w:r w:rsidRPr="006E3C37">
        <w:rPr>
          <w:rFonts w:ascii="Arial Nova Light" w:hAnsi="Arial Nova Light"/>
          <w:iCs/>
          <w:u w:val="single"/>
          <w:lang w:val="en-US"/>
        </w:rPr>
        <w:t>Workforce Challenges</w:t>
      </w:r>
      <w:r w:rsidRPr="006E3C37">
        <w:rPr>
          <w:rFonts w:ascii="Arial Nova Light" w:hAnsi="Arial Nova Light"/>
          <w:iCs/>
          <w:lang w:val="en-US"/>
        </w:rPr>
        <w:t>: Retention, competitive wages, and recruitment difficulties.</w:t>
      </w:r>
    </w:p>
    <w:p w14:paraId="08896C40" w14:textId="77777777" w:rsidR="006E3C37" w:rsidRPr="006E3C37" w:rsidRDefault="006E3C37" w:rsidP="00855384">
      <w:pPr>
        <w:pStyle w:val="ListParagraph"/>
        <w:numPr>
          <w:ilvl w:val="1"/>
          <w:numId w:val="11"/>
        </w:numPr>
        <w:rPr>
          <w:rFonts w:ascii="Arial Nova Light" w:hAnsi="Arial Nova Light"/>
          <w:iCs/>
          <w:lang w:val="en-US"/>
        </w:rPr>
      </w:pPr>
      <w:r w:rsidRPr="006E3C37">
        <w:rPr>
          <w:rFonts w:ascii="Arial Nova Light" w:hAnsi="Arial Nova Light"/>
          <w:iCs/>
          <w:u w:val="single"/>
          <w:lang w:val="en-US"/>
        </w:rPr>
        <w:t>Financial Strategies</w:t>
      </w:r>
      <w:r w:rsidRPr="006E3C37">
        <w:rPr>
          <w:rFonts w:ascii="Arial Nova Light" w:hAnsi="Arial Nova Light"/>
          <w:iCs/>
          <w:lang w:val="en-US"/>
        </w:rPr>
        <w:t>: Ensuring funding keeps pace with program costs, exploring state and local funding options.</w:t>
      </w:r>
    </w:p>
    <w:p w14:paraId="1B0A83CE" w14:textId="77777777" w:rsidR="006E3C37" w:rsidRPr="006E3C37" w:rsidRDefault="006E3C37" w:rsidP="00855384">
      <w:pPr>
        <w:pStyle w:val="ListParagraph"/>
        <w:numPr>
          <w:ilvl w:val="1"/>
          <w:numId w:val="11"/>
        </w:numPr>
        <w:rPr>
          <w:rFonts w:ascii="Arial Nova Light" w:hAnsi="Arial Nova Light"/>
          <w:iCs/>
          <w:lang w:val="en-US"/>
        </w:rPr>
      </w:pPr>
      <w:r w:rsidRPr="006E3C37">
        <w:rPr>
          <w:rFonts w:ascii="Arial Nova Light" w:hAnsi="Arial Nova Light"/>
          <w:iCs/>
          <w:u w:val="single"/>
          <w:lang w:val="en-US"/>
        </w:rPr>
        <w:t>Structural Improvements</w:t>
      </w:r>
      <w:r w:rsidRPr="006E3C37">
        <w:rPr>
          <w:rFonts w:ascii="Arial Nova Light" w:hAnsi="Arial Nova Light"/>
          <w:iCs/>
          <w:lang w:val="en-US"/>
        </w:rPr>
        <w:t>: Sharing best practices for program efficiencies across counties, developing solutions for reducing administrative burden.</w:t>
      </w:r>
    </w:p>
    <w:p w14:paraId="1177A251" w14:textId="77777777" w:rsidR="006E3C37" w:rsidRDefault="006E3C37" w:rsidP="006E3C37">
      <w:pPr>
        <w:ind w:left="360"/>
        <w:rPr>
          <w:rFonts w:ascii="Arial Nova Light" w:hAnsi="Arial Nova Light"/>
          <w:iCs/>
          <w:lang w:val="en-US"/>
        </w:rPr>
      </w:pPr>
    </w:p>
    <w:p w14:paraId="6412C6FF" w14:textId="2065468A" w:rsidR="006E3C37" w:rsidRPr="00855384" w:rsidRDefault="00855384" w:rsidP="006E3C37">
      <w:pPr>
        <w:ind w:left="360"/>
        <w:rPr>
          <w:rFonts w:ascii="Arial Nova Light" w:hAnsi="Arial Nova Light"/>
          <w:iCs/>
          <w:lang w:val="en-US"/>
        </w:rPr>
      </w:pPr>
      <w:r w:rsidRPr="00855384">
        <w:rPr>
          <w:rFonts w:ascii="Arial Nova Light" w:hAnsi="Arial Nova Light"/>
          <w:iCs/>
          <w:lang w:val="en-US"/>
        </w:rPr>
        <w:t xml:space="preserve">Also, during the retreat, our committee discussed </w:t>
      </w:r>
      <w:r>
        <w:rPr>
          <w:rFonts w:ascii="Arial Nova Light" w:hAnsi="Arial Nova Light"/>
          <w:iCs/>
          <w:lang w:val="en-US"/>
        </w:rPr>
        <w:t>strategies to address the above concerns</w:t>
      </w:r>
      <w:r w:rsidRPr="00855384">
        <w:rPr>
          <w:rFonts w:ascii="Arial Nova Light" w:hAnsi="Arial Nova Light"/>
          <w:iCs/>
          <w:lang w:val="en-US"/>
        </w:rPr>
        <w:t xml:space="preserve">, including: </w:t>
      </w:r>
    </w:p>
    <w:p w14:paraId="3B16D30F" w14:textId="77777777" w:rsidR="006E3C37" w:rsidRDefault="006E3C37" w:rsidP="006E3C37">
      <w:pPr>
        <w:ind w:left="360"/>
        <w:rPr>
          <w:rFonts w:ascii="Arial Nova Light" w:hAnsi="Arial Nova Light"/>
          <w:b/>
          <w:bCs/>
          <w:iCs/>
        </w:rPr>
      </w:pPr>
    </w:p>
    <w:p w14:paraId="4297B4FE" w14:textId="7B375679" w:rsidR="006E3C37" w:rsidRPr="006E3C37" w:rsidRDefault="006E3C37" w:rsidP="006E3C37">
      <w:pPr>
        <w:pStyle w:val="ListParagraph"/>
        <w:numPr>
          <w:ilvl w:val="0"/>
          <w:numId w:val="16"/>
        </w:numPr>
        <w:rPr>
          <w:rFonts w:ascii="Arial Nova Light" w:hAnsi="Arial Nova Light"/>
          <w:iCs/>
          <w:lang w:val="en-US"/>
        </w:rPr>
      </w:pPr>
      <w:r w:rsidRPr="006E3C37">
        <w:rPr>
          <w:rFonts w:ascii="Arial Nova Light" w:hAnsi="Arial Nova Light"/>
          <w:iCs/>
          <w:lang w:val="en-US"/>
        </w:rPr>
        <w:t>Fiscal Concerns</w:t>
      </w:r>
    </w:p>
    <w:p w14:paraId="0A2638F2" w14:textId="77777777" w:rsidR="00855384" w:rsidRDefault="00855384" w:rsidP="00855384">
      <w:pPr>
        <w:pStyle w:val="ListParagraph"/>
        <w:numPr>
          <w:ilvl w:val="1"/>
          <w:numId w:val="16"/>
        </w:numPr>
        <w:rPr>
          <w:rFonts w:ascii="Arial Nova Light" w:hAnsi="Arial Nova Light"/>
          <w:iCs/>
        </w:rPr>
      </w:pPr>
      <w:r>
        <w:rPr>
          <w:rFonts w:ascii="Arial Nova Light" w:hAnsi="Arial Nova Light"/>
          <w:iCs/>
        </w:rPr>
        <w:t>LPHA workforce issues, especially with nurse vacancies, are often related to non-competitive pay.</w:t>
      </w:r>
    </w:p>
    <w:p w14:paraId="77634A5E" w14:textId="77777777" w:rsidR="00855384" w:rsidRPr="00883639" w:rsidRDefault="00855384" w:rsidP="00855384">
      <w:pPr>
        <w:pStyle w:val="ListParagraph"/>
        <w:numPr>
          <w:ilvl w:val="1"/>
          <w:numId w:val="16"/>
        </w:numPr>
        <w:rPr>
          <w:rFonts w:ascii="Arial Nova Light" w:hAnsi="Arial Nova Light"/>
          <w:iCs/>
        </w:rPr>
      </w:pPr>
      <w:r>
        <w:rPr>
          <w:rFonts w:ascii="Arial Nova Light" w:hAnsi="Arial Nova Light"/>
          <w:iCs/>
        </w:rPr>
        <w:t>Most LPHAs have sustainability concerns for nurse home visiting and reproductive health services (which usually include STI services) due to many years of flat Medicaid reimbursement, constantly increasing personnel costs, and the rising costs of medications and access to evidence-based lab tests which are cost-exorbitant for the uninsured/under-insured target populations.</w:t>
      </w:r>
    </w:p>
    <w:p w14:paraId="1D3603C6" w14:textId="40B9B721" w:rsidR="006E3C37" w:rsidRPr="006E3C37" w:rsidRDefault="00855384" w:rsidP="006E3C37">
      <w:pPr>
        <w:pStyle w:val="ListParagraph"/>
        <w:numPr>
          <w:ilvl w:val="1"/>
          <w:numId w:val="11"/>
        </w:numPr>
        <w:rPr>
          <w:rFonts w:ascii="Arial Nova Light" w:hAnsi="Arial Nova Light"/>
          <w:iCs/>
          <w:lang w:val="en-US"/>
        </w:rPr>
      </w:pPr>
      <w:r>
        <w:rPr>
          <w:rFonts w:ascii="Arial Nova Light" w:hAnsi="Arial Nova Light"/>
          <w:iCs/>
          <w:lang w:val="en-US"/>
        </w:rPr>
        <w:lastRenderedPageBreak/>
        <w:t xml:space="preserve">Need for there to be </w:t>
      </w:r>
      <w:r w:rsidR="006E3C37" w:rsidRPr="006E3C37">
        <w:rPr>
          <w:rFonts w:ascii="Arial Nova Light" w:hAnsi="Arial Nova Light"/>
          <w:iCs/>
          <w:lang w:val="en-US"/>
        </w:rPr>
        <w:t xml:space="preserve">changes in WIC funding formula. </w:t>
      </w:r>
    </w:p>
    <w:p w14:paraId="3C3B8AB6" w14:textId="77777777" w:rsidR="006E3C37" w:rsidRPr="006E3C37" w:rsidRDefault="006E3C37" w:rsidP="006E3C37">
      <w:pPr>
        <w:pStyle w:val="ListParagraph"/>
        <w:numPr>
          <w:ilvl w:val="1"/>
          <w:numId w:val="11"/>
        </w:numPr>
        <w:rPr>
          <w:rFonts w:ascii="Arial Nova Light" w:hAnsi="Arial Nova Light"/>
          <w:iCs/>
          <w:lang w:val="en-US"/>
        </w:rPr>
      </w:pPr>
      <w:r w:rsidRPr="006E3C37">
        <w:rPr>
          <w:rFonts w:ascii="Arial Nova Light" w:hAnsi="Arial Nova Light"/>
          <w:iCs/>
          <w:lang w:val="en-US"/>
        </w:rPr>
        <w:t>Need for regionalized solutions to budget shortfalls.</w:t>
      </w:r>
    </w:p>
    <w:p w14:paraId="53454268" w14:textId="77777777" w:rsidR="006E3C37" w:rsidRPr="006E3C37" w:rsidRDefault="006E3C37" w:rsidP="006E3C37">
      <w:pPr>
        <w:pStyle w:val="ListParagraph"/>
        <w:numPr>
          <w:ilvl w:val="0"/>
          <w:numId w:val="11"/>
        </w:numPr>
        <w:rPr>
          <w:rFonts w:ascii="Arial Nova Light" w:hAnsi="Arial Nova Light"/>
          <w:iCs/>
          <w:lang w:val="en-US"/>
        </w:rPr>
      </w:pPr>
      <w:r w:rsidRPr="006E3C37">
        <w:rPr>
          <w:rFonts w:ascii="Arial Nova Light" w:hAnsi="Arial Nova Light"/>
          <w:iCs/>
          <w:lang w:val="en-US"/>
        </w:rPr>
        <w:t>Electronic Health Records (EHR) &amp; Documentation</w:t>
      </w:r>
    </w:p>
    <w:p w14:paraId="231164E7" w14:textId="77777777" w:rsidR="006E3C37" w:rsidRPr="006E3C37" w:rsidRDefault="006E3C37" w:rsidP="006E3C37">
      <w:pPr>
        <w:pStyle w:val="ListParagraph"/>
        <w:numPr>
          <w:ilvl w:val="1"/>
          <w:numId w:val="11"/>
        </w:numPr>
        <w:rPr>
          <w:rFonts w:ascii="Arial Nova Light" w:hAnsi="Arial Nova Light"/>
          <w:iCs/>
          <w:lang w:val="en-US"/>
        </w:rPr>
      </w:pPr>
      <w:r w:rsidRPr="006E3C37">
        <w:rPr>
          <w:rFonts w:ascii="Arial Nova Light" w:hAnsi="Arial Nova Light"/>
          <w:iCs/>
          <w:lang w:val="en-US"/>
        </w:rPr>
        <w:t>Challenges in efficiency and disparity of access to EHR systems.</w:t>
      </w:r>
    </w:p>
    <w:p w14:paraId="6D58B294" w14:textId="77777777" w:rsidR="006E3C37" w:rsidRPr="006E3C37" w:rsidRDefault="006E3C37" w:rsidP="006E3C37">
      <w:pPr>
        <w:pStyle w:val="ListParagraph"/>
        <w:numPr>
          <w:ilvl w:val="1"/>
          <w:numId w:val="11"/>
        </w:numPr>
        <w:rPr>
          <w:rFonts w:ascii="Arial Nova Light" w:hAnsi="Arial Nova Light"/>
          <w:iCs/>
          <w:lang w:val="en-US"/>
        </w:rPr>
      </w:pPr>
      <w:r w:rsidRPr="006E3C37">
        <w:rPr>
          <w:rFonts w:ascii="Arial Nova Light" w:hAnsi="Arial Nova Light"/>
          <w:iCs/>
          <w:lang w:val="en-US"/>
        </w:rPr>
        <w:t>Potential consolidation of systems to streamline documentation.</w:t>
      </w:r>
    </w:p>
    <w:p w14:paraId="6CFD9C4C" w14:textId="2179E772" w:rsidR="003D0249" w:rsidRPr="00855384" w:rsidRDefault="006E3C37" w:rsidP="00855384">
      <w:pPr>
        <w:pStyle w:val="ListParagraph"/>
        <w:numPr>
          <w:ilvl w:val="1"/>
          <w:numId w:val="11"/>
        </w:numPr>
        <w:rPr>
          <w:rFonts w:ascii="Arial Nova Light" w:hAnsi="Arial Nova Light"/>
          <w:iCs/>
          <w:lang w:val="en-US"/>
        </w:rPr>
      </w:pPr>
      <w:r w:rsidRPr="006E3C37">
        <w:rPr>
          <w:rFonts w:ascii="Arial Nova Light" w:hAnsi="Arial Nova Light"/>
          <w:iCs/>
          <w:lang w:val="en-US"/>
        </w:rPr>
        <w:t>Administrative burden of documentation requirements.</w:t>
      </w:r>
    </w:p>
    <w:p w14:paraId="58620EE9" w14:textId="77777777" w:rsidR="003D0249" w:rsidRDefault="003D0249"/>
    <w:p w14:paraId="44E2F1DC" w14:textId="77777777" w:rsidR="003D0249" w:rsidRDefault="001F2EAD">
      <w:pPr>
        <w:pStyle w:val="Heading4"/>
      </w:pPr>
      <w:bookmarkStart w:id="9" w:name="_heading=h.udy68kyd9go5" w:colFirst="0" w:colLast="0"/>
      <w:bookmarkEnd w:id="9"/>
      <w:r>
        <w:t>6. Committee Membership Review</w:t>
      </w:r>
    </w:p>
    <w:p w14:paraId="5165705E" w14:textId="77777777" w:rsidR="003D0249" w:rsidRDefault="001F2EAD">
      <w:r>
        <w:t xml:space="preserve">Please review your committee's membership list on this </w:t>
      </w:r>
      <w:hyperlink r:id="rId10">
        <w:r w:rsidR="003D0249">
          <w:rPr>
            <w:color w:val="1155CC"/>
            <w:u w:val="single"/>
          </w:rPr>
          <w:t>spreadsheet</w:t>
        </w:r>
      </w:hyperlink>
      <w:r>
        <w:t xml:space="preserve"> (each committee's roster is an individual tab). If any updates are needed, please add comments directly in the spreadsheet rather than listing changes here.</w:t>
      </w:r>
    </w:p>
    <w:p w14:paraId="3B94B21F" w14:textId="77777777" w:rsidR="003D0249" w:rsidRDefault="003D0249"/>
    <w:p w14:paraId="52821F49" w14:textId="77777777" w:rsidR="003D0249" w:rsidRDefault="001F2EAD">
      <w:pPr>
        <w:numPr>
          <w:ilvl w:val="0"/>
          <w:numId w:val="4"/>
        </w:numPr>
      </w:pPr>
      <w:r>
        <w:t xml:space="preserve">I have reviewed the </w:t>
      </w:r>
      <w:hyperlink r:id="rId11">
        <w:r w:rsidR="003D0249">
          <w:rPr>
            <w:color w:val="1155CC"/>
            <w:u w:val="single"/>
          </w:rPr>
          <w:t>spreadsheet</w:t>
        </w:r>
      </w:hyperlink>
      <w:r>
        <w:t xml:space="preserve"> and made any necessary updates via comments.</w:t>
      </w:r>
    </w:p>
    <w:p w14:paraId="64F70D0F" w14:textId="77777777" w:rsidR="003D0249" w:rsidRDefault="003D0249"/>
    <w:p w14:paraId="06FA208E" w14:textId="41D7C5ED" w:rsidR="000F34A2" w:rsidRPr="000F34A2" w:rsidRDefault="000F34A2" w:rsidP="000F34A2">
      <w:pPr>
        <w:ind w:left="720"/>
        <w:rPr>
          <w:rFonts w:ascii="Arial Nova Light" w:hAnsi="Arial Nova Light"/>
        </w:rPr>
      </w:pPr>
      <w:r>
        <w:rPr>
          <w:rFonts w:ascii="Arial Nova Light" w:hAnsi="Arial Nova Light"/>
        </w:rPr>
        <w:t xml:space="preserve">Yes, as updated as possible at this time. </w:t>
      </w:r>
    </w:p>
    <w:p w14:paraId="0B354E8D" w14:textId="77777777" w:rsidR="003D0249" w:rsidRDefault="003D0249"/>
    <w:p w14:paraId="17131DAA" w14:textId="77777777" w:rsidR="003D0249" w:rsidRDefault="001F2EAD">
      <w:pPr>
        <w:pStyle w:val="Heading4"/>
      </w:pPr>
      <w:bookmarkStart w:id="10" w:name="_heading=h.j3vd6soi7ig7" w:colFirst="0" w:colLast="0"/>
      <w:bookmarkEnd w:id="10"/>
      <w:r>
        <w:t>7. Representation Needs</w:t>
      </w:r>
    </w:p>
    <w:p w14:paraId="5365BD33" w14:textId="77777777" w:rsidR="003D0249" w:rsidRDefault="001F2EAD">
      <w:r>
        <w:t>Does your committee need additional representation from any of the following groups?</w:t>
      </w:r>
    </w:p>
    <w:p w14:paraId="01184172" w14:textId="5DEF6628" w:rsidR="003D0249" w:rsidRDefault="001F2EAD">
      <w:pPr>
        <w:numPr>
          <w:ilvl w:val="0"/>
          <w:numId w:val="2"/>
        </w:numPr>
      </w:pPr>
      <w:r>
        <w:t>CLHO Board Members/Administrators</w:t>
      </w:r>
      <w:r w:rsidR="00FF6DF6">
        <w:t xml:space="preserve"> </w:t>
      </w:r>
      <w:r w:rsidR="00FF6DF6">
        <w:tab/>
      </w:r>
      <w:r w:rsidR="00FF6DF6">
        <w:tab/>
      </w:r>
      <w:r w:rsidR="00FF6DF6">
        <w:tab/>
      </w:r>
      <w:r w:rsidR="00FF6DF6" w:rsidRPr="00472F60">
        <w:rPr>
          <w:rFonts w:ascii="Arial Nova Light" w:hAnsi="Arial Nova Light"/>
        </w:rPr>
        <w:t>we are set</w:t>
      </w:r>
    </w:p>
    <w:p w14:paraId="1A9365D1" w14:textId="7886808D" w:rsidR="003D0249" w:rsidRDefault="001F2EAD">
      <w:pPr>
        <w:numPr>
          <w:ilvl w:val="0"/>
          <w:numId w:val="2"/>
        </w:numPr>
      </w:pPr>
      <w:r>
        <w:t>Small Local Public Health Authorities (LPHAs</w:t>
      </w:r>
      <w:proofErr w:type="gramStart"/>
      <w:r>
        <w:t>)</w:t>
      </w:r>
      <w:r w:rsidR="00FF6DF6">
        <w:tab/>
      </w:r>
      <w:r w:rsidR="00FF6DF6">
        <w:tab/>
      </w:r>
      <w:r w:rsidR="00FF6DF6" w:rsidRPr="00472F60">
        <w:rPr>
          <w:rFonts w:ascii="Arial Nova Light" w:hAnsi="Arial Nova Light"/>
        </w:rPr>
        <w:t>need</w:t>
      </w:r>
      <w:proofErr w:type="gramEnd"/>
      <w:r w:rsidR="00FF6DF6" w:rsidRPr="00472F60">
        <w:rPr>
          <w:rFonts w:ascii="Arial Nova Light" w:hAnsi="Arial Nova Light"/>
        </w:rPr>
        <w:t xml:space="preserve"> more</w:t>
      </w:r>
    </w:p>
    <w:p w14:paraId="23B5CDA2" w14:textId="094C748B" w:rsidR="003D0249" w:rsidRDefault="001F2EAD">
      <w:pPr>
        <w:numPr>
          <w:ilvl w:val="0"/>
          <w:numId w:val="2"/>
        </w:numPr>
      </w:pPr>
      <w:r>
        <w:t>Medium LPHAs</w:t>
      </w:r>
      <w:r w:rsidR="00FF6DF6">
        <w:tab/>
      </w:r>
      <w:r w:rsidR="00FF6DF6">
        <w:tab/>
      </w:r>
      <w:r w:rsidR="00FF6DF6">
        <w:tab/>
      </w:r>
      <w:r w:rsidR="00FF6DF6">
        <w:tab/>
      </w:r>
      <w:r w:rsidR="00FF6DF6">
        <w:tab/>
      </w:r>
      <w:r w:rsidR="00FF6DF6">
        <w:tab/>
      </w:r>
      <w:r w:rsidR="00FF6DF6" w:rsidRPr="00472F60">
        <w:rPr>
          <w:rFonts w:ascii="Arial Nova Light" w:hAnsi="Arial Nova Light"/>
        </w:rPr>
        <w:t>we are set</w:t>
      </w:r>
    </w:p>
    <w:p w14:paraId="109E8281" w14:textId="7FB4FFEF" w:rsidR="003D0249" w:rsidRDefault="001F2EAD">
      <w:pPr>
        <w:numPr>
          <w:ilvl w:val="0"/>
          <w:numId w:val="2"/>
        </w:numPr>
      </w:pPr>
      <w:r>
        <w:t>Large LPHAs</w:t>
      </w:r>
      <w:r w:rsidR="00FF6DF6">
        <w:tab/>
      </w:r>
      <w:r w:rsidR="00FF6DF6">
        <w:tab/>
      </w:r>
      <w:r w:rsidR="00FF6DF6">
        <w:tab/>
      </w:r>
      <w:r w:rsidR="00FF6DF6">
        <w:tab/>
      </w:r>
      <w:r w:rsidR="00FF6DF6">
        <w:tab/>
      </w:r>
      <w:r w:rsidR="00FF6DF6">
        <w:tab/>
      </w:r>
      <w:r w:rsidR="00FF6DF6">
        <w:tab/>
      </w:r>
      <w:r w:rsidR="001B2DDF" w:rsidRPr="00472F60">
        <w:rPr>
          <w:rFonts w:ascii="Arial Nova Light" w:hAnsi="Arial Nova Light"/>
        </w:rPr>
        <w:t>would be great to have Multnomah</w:t>
      </w:r>
    </w:p>
    <w:p w14:paraId="2C014500" w14:textId="77777777" w:rsidR="003D0249" w:rsidRDefault="001F2EAD">
      <w:pPr>
        <w:numPr>
          <w:ilvl w:val="0"/>
          <w:numId w:val="2"/>
        </w:numPr>
      </w:pPr>
      <w:r>
        <w:t>Other (please specify): _______________________</w:t>
      </w:r>
    </w:p>
    <w:p w14:paraId="47C0E0B0" w14:textId="77777777" w:rsidR="003D0249" w:rsidRDefault="003D0249"/>
    <w:p w14:paraId="4D788D4D" w14:textId="77777777" w:rsidR="003D0249" w:rsidRDefault="001F2EAD">
      <w:r>
        <w:t xml:space="preserve">If you checked any boxes above, please specify </w:t>
      </w:r>
      <w:proofErr w:type="gramStart"/>
      <w:r>
        <w:t>particular counties</w:t>
      </w:r>
      <w:proofErr w:type="gramEnd"/>
      <w:r>
        <w:t xml:space="preserve"> or expertise needed:</w:t>
      </w:r>
    </w:p>
    <w:p w14:paraId="7DD01D1D" w14:textId="77777777" w:rsidR="00FF6DF6" w:rsidRDefault="00FF6DF6"/>
    <w:p w14:paraId="24D19E89" w14:textId="452AFD79" w:rsidR="003D0249" w:rsidRPr="00472F60" w:rsidRDefault="00FF6DF6">
      <w:pPr>
        <w:rPr>
          <w:rFonts w:ascii="Arial Nova Light" w:hAnsi="Arial Nova Light"/>
        </w:rPr>
      </w:pPr>
      <w:r w:rsidRPr="00472F60">
        <w:rPr>
          <w:rFonts w:ascii="Arial Nova Light" w:hAnsi="Arial Nova Light"/>
        </w:rPr>
        <w:t>We have multiple vacancies currently. The following counties do not have representation on our sub-committee:</w:t>
      </w:r>
    </w:p>
    <w:p w14:paraId="3CD9803C" w14:textId="066047F3" w:rsidR="00FF6DF6" w:rsidRPr="00472F60" w:rsidRDefault="00FF6DF6">
      <w:pPr>
        <w:rPr>
          <w:rFonts w:ascii="Arial Nova Light" w:hAnsi="Arial Nova Light"/>
        </w:rPr>
      </w:pPr>
      <w:r w:rsidRPr="00472F60">
        <w:rPr>
          <w:rFonts w:ascii="Arial Nova Light" w:hAnsi="Arial Nova Light"/>
        </w:rPr>
        <w:t>Baker</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r w:rsidRPr="00472F60">
        <w:rPr>
          <w:rFonts w:ascii="Arial Nova Light" w:hAnsi="Arial Nova Light"/>
        </w:rPr>
        <w:tab/>
        <w:t>Morrow</w:t>
      </w:r>
    </w:p>
    <w:p w14:paraId="5BF64644" w14:textId="2A1DD38F" w:rsidR="00FF6DF6" w:rsidRPr="00472F60" w:rsidRDefault="00FF6DF6">
      <w:pPr>
        <w:rPr>
          <w:rFonts w:ascii="Arial Nova Light" w:hAnsi="Arial Nova Light"/>
        </w:rPr>
      </w:pPr>
      <w:r w:rsidRPr="00472F60">
        <w:rPr>
          <w:rFonts w:ascii="Arial Nova Light" w:hAnsi="Arial Nova Light"/>
        </w:rPr>
        <w:t>Coos</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r w:rsidRPr="00472F60">
        <w:rPr>
          <w:rFonts w:ascii="Arial Nova Light" w:hAnsi="Arial Nova Light"/>
        </w:rPr>
        <w:tab/>
        <w:t>Multnomah</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p>
    <w:p w14:paraId="7E31D5D1" w14:textId="2B9B5132" w:rsidR="00FF6DF6" w:rsidRPr="00472F60" w:rsidRDefault="00FF6DF6">
      <w:pPr>
        <w:rPr>
          <w:rFonts w:ascii="Arial Nova Light" w:hAnsi="Arial Nova Light"/>
        </w:rPr>
      </w:pPr>
      <w:r w:rsidRPr="00472F60">
        <w:rPr>
          <w:rFonts w:ascii="Arial Nova Light" w:hAnsi="Arial Nova Light"/>
        </w:rPr>
        <w:t>Douglas</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t>Tillamook</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p>
    <w:p w14:paraId="55080C21" w14:textId="3D776DAB" w:rsidR="00FF6DF6" w:rsidRPr="00472F60" w:rsidRDefault="00FF6DF6">
      <w:pPr>
        <w:rPr>
          <w:rFonts w:ascii="Arial Nova Light" w:hAnsi="Arial Nova Light"/>
        </w:rPr>
      </w:pPr>
      <w:r w:rsidRPr="00472F60">
        <w:rPr>
          <w:rFonts w:ascii="Arial Nova Light" w:hAnsi="Arial Nova Light"/>
        </w:rPr>
        <w:t>Gilliam</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r w:rsidR="00472F60">
        <w:rPr>
          <w:rFonts w:ascii="Arial Nova Light" w:hAnsi="Arial Nova Light"/>
        </w:rPr>
        <w:tab/>
      </w:r>
      <w:r w:rsidRPr="00472F60">
        <w:rPr>
          <w:rFonts w:ascii="Arial Nova Light" w:hAnsi="Arial Nova Light"/>
        </w:rPr>
        <w:t>Union</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p>
    <w:p w14:paraId="0D27A050" w14:textId="2675F429" w:rsidR="00FF6DF6" w:rsidRPr="00472F60" w:rsidRDefault="00FF6DF6">
      <w:pPr>
        <w:rPr>
          <w:rFonts w:ascii="Arial Nova Light" w:hAnsi="Arial Nova Light"/>
        </w:rPr>
      </w:pPr>
      <w:r w:rsidRPr="00472F60">
        <w:rPr>
          <w:rFonts w:ascii="Arial Nova Light" w:hAnsi="Arial Nova Light"/>
        </w:rPr>
        <w:t>Grant</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r w:rsidRPr="00472F60">
        <w:rPr>
          <w:rFonts w:ascii="Arial Nova Light" w:hAnsi="Arial Nova Light"/>
        </w:rPr>
        <w:tab/>
        <w:t>Wheeler</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p>
    <w:p w14:paraId="7788C6FE" w14:textId="56AF89E0" w:rsidR="00FF6DF6" w:rsidRPr="00472F60" w:rsidRDefault="00FF6DF6">
      <w:pPr>
        <w:rPr>
          <w:rFonts w:ascii="Arial Nova Light" w:hAnsi="Arial Nova Light"/>
        </w:rPr>
      </w:pPr>
      <w:r w:rsidRPr="00472F60">
        <w:rPr>
          <w:rFonts w:ascii="Arial Nova Light" w:hAnsi="Arial Nova Light"/>
        </w:rPr>
        <w:t>Harney</w:t>
      </w:r>
      <w:r w:rsidRPr="00472F60">
        <w:rPr>
          <w:rFonts w:ascii="Arial Nova Light" w:hAnsi="Arial Nova Light"/>
        </w:rPr>
        <w:tab/>
      </w:r>
      <w:r w:rsidRPr="00472F60">
        <w:rPr>
          <w:rFonts w:ascii="Arial Nova Light" w:hAnsi="Arial Nova Light"/>
        </w:rPr>
        <w:tab/>
      </w:r>
      <w:r w:rsidRPr="00472F60">
        <w:rPr>
          <w:rFonts w:ascii="Arial Nova Light" w:hAnsi="Arial Nova Light"/>
        </w:rPr>
        <w:tab/>
      </w:r>
    </w:p>
    <w:p w14:paraId="58832933" w14:textId="2FC8A6C9" w:rsidR="00FF6DF6" w:rsidRPr="00472F60" w:rsidRDefault="00FF6DF6">
      <w:pPr>
        <w:rPr>
          <w:rFonts w:ascii="Arial Nova Light" w:hAnsi="Arial Nova Light"/>
        </w:rPr>
      </w:pPr>
      <w:r w:rsidRPr="00472F60">
        <w:rPr>
          <w:rFonts w:ascii="Arial Nova Light" w:hAnsi="Arial Nova Light"/>
        </w:rPr>
        <w:t>Josephine</w:t>
      </w:r>
    </w:p>
    <w:p w14:paraId="5E3264B0" w14:textId="77777777" w:rsidR="001B2DDF" w:rsidRPr="00472F60" w:rsidRDefault="001B2DDF">
      <w:pPr>
        <w:rPr>
          <w:rFonts w:ascii="Arial Nova Light" w:hAnsi="Arial Nova Light"/>
        </w:rPr>
      </w:pPr>
    </w:p>
    <w:p w14:paraId="148C0BB2" w14:textId="0013CD32" w:rsidR="001B2DDF" w:rsidRPr="00472F60" w:rsidRDefault="001B2DDF">
      <w:pPr>
        <w:rPr>
          <w:rFonts w:ascii="Arial Nova Light" w:hAnsi="Arial Nova Light"/>
        </w:rPr>
      </w:pPr>
      <w:r w:rsidRPr="00472F60">
        <w:rPr>
          <w:rFonts w:ascii="Arial Nova Light" w:hAnsi="Arial Nova Light"/>
        </w:rPr>
        <w:lastRenderedPageBreak/>
        <w:t xml:space="preserve">Our sub-committee covers a </w:t>
      </w:r>
      <w:r w:rsidR="003E4CED" w:rsidRPr="00472F60">
        <w:rPr>
          <w:rFonts w:ascii="Arial Nova Light" w:hAnsi="Arial Nova Light"/>
        </w:rPr>
        <w:t>broad</w:t>
      </w:r>
      <w:r w:rsidRPr="00472F60">
        <w:rPr>
          <w:rFonts w:ascii="Arial Nova Light" w:hAnsi="Arial Nova Light"/>
        </w:rPr>
        <w:t xml:space="preserve"> scope</w:t>
      </w:r>
      <w:r w:rsidR="003E4CED" w:rsidRPr="00472F60">
        <w:rPr>
          <w:rFonts w:ascii="Arial Nova Light" w:hAnsi="Arial Nova Light"/>
        </w:rPr>
        <w:t xml:space="preserve"> of public health </w:t>
      </w:r>
      <w:r w:rsidR="00E619DF" w:rsidRPr="00472F60">
        <w:rPr>
          <w:rFonts w:ascii="Arial Nova Light" w:hAnsi="Arial Nova Light"/>
        </w:rPr>
        <w:t>programs,</w:t>
      </w:r>
      <w:r w:rsidR="003E4CED" w:rsidRPr="00472F60">
        <w:rPr>
          <w:rFonts w:ascii="Arial Nova Light" w:hAnsi="Arial Nova Light"/>
        </w:rPr>
        <w:t xml:space="preserve"> and </w:t>
      </w:r>
      <w:r w:rsidR="00472F60">
        <w:rPr>
          <w:rFonts w:ascii="Arial Nova Light" w:hAnsi="Arial Nova Light"/>
        </w:rPr>
        <w:t xml:space="preserve">we </w:t>
      </w:r>
      <w:r w:rsidR="003E4CED" w:rsidRPr="00472F60">
        <w:rPr>
          <w:rFonts w:ascii="Arial Nova Light" w:hAnsi="Arial Nova Light"/>
        </w:rPr>
        <w:t>have subject matter expertise</w:t>
      </w:r>
      <w:r w:rsidR="00472F60">
        <w:rPr>
          <w:rFonts w:ascii="Arial Nova Light" w:hAnsi="Arial Nova Light"/>
        </w:rPr>
        <w:t xml:space="preserve"> in areas like </w:t>
      </w:r>
      <w:r w:rsidR="00257862">
        <w:rPr>
          <w:rFonts w:ascii="Arial Nova Light" w:hAnsi="Arial Nova Light"/>
        </w:rPr>
        <w:t>F</w:t>
      </w:r>
      <w:r w:rsidR="00472F60">
        <w:rPr>
          <w:rFonts w:ascii="Arial Nova Light" w:hAnsi="Arial Nova Light"/>
        </w:rPr>
        <w:t>CH</w:t>
      </w:r>
      <w:r w:rsidR="00E619DF">
        <w:rPr>
          <w:rFonts w:ascii="Arial Nova Light" w:hAnsi="Arial Nova Light"/>
        </w:rPr>
        <w:t xml:space="preserve">, </w:t>
      </w:r>
      <w:r w:rsidR="00472F60">
        <w:rPr>
          <w:rFonts w:ascii="Arial Nova Light" w:hAnsi="Arial Nova Light"/>
        </w:rPr>
        <w:t>WIC</w:t>
      </w:r>
      <w:r w:rsidR="00E619DF">
        <w:rPr>
          <w:rFonts w:ascii="Arial Nova Light" w:hAnsi="Arial Nova Light"/>
        </w:rPr>
        <w:t xml:space="preserve"> and Reproductive Health</w:t>
      </w:r>
      <w:r w:rsidR="00472F60">
        <w:rPr>
          <w:rFonts w:ascii="Arial Nova Light" w:hAnsi="Arial Nova Light"/>
        </w:rPr>
        <w:t>, though lack it in other areas such as Immunizations</w:t>
      </w:r>
      <w:r w:rsidR="00E619DF">
        <w:rPr>
          <w:rFonts w:ascii="Arial Nova Light" w:hAnsi="Arial Nova Light"/>
        </w:rPr>
        <w:t xml:space="preserve"> and</w:t>
      </w:r>
      <w:r w:rsidR="00472F60">
        <w:rPr>
          <w:rFonts w:ascii="Arial Nova Light" w:hAnsi="Arial Nova Light"/>
        </w:rPr>
        <w:t xml:space="preserve"> </w:t>
      </w:r>
      <w:r w:rsidR="00E619DF">
        <w:rPr>
          <w:rFonts w:ascii="Arial Nova Light" w:hAnsi="Arial Nova Light"/>
        </w:rPr>
        <w:t>SBHC</w:t>
      </w:r>
      <w:r w:rsidR="003E4CED" w:rsidRPr="00472F60">
        <w:rPr>
          <w:rFonts w:ascii="Arial Nova Light" w:hAnsi="Arial Nova Light"/>
        </w:rPr>
        <w:t xml:space="preserve">. We </w:t>
      </w:r>
      <w:r w:rsidR="00E619DF">
        <w:rPr>
          <w:rFonts w:ascii="Arial Nova Light" w:hAnsi="Arial Nova Light"/>
        </w:rPr>
        <w:t>frequently</w:t>
      </w:r>
      <w:r w:rsidR="003E4CED" w:rsidRPr="00472F60">
        <w:rPr>
          <w:rFonts w:ascii="Arial Nova Light" w:hAnsi="Arial Nova Light"/>
        </w:rPr>
        <w:t xml:space="preserve"> bring in guests who do have subject matter expertise</w:t>
      </w:r>
      <w:r w:rsidR="00E619DF">
        <w:rPr>
          <w:rFonts w:ascii="Arial Nova Light" w:hAnsi="Arial Nova Light"/>
        </w:rPr>
        <w:t xml:space="preserve"> when we need it</w:t>
      </w:r>
      <w:r w:rsidR="003E4CED" w:rsidRPr="00472F60">
        <w:rPr>
          <w:rFonts w:ascii="Arial Nova Light" w:hAnsi="Arial Nova Light"/>
        </w:rPr>
        <w:t>.</w:t>
      </w:r>
    </w:p>
    <w:p w14:paraId="18BBC643" w14:textId="77777777" w:rsidR="003D0249" w:rsidRDefault="003D0249"/>
    <w:p w14:paraId="76B1BFAB" w14:textId="77777777" w:rsidR="003D0249" w:rsidRDefault="003D0249"/>
    <w:p w14:paraId="1C130054" w14:textId="77777777" w:rsidR="003D0249" w:rsidRDefault="003D0249"/>
    <w:p w14:paraId="20005E13" w14:textId="77777777" w:rsidR="003D0249" w:rsidRDefault="00257862">
      <w:r>
        <w:pict w14:anchorId="70C8CBDE">
          <v:rect id="_x0000_i1027" style="width:0;height:1.5pt" o:hralign="center" o:hrstd="t" o:hr="t" fillcolor="#a0a0a0" stroked="f"/>
        </w:pict>
      </w:r>
    </w:p>
    <w:p w14:paraId="4925C449" w14:textId="77777777" w:rsidR="003D0249" w:rsidRDefault="001F2EAD">
      <w:pPr>
        <w:pStyle w:val="Heading3"/>
      </w:pPr>
      <w:bookmarkStart w:id="11" w:name="_heading=h.t3hu1vgthlpr" w:colFirst="0" w:colLast="0"/>
      <w:bookmarkEnd w:id="11"/>
      <w:r>
        <w:t>Additional Needs or Requests</w:t>
      </w:r>
    </w:p>
    <w:p w14:paraId="48E80600" w14:textId="77777777" w:rsidR="003D0249" w:rsidRDefault="001F2EAD">
      <w:r>
        <w:t>Please describe any additional support, resources, or assistance your committee requires:</w:t>
      </w:r>
    </w:p>
    <w:p w14:paraId="0C4B76BE" w14:textId="77777777" w:rsidR="001F2EAD" w:rsidRDefault="001F2EAD" w:rsidP="001F2EAD">
      <w:pPr>
        <w:rPr>
          <w:rFonts w:ascii="Arial Nova Light" w:hAnsi="Arial Nova Light"/>
          <w:iCs/>
        </w:rPr>
      </w:pPr>
    </w:p>
    <w:p w14:paraId="3EB5551C" w14:textId="4616FEBC" w:rsidR="003D0249" w:rsidRPr="001F2EAD" w:rsidRDefault="00855384">
      <w:pPr>
        <w:rPr>
          <w:rFonts w:ascii="Arial Nova Light" w:hAnsi="Arial Nova Light"/>
          <w:iCs/>
        </w:rPr>
      </w:pPr>
      <w:r w:rsidRPr="001F2EAD">
        <w:rPr>
          <w:rFonts w:ascii="Arial Nova Light" w:hAnsi="Arial Nova Light"/>
          <w:iCs/>
        </w:rPr>
        <w:t xml:space="preserve">There has been significant turnover in committee membership and engagement </w:t>
      </w:r>
      <w:proofErr w:type="gramStart"/>
      <w:r w:rsidRPr="001F2EAD">
        <w:rPr>
          <w:rFonts w:ascii="Arial Nova Light" w:hAnsi="Arial Nova Light"/>
          <w:iCs/>
        </w:rPr>
        <w:t>still remains</w:t>
      </w:r>
      <w:proofErr w:type="gramEnd"/>
      <w:r w:rsidRPr="001F2EAD">
        <w:rPr>
          <w:rFonts w:ascii="Arial Nova Light" w:hAnsi="Arial Nova Light"/>
          <w:iCs/>
        </w:rPr>
        <w:t xml:space="preserve"> low. </w:t>
      </w:r>
    </w:p>
    <w:p w14:paraId="4D8EEBA9" w14:textId="77777777" w:rsidR="003D0249" w:rsidRDefault="003D0249"/>
    <w:p w14:paraId="7EF3A016" w14:textId="77777777" w:rsidR="003D0249" w:rsidRDefault="00257862">
      <w:r>
        <w:pict w14:anchorId="62420593">
          <v:rect id="_x0000_i1028" style="width:0;height:1.5pt" o:hralign="center" o:hrstd="t" o:hr="t" fillcolor="#a0a0a0" stroked="f"/>
        </w:pict>
      </w:r>
    </w:p>
    <w:p w14:paraId="63516932" w14:textId="77777777" w:rsidR="003D0249" w:rsidRDefault="003D0249"/>
    <w:p w14:paraId="453D9115" w14:textId="77777777" w:rsidR="003D0249" w:rsidRDefault="001F2EAD">
      <w:pPr>
        <w:rPr>
          <w:i/>
        </w:rPr>
      </w:pPr>
      <w:r>
        <w:rPr>
          <w:i/>
        </w:rPr>
        <w:t>Thank you for your thoughtful responses. Your committee's work is vital to supporting local public health across Oregon, and this feedback helps ensure we're providing the best possible support and coordination.</w:t>
      </w:r>
    </w:p>
    <w:p w14:paraId="65F3BE60" w14:textId="77777777" w:rsidR="003D0249" w:rsidRDefault="003D0249"/>
    <w:p w14:paraId="52DB4A5B" w14:textId="77777777" w:rsidR="003D0249" w:rsidRDefault="00257862">
      <w:r>
        <w:pict w14:anchorId="19DCB10C">
          <v:rect id="_x0000_i1029" style="width:0;height:1.5pt" o:hralign="center" o:hrstd="t" o:hr="t" fillcolor="#a0a0a0" stroked="f"/>
        </w:pict>
      </w:r>
    </w:p>
    <w:p w14:paraId="41C06AF6" w14:textId="77777777" w:rsidR="003D0249" w:rsidRDefault="003D0249">
      <w:pPr>
        <w:rPr>
          <w:b/>
        </w:rPr>
      </w:pPr>
    </w:p>
    <w:p w14:paraId="0DD43A69" w14:textId="77777777" w:rsidR="003D0249" w:rsidRDefault="001F2EAD">
      <w:r>
        <w:rPr>
          <w:b/>
        </w:rPr>
        <w:t>Submission Reminder:</w:t>
      </w:r>
      <w:r>
        <w:t xml:space="preserve"> Email completed template to </w:t>
      </w:r>
      <w:hyperlink r:id="rId12">
        <w:r w:rsidR="003D0249">
          <w:rPr>
            <w:color w:val="1155CC"/>
            <w:u w:val="single"/>
          </w:rPr>
          <w:t>allison@oregonclho.org</w:t>
        </w:r>
      </w:hyperlink>
      <w:r>
        <w:t xml:space="preserve"> by 2:00 PM PST Friday, October 10th, 2025.</w:t>
      </w:r>
    </w:p>
    <w:p w14:paraId="21D175DC" w14:textId="77777777" w:rsidR="003D0249" w:rsidRDefault="003D0249"/>
    <w:sectPr w:rsidR="003D0249">
      <w:headerReference w:type="default" r:id="rId13"/>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57C52" w14:textId="77777777" w:rsidR="0067262D" w:rsidRDefault="0067262D">
      <w:pPr>
        <w:spacing w:line="240" w:lineRule="auto"/>
      </w:pPr>
      <w:r>
        <w:separator/>
      </w:r>
    </w:p>
  </w:endnote>
  <w:endnote w:type="continuationSeparator" w:id="0">
    <w:p w14:paraId="7EAC0631" w14:textId="77777777" w:rsidR="0067262D" w:rsidRDefault="00672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DEF2A07-B266-451B-AF89-408006AC2438}"/>
  </w:font>
  <w:font w:name="Georgia">
    <w:panose1 w:val="02040502050405020303"/>
    <w:charset w:val="00"/>
    <w:family w:val="roman"/>
    <w:pitch w:val="variable"/>
    <w:sig w:usb0="00000287" w:usb1="00000000" w:usb2="00000000" w:usb3="00000000" w:csb0="0000009F" w:csb1="00000000"/>
    <w:embedRegular r:id="rId2" w:fontKey="{45100FDB-3E07-4994-AA39-8F23AD8327B7}"/>
    <w:embedItalic r:id="rId3" w:fontKey="{0158FEF2-ED04-4364-B12E-F23537B8355F}"/>
  </w:font>
  <w:font w:name="Gill Sans">
    <w:charset w:val="00"/>
    <w:family w:val="auto"/>
    <w:pitch w:val="default"/>
    <w:embedRegular r:id="rId4" w:fontKey="{06711961-36D7-41A9-A253-502B1B57DF92}"/>
    <w:embedBold r:id="rId5" w:fontKey="{CA56C1DB-0FB6-481B-8BB3-2678A1229D1E}"/>
  </w:font>
  <w:font w:name="Arial Nova Light">
    <w:charset w:val="00"/>
    <w:family w:val="swiss"/>
    <w:pitch w:val="variable"/>
    <w:sig w:usb0="0000028F" w:usb1="00000002" w:usb2="00000000" w:usb3="00000000" w:csb0="0000019F" w:csb1="00000000"/>
    <w:embedRegular r:id="rId6" w:fontKey="{13CEB9D5-0982-4782-94E1-BB9C062FB583}"/>
    <w:embedBold r:id="rId7" w:fontKey="{40460414-E8C9-4D57-8FCE-78C0CEF5399F}"/>
  </w:font>
  <w:font w:name="Cambria">
    <w:panose1 w:val="02040503050406030204"/>
    <w:charset w:val="00"/>
    <w:family w:val="roman"/>
    <w:pitch w:val="variable"/>
    <w:sig w:usb0="E00006FF" w:usb1="420024FF" w:usb2="02000000" w:usb3="00000000" w:csb0="0000019F" w:csb1="00000000"/>
    <w:embedRegular r:id="rId8" w:fontKey="{B010CE6F-F80E-4B1F-B0E8-D116BC1086CE}"/>
  </w:font>
  <w:font w:name="Calibri">
    <w:panose1 w:val="020F0502020204030204"/>
    <w:charset w:val="00"/>
    <w:family w:val="swiss"/>
    <w:pitch w:val="variable"/>
    <w:sig w:usb0="E4002EFF" w:usb1="C200247B" w:usb2="00000009" w:usb3="00000000" w:csb0="000001FF" w:csb1="00000000"/>
    <w:embedRegular r:id="rId9" w:fontKey="{D37EC49D-740E-4ECB-A02E-CEEC2656EF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FB000" w14:textId="77777777" w:rsidR="0067262D" w:rsidRDefault="0067262D">
      <w:pPr>
        <w:spacing w:line="240" w:lineRule="auto"/>
      </w:pPr>
      <w:r>
        <w:separator/>
      </w:r>
    </w:p>
  </w:footnote>
  <w:footnote w:type="continuationSeparator" w:id="0">
    <w:p w14:paraId="4F0C7FC6" w14:textId="77777777" w:rsidR="0067262D" w:rsidRDefault="006726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6900A" w14:textId="77777777" w:rsidR="003D0249" w:rsidRDefault="001F2EAD">
    <w:pPr>
      <w:jc w:val="center"/>
      <w:rPr>
        <w:b/>
        <w:color w:val="434343"/>
        <w:sz w:val="32"/>
        <w:szCs w:val="32"/>
      </w:rPr>
    </w:pPr>
    <w:r>
      <w:rPr>
        <w:b/>
        <w:color w:val="434343"/>
        <w:sz w:val="32"/>
        <w:szCs w:val="32"/>
      </w:rPr>
      <w:t>Conference of Local Health Officials</w:t>
    </w:r>
    <w:r>
      <w:rPr>
        <w:noProof/>
      </w:rPr>
      <w:drawing>
        <wp:anchor distT="0" distB="0" distL="0" distR="0" simplePos="0" relativeHeight="251658240" behindDoc="1" locked="0" layoutInCell="1" hidden="0" allowOverlap="1" wp14:anchorId="1E3D8E3C" wp14:editId="3A864D31">
          <wp:simplePos x="0" y="0"/>
          <wp:positionH relativeFrom="column">
            <wp:posOffset>-384349</wp:posOffset>
          </wp:positionH>
          <wp:positionV relativeFrom="paragraph">
            <wp:posOffset>-364374</wp:posOffset>
          </wp:positionV>
          <wp:extent cx="1221458" cy="1041721"/>
          <wp:effectExtent l="0" t="0" r="0" b="0"/>
          <wp:wrapNone/>
          <wp:docPr id="7"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l="13007" t="17023" r="11935" b="18963"/>
                  <a:stretch>
                    <a:fillRect/>
                  </a:stretch>
                </pic:blipFill>
                <pic:spPr>
                  <a:xfrm>
                    <a:off x="0" y="0"/>
                    <a:ext cx="1221458" cy="1041721"/>
                  </a:xfrm>
                  <a:prstGeom prst="rect">
                    <a:avLst/>
                  </a:prstGeom>
                  <a:ln/>
                </pic:spPr>
              </pic:pic>
            </a:graphicData>
          </a:graphic>
        </wp:anchor>
      </w:drawing>
    </w:r>
  </w:p>
  <w:p w14:paraId="1600A521" w14:textId="77777777" w:rsidR="003D0249" w:rsidRDefault="001F2EAD">
    <w:pPr>
      <w:jc w:val="center"/>
      <w:rPr>
        <w:b/>
        <w:color w:val="434343"/>
        <w:sz w:val="32"/>
        <w:szCs w:val="32"/>
      </w:rPr>
    </w:pPr>
    <w:r>
      <w:rPr>
        <w:b/>
        <w:color w:val="434343"/>
        <w:sz w:val="32"/>
        <w:szCs w:val="32"/>
      </w:rPr>
      <w:t>Annual Committee Activity Report - 2025</w:t>
    </w:r>
  </w:p>
  <w:p w14:paraId="31CBA022" w14:textId="77777777" w:rsidR="003D0249" w:rsidRDefault="003D0249">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2429D"/>
    <w:multiLevelType w:val="hybridMultilevel"/>
    <w:tmpl w:val="6E009356"/>
    <w:lvl w:ilvl="0" w:tplc="BE4E6C4E">
      <w:start w:val="1"/>
      <w:numFmt w:val="bullet"/>
      <w:lvlText w:val="•"/>
      <w:lvlJc w:val="left"/>
      <w:pPr>
        <w:tabs>
          <w:tab w:val="num" w:pos="720"/>
        </w:tabs>
        <w:ind w:left="720" w:hanging="360"/>
      </w:pPr>
      <w:rPr>
        <w:rFonts w:ascii="Arial" w:hAnsi="Arial" w:hint="default"/>
      </w:rPr>
    </w:lvl>
    <w:lvl w:ilvl="1" w:tplc="81C253DA" w:tentative="1">
      <w:start w:val="1"/>
      <w:numFmt w:val="bullet"/>
      <w:lvlText w:val="•"/>
      <w:lvlJc w:val="left"/>
      <w:pPr>
        <w:tabs>
          <w:tab w:val="num" w:pos="1440"/>
        </w:tabs>
        <w:ind w:left="1440" w:hanging="360"/>
      </w:pPr>
      <w:rPr>
        <w:rFonts w:ascii="Arial" w:hAnsi="Arial" w:hint="default"/>
      </w:rPr>
    </w:lvl>
    <w:lvl w:ilvl="2" w:tplc="47D29548" w:tentative="1">
      <w:start w:val="1"/>
      <w:numFmt w:val="bullet"/>
      <w:lvlText w:val="•"/>
      <w:lvlJc w:val="left"/>
      <w:pPr>
        <w:tabs>
          <w:tab w:val="num" w:pos="2160"/>
        </w:tabs>
        <w:ind w:left="2160" w:hanging="360"/>
      </w:pPr>
      <w:rPr>
        <w:rFonts w:ascii="Arial" w:hAnsi="Arial" w:hint="default"/>
      </w:rPr>
    </w:lvl>
    <w:lvl w:ilvl="3" w:tplc="5E0E9716" w:tentative="1">
      <w:start w:val="1"/>
      <w:numFmt w:val="bullet"/>
      <w:lvlText w:val="•"/>
      <w:lvlJc w:val="left"/>
      <w:pPr>
        <w:tabs>
          <w:tab w:val="num" w:pos="2880"/>
        </w:tabs>
        <w:ind w:left="2880" w:hanging="360"/>
      </w:pPr>
      <w:rPr>
        <w:rFonts w:ascii="Arial" w:hAnsi="Arial" w:hint="default"/>
      </w:rPr>
    </w:lvl>
    <w:lvl w:ilvl="4" w:tplc="98E8793C" w:tentative="1">
      <w:start w:val="1"/>
      <w:numFmt w:val="bullet"/>
      <w:lvlText w:val="•"/>
      <w:lvlJc w:val="left"/>
      <w:pPr>
        <w:tabs>
          <w:tab w:val="num" w:pos="3600"/>
        </w:tabs>
        <w:ind w:left="3600" w:hanging="360"/>
      </w:pPr>
      <w:rPr>
        <w:rFonts w:ascii="Arial" w:hAnsi="Arial" w:hint="default"/>
      </w:rPr>
    </w:lvl>
    <w:lvl w:ilvl="5" w:tplc="82F20378" w:tentative="1">
      <w:start w:val="1"/>
      <w:numFmt w:val="bullet"/>
      <w:lvlText w:val="•"/>
      <w:lvlJc w:val="left"/>
      <w:pPr>
        <w:tabs>
          <w:tab w:val="num" w:pos="4320"/>
        </w:tabs>
        <w:ind w:left="4320" w:hanging="360"/>
      </w:pPr>
      <w:rPr>
        <w:rFonts w:ascii="Arial" w:hAnsi="Arial" w:hint="default"/>
      </w:rPr>
    </w:lvl>
    <w:lvl w:ilvl="6" w:tplc="528C5C4C" w:tentative="1">
      <w:start w:val="1"/>
      <w:numFmt w:val="bullet"/>
      <w:lvlText w:val="•"/>
      <w:lvlJc w:val="left"/>
      <w:pPr>
        <w:tabs>
          <w:tab w:val="num" w:pos="5040"/>
        </w:tabs>
        <w:ind w:left="5040" w:hanging="360"/>
      </w:pPr>
      <w:rPr>
        <w:rFonts w:ascii="Arial" w:hAnsi="Arial" w:hint="default"/>
      </w:rPr>
    </w:lvl>
    <w:lvl w:ilvl="7" w:tplc="44783B40" w:tentative="1">
      <w:start w:val="1"/>
      <w:numFmt w:val="bullet"/>
      <w:lvlText w:val="•"/>
      <w:lvlJc w:val="left"/>
      <w:pPr>
        <w:tabs>
          <w:tab w:val="num" w:pos="5760"/>
        </w:tabs>
        <w:ind w:left="5760" w:hanging="360"/>
      </w:pPr>
      <w:rPr>
        <w:rFonts w:ascii="Arial" w:hAnsi="Arial" w:hint="default"/>
      </w:rPr>
    </w:lvl>
    <w:lvl w:ilvl="8" w:tplc="8A6E3C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B70F09"/>
    <w:multiLevelType w:val="hybridMultilevel"/>
    <w:tmpl w:val="F39E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B50CE"/>
    <w:multiLevelType w:val="hybridMultilevel"/>
    <w:tmpl w:val="7700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D3E88"/>
    <w:multiLevelType w:val="hybridMultilevel"/>
    <w:tmpl w:val="A588BF5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FA5506"/>
    <w:multiLevelType w:val="hybridMultilevel"/>
    <w:tmpl w:val="0B56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55EFA"/>
    <w:multiLevelType w:val="multilevel"/>
    <w:tmpl w:val="E60CD8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FA027BE"/>
    <w:multiLevelType w:val="multilevel"/>
    <w:tmpl w:val="BC4E9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2637AA"/>
    <w:multiLevelType w:val="hybridMultilevel"/>
    <w:tmpl w:val="8C7A9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5374E"/>
    <w:multiLevelType w:val="hybridMultilevel"/>
    <w:tmpl w:val="B87E4006"/>
    <w:lvl w:ilvl="0" w:tplc="7A349292">
      <w:start w:val="1"/>
      <w:numFmt w:val="bullet"/>
      <w:lvlText w:val="•"/>
      <w:lvlJc w:val="left"/>
      <w:pPr>
        <w:tabs>
          <w:tab w:val="num" w:pos="720"/>
        </w:tabs>
        <w:ind w:left="720" w:hanging="360"/>
      </w:pPr>
      <w:rPr>
        <w:rFonts w:ascii="Arial" w:hAnsi="Arial" w:hint="default"/>
      </w:rPr>
    </w:lvl>
    <w:lvl w:ilvl="1" w:tplc="50BE0D28" w:tentative="1">
      <w:start w:val="1"/>
      <w:numFmt w:val="bullet"/>
      <w:lvlText w:val="•"/>
      <w:lvlJc w:val="left"/>
      <w:pPr>
        <w:tabs>
          <w:tab w:val="num" w:pos="1440"/>
        </w:tabs>
        <w:ind w:left="1440" w:hanging="360"/>
      </w:pPr>
      <w:rPr>
        <w:rFonts w:ascii="Arial" w:hAnsi="Arial" w:hint="default"/>
      </w:rPr>
    </w:lvl>
    <w:lvl w:ilvl="2" w:tplc="F6AE1DB0" w:tentative="1">
      <w:start w:val="1"/>
      <w:numFmt w:val="bullet"/>
      <w:lvlText w:val="•"/>
      <w:lvlJc w:val="left"/>
      <w:pPr>
        <w:tabs>
          <w:tab w:val="num" w:pos="2160"/>
        </w:tabs>
        <w:ind w:left="2160" w:hanging="360"/>
      </w:pPr>
      <w:rPr>
        <w:rFonts w:ascii="Arial" w:hAnsi="Arial" w:hint="default"/>
      </w:rPr>
    </w:lvl>
    <w:lvl w:ilvl="3" w:tplc="585E9DD4" w:tentative="1">
      <w:start w:val="1"/>
      <w:numFmt w:val="bullet"/>
      <w:lvlText w:val="•"/>
      <w:lvlJc w:val="left"/>
      <w:pPr>
        <w:tabs>
          <w:tab w:val="num" w:pos="2880"/>
        </w:tabs>
        <w:ind w:left="2880" w:hanging="360"/>
      </w:pPr>
      <w:rPr>
        <w:rFonts w:ascii="Arial" w:hAnsi="Arial" w:hint="default"/>
      </w:rPr>
    </w:lvl>
    <w:lvl w:ilvl="4" w:tplc="638EB440" w:tentative="1">
      <w:start w:val="1"/>
      <w:numFmt w:val="bullet"/>
      <w:lvlText w:val="•"/>
      <w:lvlJc w:val="left"/>
      <w:pPr>
        <w:tabs>
          <w:tab w:val="num" w:pos="3600"/>
        </w:tabs>
        <w:ind w:left="3600" w:hanging="360"/>
      </w:pPr>
      <w:rPr>
        <w:rFonts w:ascii="Arial" w:hAnsi="Arial" w:hint="default"/>
      </w:rPr>
    </w:lvl>
    <w:lvl w:ilvl="5" w:tplc="8B6C4548" w:tentative="1">
      <w:start w:val="1"/>
      <w:numFmt w:val="bullet"/>
      <w:lvlText w:val="•"/>
      <w:lvlJc w:val="left"/>
      <w:pPr>
        <w:tabs>
          <w:tab w:val="num" w:pos="4320"/>
        </w:tabs>
        <w:ind w:left="4320" w:hanging="360"/>
      </w:pPr>
      <w:rPr>
        <w:rFonts w:ascii="Arial" w:hAnsi="Arial" w:hint="default"/>
      </w:rPr>
    </w:lvl>
    <w:lvl w:ilvl="6" w:tplc="58C05406" w:tentative="1">
      <w:start w:val="1"/>
      <w:numFmt w:val="bullet"/>
      <w:lvlText w:val="•"/>
      <w:lvlJc w:val="left"/>
      <w:pPr>
        <w:tabs>
          <w:tab w:val="num" w:pos="5040"/>
        </w:tabs>
        <w:ind w:left="5040" w:hanging="360"/>
      </w:pPr>
      <w:rPr>
        <w:rFonts w:ascii="Arial" w:hAnsi="Arial" w:hint="default"/>
      </w:rPr>
    </w:lvl>
    <w:lvl w:ilvl="7" w:tplc="F5E87300" w:tentative="1">
      <w:start w:val="1"/>
      <w:numFmt w:val="bullet"/>
      <w:lvlText w:val="•"/>
      <w:lvlJc w:val="left"/>
      <w:pPr>
        <w:tabs>
          <w:tab w:val="num" w:pos="5760"/>
        </w:tabs>
        <w:ind w:left="5760" w:hanging="360"/>
      </w:pPr>
      <w:rPr>
        <w:rFonts w:ascii="Arial" w:hAnsi="Arial" w:hint="default"/>
      </w:rPr>
    </w:lvl>
    <w:lvl w:ilvl="8" w:tplc="4AD665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DE44F3C"/>
    <w:multiLevelType w:val="multilevel"/>
    <w:tmpl w:val="32D69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DD5F7E"/>
    <w:multiLevelType w:val="multilevel"/>
    <w:tmpl w:val="4E905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DF1D20"/>
    <w:multiLevelType w:val="hybridMultilevel"/>
    <w:tmpl w:val="C9A6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F374D"/>
    <w:multiLevelType w:val="hybridMultilevel"/>
    <w:tmpl w:val="77EC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776FE"/>
    <w:multiLevelType w:val="multilevel"/>
    <w:tmpl w:val="A2E26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336B66"/>
    <w:multiLevelType w:val="hybridMultilevel"/>
    <w:tmpl w:val="C9E4AEFE"/>
    <w:lvl w:ilvl="0" w:tplc="D64A5DFC">
      <w:start w:val="1"/>
      <w:numFmt w:val="bullet"/>
      <w:lvlText w:val="•"/>
      <w:lvlJc w:val="left"/>
      <w:pPr>
        <w:tabs>
          <w:tab w:val="num" w:pos="720"/>
        </w:tabs>
        <w:ind w:left="720" w:hanging="360"/>
      </w:pPr>
      <w:rPr>
        <w:rFonts w:ascii="Arial" w:hAnsi="Arial" w:hint="default"/>
      </w:rPr>
    </w:lvl>
    <w:lvl w:ilvl="1" w:tplc="06F8CF8C">
      <w:numFmt w:val="bullet"/>
      <w:lvlText w:val="–"/>
      <w:lvlJc w:val="left"/>
      <w:pPr>
        <w:tabs>
          <w:tab w:val="num" w:pos="1440"/>
        </w:tabs>
        <w:ind w:left="1440" w:hanging="360"/>
      </w:pPr>
      <w:rPr>
        <w:rFonts w:ascii="Arial" w:hAnsi="Arial" w:hint="default"/>
      </w:rPr>
    </w:lvl>
    <w:lvl w:ilvl="2" w:tplc="DBE81672" w:tentative="1">
      <w:start w:val="1"/>
      <w:numFmt w:val="bullet"/>
      <w:lvlText w:val="•"/>
      <w:lvlJc w:val="left"/>
      <w:pPr>
        <w:tabs>
          <w:tab w:val="num" w:pos="2160"/>
        </w:tabs>
        <w:ind w:left="2160" w:hanging="360"/>
      </w:pPr>
      <w:rPr>
        <w:rFonts w:ascii="Arial" w:hAnsi="Arial" w:hint="default"/>
      </w:rPr>
    </w:lvl>
    <w:lvl w:ilvl="3" w:tplc="5B6CD550" w:tentative="1">
      <w:start w:val="1"/>
      <w:numFmt w:val="bullet"/>
      <w:lvlText w:val="•"/>
      <w:lvlJc w:val="left"/>
      <w:pPr>
        <w:tabs>
          <w:tab w:val="num" w:pos="2880"/>
        </w:tabs>
        <w:ind w:left="2880" w:hanging="360"/>
      </w:pPr>
      <w:rPr>
        <w:rFonts w:ascii="Arial" w:hAnsi="Arial" w:hint="default"/>
      </w:rPr>
    </w:lvl>
    <w:lvl w:ilvl="4" w:tplc="DD0A63E4" w:tentative="1">
      <w:start w:val="1"/>
      <w:numFmt w:val="bullet"/>
      <w:lvlText w:val="•"/>
      <w:lvlJc w:val="left"/>
      <w:pPr>
        <w:tabs>
          <w:tab w:val="num" w:pos="3600"/>
        </w:tabs>
        <w:ind w:left="3600" w:hanging="360"/>
      </w:pPr>
      <w:rPr>
        <w:rFonts w:ascii="Arial" w:hAnsi="Arial" w:hint="default"/>
      </w:rPr>
    </w:lvl>
    <w:lvl w:ilvl="5" w:tplc="7E82E53A" w:tentative="1">
      <w:start w:val="1"/>
      <w:numFmt w:val="bullet"/>
      <w:lvlText w:val="•"/>
      <w:lvlJc w:val="left"/>
      <w:pPr>
        <w:tabs>
          <w:tab w:val="num" w:pos="4320"/>
        </w:tabs>
        <w:ind w:left="4320" w:hanging="360"/>
      </w:pPr>
      <w:rPr>
        <w:rFonts w:ascii="Arial" w:hAnsi="Arial" w:hint="default"/>
      </w:rPr>
    </w:lvl>
    <w:lvl w:ilvl="6" w:tplc="725EE6C8" w:tentative="1">
      <w:start w:val="1"/>
      <w:numFmt w:val="bullet"/>
      <w:lvlText w:val="•"/>
      <w:lvlJc w:val="left"/>
      <w:pPr>
        <w:tabs>
          <w:tab w:val="num" w:pos="5040"/>
        </w:tabs>
        <w:ind w:left="5040" w:hanging="360"/>
      </w:pPr>
      <w:rPr>
        <w:rFonts w:ascii="Arial" w:hAnsi="Arial" w:hint="default"/>
      </w:rPr>
    </w:lvl>
    <w:lvl w:ilvl="7" w:tplc="3BC0C102" w:tentative="1">
      <w:start w:val="1"/>
      <w:numFmt w:val="bullet"/>
      <w:lvlText w:val="•"/>
      <w:lvlJc w:val="left"/>
      <w:pPr>
        <w:tabs>
          <w:tab w:val="num" w:pos="5760"/>
        </w:tabs>
        <w:ind w:left="5760" w:hanging="360"/>
      </w:pPr>
      <w:rPr>
        <w:rFonts w:ascii="Arial" w:hAnsi="Arial" w:hint="default"/>
      </w:rPr>
    </w:lvl>
    <w:lvl w:ilvl="8" w:tplc="129427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D073A8D"/>
    <w:multiLevelType w:val="hybridMultilevel"/>
    <w:tmpl w:val="D540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2416686">
    <w:abstractNumId w:val="9"/>
  </w:num>
  <w:num w:numId="2" w16cid:durableId="561143057">
    <w:abstractNumId w:val="10"/>
  </w:num>
  <w:num w:numId="3" w16cid:durableId="173959038">
    <w:abstractNumId w:val="13"/>
  </w:num>
  <w:num w:numId="4" w16cid:durableId="1010641154">
    <w:abstractNumId w:val="6"/>
  </w:num>
  <w:num w:numId="5" w16cid:durableId="260914523">
    <w:abstractNumId w:val="5"/>
  </w:num>
  <w:num w:numId="6" w16cid:durableId="945774440">
    <w:abstractNumId w:val="11"/>
  </w:num>
  <w:num w:numId="7" w16cid:durableId="2051807196">
    <w:abstractNumId w:val="15"/>
  </w:num>
  <w:num w:numId="8" w16cid:durableId="1448892956">
    <w:abstractNumId w:val="4"/>
  </w:num>
  <w:num w:numId="9" w16cid:durableId="1110200278">
    <w:abstractNumId w:val="2"/>
  </w:num>
  <w:num w:numId="10" w16cid:durableId="1615671494">
    <w:abstractNumId w:val="3"/>
  </w:num>
  <w:num w:numId="11" w16cid:durableId="1961691841">
    <w:abstractNumId w:val="7"/>
  </w:num>
  <w:num w:numId="12" w16cid:durableId="573130750">
    <w:abstractNumId w:val="1"/>
  </w:num>
  <w:num w:numId="13" w16cid:durableId="1299458696">
    <w:abstractNumId w:val="0"/>
  </w:num>
  <w:num w:numId="14" w16cid:durableId="224486821">
    <w:abstractNumId w:val="14"/>
  </w:num>
  <w:num w:numId="15" w16cid:durableId="1775319857">
    <w:abstractNumId w:val="8"/>
  </w:num>
  <w:num w:numId="16" w16cid:durableId="2461105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249"/>
    <w:rsid w:val="00073DA7"/>
    <w:rsid w:val="000F34A2"/>
    <w:rsid w:val="00130431"/>
    <w:rsid w:val="0013450A"/>
    <w:rsid w:val="001B2DDF"/>
    <w:rsid w:val="001F248D"/>
    <w:rsid w:val="001F2EAD"/>
    <w:rsid w:val="00234C4D"/>
    <w:rsid w:val="00257862"/>
    <w:rsid w:val="002B3D95"/>
    <w:rsid w:val="00382373"/>
    <w:rsid w:val="003D0249"/>
    <w:rsid w:val="003E4CED"/>
    <w:rsid w:val="004439E0"/>
    <w:rsid w:val="004624BF"/>
    <w:rsid w:val="00472F60"/>
    <w:rsid w:val="00507D5B"/>
    <w:rsid w:val="0053278F"/>
    <w:rsid w:val="00544BA7"/>
    <w:rsid w:val="00621356"/>
    <w:rsid w:val="006256CC"/>
    <w:rsid w:val="0067262D"/>
    <w:rsid w:val="006D09B6"/>
    <w:rsid w:val="006E3C37"/>
    <w:rsid w:val="00704CD9"/>
    <w:rsid w:val="0072467A"/>
    <w:rsid w:val="00734BFA"/>
    <w:rsid w:val="007B7346"/>
    <w:rsid w:val="00855384"/>
    <w:rsid w:val="00883639"/>
    <w:rsid w:val="008B4BF6"/>
    <w:rsid w:val="00920C7E"/>
    <w:rsid w:val="00AD1CDC"/>
    <w:rsid w:val="00AF6F1C"/>
    <w:rsid w:val="00B56C4E"/>
    <w:rsid w:val="00BC49F2"/>
    <w:rsid w:val="00C55A21"/>
    <w:rsid w:val="00C676F2"/>
    <w:rsid w:val="00CF1F99"/>
    <w:rsid w:val="00D733E9"/>
    <w:rsid w:val="00D912EB"/>
    <w:rsid w:val="00E60BDD"/>
    <w:rsid w:val="00E619DF"/>
    <w:rsid w:val="00ED7256"/>
    <w:rsid w:val="00FF6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ED5DE32"/>
  <w15:docId w15:val="{24A35A8D-7C64-48FF-9B8D-7A4E8BC7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rsid w:val="0088270E"/>
    <w:pPr>
      <w:tabs>
        <w:tab w:val="center" w:pos="4320"/>
        <w:tab w:val="right" w:pos="8640"/>
      </w:tabs>
    </w:pPr>
  </w:style>
  <w:style w:type="paragraph" w:styleId="Footer">
    <w:name w:val="footer"/>
    <w:basedOn w:val="Normal"/>
    <w:rsid w:val="0088270E"/>
    <w:pPr>
      <w:tabs>
        <w:tab w:val="center" w:pos="4320"/>
        <w:tab w:val="right" w:pos="8640"/>
      </w:tabs>
    </w:pPr>
  </w:style>
  <w:style w:type="table" w:styleId="TableGrid">
    <w:name w:val="Table Grid"/>
    <w:basedOn w:val="TableNormal"/>
    <w:rsid w:val="00882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361B2"/>
    <w:rPr>
      <w:rFonts w:ascii="Tahoma" w:hAnsi="Tahoma" w:cs="Tahoma"/>
      <w:sz w:val="16"/>
      <w:szCs w:val="16"/>
    </w:rPr>
  </w:style>
  <w:style w:type="character" w:styleId="Hyperlink">
    <w:name w:val="Hyperlink"/>
    <w:basedOn w:val="DefaultParagraphFont"/>
    <w:rsid w:val="006D267F"/>
    <w:rPr>
      <w:color w:val="0000FF" w:themeColor="hyperlink"/>
      <w:u w:val="single"/>
    </w:rPr>
  </w:style>
  <w:style w:type="character" w:styleId="UnresolvedMention">
    <w:name w:val="Unresolved Mention"/>
    <w:basedOn w:val="DefaultParagraphFont"/>
    <w:uiPriority w:val="99"/>
    <w:semiHidden/>
    <w:unhideWhenUsed/>
    <w:rsid w:val="007553A4"/>
    <w:rPr>
      <w:color w:val="605E5C"/>
      <w:shd w:val="clear" w:color="auto" w:fill="E1DFDD"/>
    </w:rPr>
  </w:style>
  <w:style w:type="paragraph" w:styleId="ListParagraph">
    <w:name w:val="List Paragraph"/>
    <w:basedOn w:val="Normal"/>
    <w:uiPriority w:val="34"/>
    <w:qFormat/>
    <w:rsid w:val="00DF1DB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472F6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llison@oregonclho.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w2TIs0wfLABFXPgH8Qr80QllsYy_sEcLQcO74FQNoKw/edit?usp=sharin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cs.google.com/spreadsheets/d/1w2TIs0wfLABFXPgH8Qr80QllsYy_sEcLQcO74FQNoKw/edit?usp=sharing" TargetMode="External"/><Relationship Id="rId4" Type="http://schemas.openxmlformats.org/officeDocument/2006/relationships/styles" Target="styles.xml"/><Relationship Id="rId9" Type="http://schemas.openxmlformats.org/officeDocument/2006/relationships/hyperlink" Target="mailto:allison@oregonclho.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124W9CsXsucdICfWaeieS+AJqA==">CgMxLjAyDmguc24xanNheTgzZmJuMg5oLmdhb3loMGkwMnB0dDIOaC5jMDZyaGhwdDF2NHEyDWguOTg5NzBuZG5xcHYyDmguNnNpOHcxemUwaGRwMg5oLjJjb3FrbDJ6eWczcDINaC5ja2M3aDk5ODFjZTIOaC5lZnpoY3AxYWZmcmMyDmgucWd4c2JzOWVyOGxxMg5oLnVkeTY4a3lkOWdvNTIOaC5qM3ZkNnNvaTdpZzcyDmgudDNodTF2Z3RobHByOAByITFidmdUZ0EyVy1YR2tKVWNYVmVCTjB4NktTSFRtTmpGYw==</go:docsCustomData>
</go:gDocsCustomXmlDataStorage>
</file>

<file path=customXml/itemProps1.xml><?xml version="1.0" encoding="utf-8"?>
<ds:datastoreItem xmlns:ds="http://schemas.openxmlformats.org/officeDocument/2006/customXml" ds:itemID="{3285F44B-B322-4EB6-AF33-BFFCF61DDD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1445</Words>
  <Characters>8238</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Deschutes County</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dc:creator>
  <cp:lastModifiedBy>Anne Kilty</cp:lastModifiedBy>
  <cp:revision>2</cp:revision>
  <dcterms:created xsi:type="dcterms:W3CDTF">2025-10-08T16:56:00Z</dcterms:created>
  <dcterms:modified xsi:type="dcterms:W3CDTF">2025-10-08T16:56:00Z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