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7B9" w:rsidRDefault="00E227B9" w:rsidP="00C66E74">
      <w:pPr>
        <w:spacing w:after="0" w:line="240" w:lineRule="auto"/>
        <w:jc w:val="center"/>
        <w:rPr>
          <w:b/>
          <w:sz w:val="24"/>
          <w:u w:val="single"/>
        </w:rPr>
      </w:pPr>
      <w:r w:rsidRPr="00130893">
        <w:rPr>
          <w:b/>
          <w:sz w:val="24"/>
          <w:u w:val="single"/>
        </w:rPr>
        <w:t>CLHO CD Committee Notes</w:t>
      </w:r>
    </w:p>
    <w:p w:rsidR="00C66E74" w:rsidRPr="00130893" w:rsidRDefault="00C66E74" w:rsidP="00C66E74">
      <w:pPr>
        <w:spacing w:after="0" w:line="240" w:lineRule="auto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Note taker: Angela Phan, ACDP</w:t>
      </w:r>
    </w:p>
    <w:p w:rsidR="00E227B9" w:rsidRPr="00130893" w:rsidRDefault="00E227B9" w:rsidP="00E227B9">
      <w:pPr>
        <w:spacing w:after="0" w:line="240" w:lineRule="auto"/>
        <w:jc w:val="center"/>
        <w:rPr>
          <w:b/>
          <w:sz w:val="24"/>
          <w:u w:val="single"/>
        </w:rPr>
      </w:pPr>
      <w:r w:rsidRPr="00130893">
        <w:rPr>
          <w:b/>
          <w:sz w:val="24"/>
          <w:u w:val="single"/>
        </w:rPr>
        <w:t xml:space="preserve">Friday, September 14 </w:t>
      </w:r>
    </w:p>
    <w:p w:rsidR="00E227B9" w:rsidRPr="00AE6C4D" w:rsidRDefault="00E227B9" w:rsidP="00E227B9">
      <w:pPr>
        <w:spacing w:after="0" w:line="240" w:lineRule="auto"/>
        <w:jc w:val="center"/>
        <w:rPr>
          <w:b/>
          <w:sz w:val="24"/>
        </w:rPr>
      </w:pPr>
    </w:p>
    <w:p w:rsidR="00E227B9" w:rsidRPr="00AE6C4D" w:rsidRDefault="00E227B9" w:rsidP="00E227B9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AE6C4D">
        <w:rPr>
          <w:b/>
          <w:sz w:val="24"/>
        </w:rPr>
        <w:t>Welcome, roll call, and confirm membership</w:t>
      </w:r>
    </w:p>
    <w:p w:rsidR="006A66A5" w:rsidRDefault="006A66A5" w:rsidP="00E227B9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Katrina Rothenberger announced this will be her last committee meeting as she</w:t>
      </w:r>
      <w:r w:rsidR="007277A4">
        <w:rPr>
          <w:sz w:val="24"/>
        </w:rPr>
        <w:t xml:space="preserve"> has resigned from Polk County</w:t>
      </w:r>
    </w:p>
    <w:p w:rsidR="00093528" w:rsidRPr="0078098B" w:rsidRDefault="0078098B" w:rsidP="00E227B9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 w:rsidRPr="0078098B">
        <w:rPr>
          <w:sz w:val="24"/>
        </w:rPr>
        <w:t>ACDP offered to have administrative assistant take notes for CLHO-CD meetings</w:t>
      </w:r>
    </w:p>
    <w:p w:rsidR="00E227B9" w:rsidRDefault="00E227B9" w:rsidP="00E227B9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 xml:space="preserve"> </w:t>
      </w:r>
      <w:r w:rsidR="00093528">
        <w:rPr>
          <w:sz w:val="24"/>
        </w:rPr>
        <w:t>An ideal way to gather agenda items for the next CL</w:t>
      </w:r>
      <w:r w:rsidR="006A66A5">
        <w:rPr>
          <w:sz w:val="24"/>
        </w:rPr>
        <w:t>H</w:t>
      </w:r>
      <w:r w:rsidR="00093528">
        <w:rPr>
          <w:sz w:val="24"/>
        </w:rPr>
        <w:t>O meeting</w:t>
      </w:r>
      <w:r w:rsidR="008D5A35">
        <w:rPr>
          <w:sz w:val="24"/>
        </w:rPr>
        <w:t>s</w:t>
      </w:r>
      <w:r w:rsidR="00093528">
        <w:rPr>
          <w:sz w:val="24"/>
        </w:rPr>
        <w:t xml:space="preserve"> would be: </w:t>
      </w:r>
    </w:p>
    <w:p w:rsidR="00F60112" w:rsidRPr="00F60112" w:rsidRDefault="00F60112" w:rsidP="00093528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 w:rsidRPr="00F60112">
        <w:rPr>
          <w:sz w:val="24"/>
        </w:rPr>
        <w:t>Co-chairs send a call for agenda items 3 weeks prior to each meeting</w:t>
      </w:r>
    </w:p>
    <w:p w:rsidR="00F60112" w:rsidRPr="00F60112" w:rsidRDefault="00F60112" w:rsidP="00093528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 w:rsidRPr="00F60112">
        <w:rPr>
          <w:sz w:val="24"/>
        </w:rPr>
        <w:t>Paul work with PHD staff to identify agenda items from the state</w:t>
      </w:r>
    </w:p>
    <w:p w:rsidR="00F60112" w:rsidRPr="00F60112" w:rsidRDefault="00F60112" w:rsidP="00093528">
      <w:pPr>
        <w:pStyle w:val="ListParagraph"/>
        <w:numPr>
          <w:ilvl w:val="1"/>
          <w:numId w:val="3"/>
        </w:numPr>
        <w:spacing w:after="0" w:line="240" w:lineRule="auto"/>
        <w:rPr>
          <w:sz w:val="24"/>
        </w:rPr>
      </w:pPr>
      <w:r w:rsidRPr="00F60112">
        <w:rPr>
          <w:sz w:val="24"/>
        </w:rPr>
        <w:t>Send email reminder about meeting and agenda one week prior to the meeting</w:t>
      </w:r>
    </w:p>
    <w:p w:rsidR="006A5507" w:rsidRDefault="006A5507" w:rsidP="006A5507">
      <w:pPr>
        <w:spacing w:after="0" w:line="240" w:lineRule="auto"/>
        <w:rPr>
          <w:sz w:val="24"/>
        </w:rPr>
      </w:pPr>
    </w:p>
    <w:p w:rsidR="006A5507" w:rsidRPr="00AE6C4D" w:rsidRDefault="006A5507" w:rsidP="006A5507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AE6C4D">
        <w:rPr>
          <w:b/>
          <w:sz w:val="24"/>
        </w:rPr>
        <w:t>Review of minutes from previous meeting</w:t>
      </w:r>
    </w:p>
    <w:p w:rsidR="002760B9" w:rsidRPr="00A8523B" w:rsidRDefault="002760B9" w:rsidP="002760B9">
      <w:pPr>
        <w:pStyle w:val="ListParagraph"/>
        <w:spacing w:after="0" w:line="240" w:lineRule="auto"/>
        <w:rPr>
          <w:sz w:val="24"/>
          <w:u w:val="single"/>
        </w:rPr>
      </w:pPr>
    </w:p>
    <w:p w:rsidR="006A5507" w:rsidRPr="00AE6C4D" w:rsidRDefault="006A5507" w:rsidP="006A5507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AE6C4D">
        <w:rPr>
          <w:b/>
          <w:sz w:val="24"/>
        </w:rPr>
        <w:t>LTCF Project Funding</w:t>
      </w:r>
    </w:p>
    <w:p w:rsidR="006A66A5" w:rsidRDefault="006A66A5" w:rsidP="006A5507">
      <w:pPr>
        <w:pStyle w:val="ListParagraph"/>
        <w:numPr>
          <w:ilvl w:val="1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Four counties submitted project proposals to the Immunization Program for the grants</w:t>
      </w:r>
    </w:p>
    <w:p w:rsidR="006A66A5" w:rsidRDefault="006A66A5" w:rsidP="006A5507">
      <w:pPr>
        <w:pStyle w:val="ListParagraph"/>
        <w:numPr>
          <w:ilvl w:val="1"/>
          <w:numId w:val="6"/>
        </w:numPr>
        <w:spacing w:after="0" w:line="240" w:lineRule="auto"/>
        <w:rPr>
          <w:sz w:val="24"/>
        </w:rPr>
      </w:pPr>
      <w:r>
        <w:rPr>
          <w:sz w:val="24"/>
        </w:rPr>
        <w:t>Clatsop, Polk and Washington Counties were awarded grants</w:t>
      </w:r>
    </w:p>
    <w:p w:rsidR="006A5507" w:rsidRPr="007277A4" w:rsidRDefault="006A5507" w:rsidP="006A5507">
      <w:pPr>
        <w:pStyle w:val="ListParagraph"/>
        <w:numPr>
          <w:ilvl w:val="1"/>
          <w:numId w:val="6"/>
        </w:numPr>
        <w:spacing w:after="0" w:line="240" w:lineRule="auto"/>
        <w:rPr>
          <w:sz w:val="24"/>
        </w:rPr>
      </w:pPr>
      <w:r w:rsidRPr="007277A4">
        <w:rPr>
          <w:sz w:val="24"/>
        </w:rPr>
        <w:t xml:space="preserve">OIP will work to distribute vaccines to </w:t>
      </w:r>
      <w:r w:rsidR="007277A4" w:rsidRPr="007277A4">
        <w:rPr>
          <w:sz w:val="24"/>
        </w:rPr>
        <w:t xml:space="preserve">these 3 </w:t>
      </w:r>
      <w:r w:rsidRPr="007277A4">
        <w:rPr>
          <w:sz w:val="24"/>
        </w:rPr>
        <w:t xml:space="preserve">counties </w:t>
      </w:r>
      <w:r w:rsidR="007277A4">
        <w:rPr>
          <w:sz w:val="24"/>
        </w:rPr>
        <w:t>and kick-off pending</w:t>
      </w:r>
    </w:p>
    <w:p w:rsidR="002760B9" w:rsidRPr="006A66A5" w:rsidRDefault="002760B9" w:rsidP="002760B9">
      <w:pPr>
        <w:pStyle w:val="ListParagraph"/>
        <w:spacing w:after="0" w:line="240" w:lineRule="auto"/>
        <w:ind w:left="2070"/>
        <w:rPr>
          <w:sz w:val="24"/>
          <w:highlight w:val="yellow"/>
        </w:rPr>
      </w:pPr>
    </w:p>
    <w:p w:rsidR="006A5507" w:rsidRPr="00AE6C4D" w:rsidRDefault="006A5507" w:rsidP="006A5507">
      <w:pPr>
        <w:pStyle w:val="ListParagraph"/>
        <w:numPr>
          <w:ilvl w:val="0"/>
          <w:numId w:val="2"/>
        </w:numPr>
        <w:spacing w:after="0" w:line="240" w:lineRule="auto"/>
        <w:rPr>
          <w:b/>
          <w:sz w:val="24"/>
        </w:rPr>
      </w:pPr>
      <w:r w:rsidRPr="00AE6C4D">
        <w:rPr>
          <w:b/>
          <w:sz w:val="24"/>
        </w:rPr>
        <w:t>Discuss 2018-2019 committee plan: charter and work plan</w:t>
      </w:r>
    </w:p>
    <w:p w:rsidR="00093528" w:rsidRDefault="008D5A35" w:rsidP="00093528">
      <w:pPr>
        <w:pStyle w:val="ListParagraph"/>
        <w:numPr>
          <w:ilvl w:val="0"/>
          <w:numId w:val="3"/>
        </w:numPr>
        <w:spacing w:after="0" w:line="240" w:lineRule="auto"/>
        <w:rPr>
          <w:sz w:val="24"/>
        </w:rPr>
      </w:pPr>
      <w:r>
        <w:rPr>
          <w:sz w:val="24"/>
        </w:rPr>
        <w:t>With changes to CLHO in January 2018, all committees are being asked to formalize a charter and a work plan</w:t>
      </w:r>
    </w:p>
    <w:p w:rsidR="00F60112" w:rsidRPr="00F60112" w:rsidRDefault="00F60112" w:rsidP="00F60112">
      <w:pPr>
        <w:spacing w:after="0" w:line="240" w:lineRule="auto"/>
        <w:ind w:left="720"/>
        <w:rPr>
          <w:sz w:val="24"/>
        </w:rPr>
      </w:pPr>
      <w:r>
        <w:rPr>
          <w:sz w:val="24"/>
        </w:rPr>
        <w:t>Charter Discussion:</w:t>
      </w:r>
      <w:r w:rsidR="00E2392F">
        <w:rPr>
          <w:sz w:val="24"/>
        </w:rPr>
        <w:t xml:space="preserve"> (updated charter will be emailed out after meeting)</w:t>
      </w:r>
    </w:p>
    <w:p w:rsidR="00093528" w:rsidRDefault="00093528" w:rsidP="00093528">
      <w:pPr>
        <w:pStyle w:val="ListParagraph"/>
        <w:numPr>
          <w:ilvl w:val="0"/>
          <w:numId w:val="5"/>
        </w:numPr>
        <w:spacing w:after="0" w:line="240" w:lineRule="auto"/>
        <w:ind w:left="1530"/>
        <w:rPr>
          <w:sz w:val="24"/>
        </w:rPr>
      </w:pPr>
      <w:r>
        <w:rPr>
          <w:sz w:val="24"/>
        </w:rPr>
        <w:t>Exi</w:t>
      </w:r>
      <w:r w:rsidR="00F60112">
        <w:rPr>
          <w:sz w:val="24"/>
        </w:rPr>
        <w:t>s</w:t>
      </w:r>
      <w:r>
        <w:rPr>
          <w:sz w:val="24"/>
        </w:rPr>
        <w:t xml:space="preserve">ting Area of Work </w:t>
      </w:r>
    </w:p>
    <w:p w:rsidR="00093528" w:rsidRDefault="00093528" w:rsidP="00093528">
      <w:pPr>
        <w:pStyle w:val="ListParagraph"/>
        <w:numPr>
          <w:ilvl w:val="1"/>
          <w:numId w:val="5"/>
        </w:numPr>
        <w:spacing w:after="0" w:line="240" w:lineRule="auto"/>
        <w:ind w:left="2250"/>
        <w:rPr>
          <w:sz w:val="24"/>
        </w:rPr>
      </w:pPr>
      <w:r>
        <w:rPr>
          <w:sz w:val="24"/>
        </w:rPr>
        <w:t>List general CD to cover ACDP</w:t>
      </w:r>
    </w:p>
    <w:p w:rsidR="00093528" w:rsidRDefault="00093528" w:rsidP="00093528">
      <w:pPr>
        <w:pStyle w:val="ListParagraph"/>
        <w:numPr>
          <w:ilvl w:val="1"/>
          <w:numId w:val="5"/>
        </w:numPr>
        <w:spacing w:after="0" w:line="240" w:lineRule="auto"/>
        <w:ind w:left="2250"/>
        <w:rPr>
          <w:sz w:val="24"/>
        </w:rPr>
      </w:pPr>
      <w:r>
        <w:rPr>
          <w:sz w:val="24"/>
        </w:rPr>
        <w:t xml:space="preserve">Purpose section: possible change? </w:t>
      </w:r>
    </w:p>
    <w:p w:rsidR="006A5507" w:rsidRDefault="006A5507" w:rsidP="006A5507">
      <w:pPr>
        <w:pStyle w:val="ListParagraph"/>
        <w:numPr>
          <w:ilvl w:val="0"/>
          <w:numId w:val="5"/>
        </w:numPr>
        <w:spacing w:after="0" w:line="240" w:lineRule="auto"/>
        <w:ind w:left="1530"/>
        <w:rPr>
          <w:sz w:val="24"/>
        </w:rPr>
      </w:pPr>
      <w:r>
        <w:rPr>
          <w:sz w:val="24"/>
        </w:rPr>
        <w:t>CLHO does not need a lot of program elements, would need more of capturing CD</w:t>
      </w:r>
    </w:p>
    <w:p w:rsidR="00E75C02" w:rsidRDefault="006A5507" w:rsidP="006A5507">
      <w:pPr>
        <w:pStyle w:val="ListParagraph"/>
        <w:numPr>
          <w:ilvl w:val="0"/>
          <w:numId w:val="5"/>
        </w:numPr>
        <w:spacing w:after="0" w:line="240" w:lineRule="auto"/>
        <w:ind w:left="1530"/>
        <w:rPr>
          <w:sz w:val="24"/>
        </w:rPr>
      </w:pPr>
      <w:r>
        <w:rPr>
          <w:sz w:val="24"/>
        </w:rPr>
        <w:t>Program Element 1: build an understanding</w:t>
      </w:r>
      <w:r w:rsidR="00E75C02">
        <w:rPr>
          <w:sz w:val="24"/>
        </w:rPr>
        <w:t xml:space="preserve"> for all CD not just ones that ACDP work with </w:t>
      </w:r>
    </w:p>
    <w:p w:rsidR="006A5507" w:rsidRDefault="00E75C02" w:rsidP="006A5507">
      <w:pPr>
        <w:pStyle w:val="ListParagraph"/>
        <w:numPr>
          <w:ilvl w:val="0"/>
          <w:numId w:val="5"/>
        </w:numPr>
        <w:spacing w:after="0" w:line="240" w:lineRule="auto"/>
        <w:ind w:left="1530"/>
        <w:rPr>
          <w:sz w:val="24"/>
        </w:rPr>
      </w:pPr>
      <w:r>
        <w:rPr>
          <w:sz w:val="24"/>
        </w:rPr>
        <w:t>For perspective committee members, add more detail in how ACDP operates, and their position and role with the counties</w:t>
      </w:r>
      <w:r w:rsidR="006A5507">
        <w:rPr>
          <w:sz w:val="24"/>
        </w:rPr>
        <w:t xml:space="preserve"> </w:t>
      </w:r>
    </w:p>
    <w:p w:rsidR="00E75C02" w:rsidRDefault="00E75C02" w:rsidP="00E75C02">
      <w:pPr>
        <w:pStyle w:val="ListParagraph"/>
        <w:numPr>
          <w:ilvl w:val="0"/>
          <w:numId w:val="5"/>
        </w:numPr>
        <w:spacing w:after="0" w:line="240" w:lineRule="auto"/>
        <w:ind w:left="1530"/>
        <w:rPr>
          <w:sz w:val="24"/>
        </w:rPr>
      </w:pPr>
      <w:r w:rsidRPr="00E75C02">
        <w:rPr>
          <w:sz w:val="24"/>
        </w:rPr>
        <w:t xml:space="preserve">Logistics for future </w:t>
      </w:r>
      <w:r>
        <w:rPr>
          <w:sz w:val="24"/>
        </w:rPr>
        <w:t>CLHO meetings:</w:t>
      </w:r>
    </w:p>
    <w:p w:rsidR="00E75C02" w:rsidRDefault="006D45B7" w:rsidP="00E75C02">
      <w:pPr>
        <w:pStyle w:val="ListParagraph"/>
        <w:numPr>
          <w:ilvl w:val="1"/>
          <w:numId w:val="5"/>
        </w:numPr>
        <w:spacing w:after="0" w:line="240" w:lineRule="auto"/>
        <w:ind w:left="2250"/>
        <w:rPr>
          <w:sz w:val="24"/>
        </w:rPr>
      </w:pPr>
      <w:r>
        <w:rPr>
          <w:sz w:val="24"/>
        </w:rPr>
        <w:t>Meetings will continue on the</w:t>
      </w:r>
      <w:r w:rsidR="00E75C02">
        <w:rPr>
          <w:sz w:val="24"/>
        </w:rPr>
        <w:t xml:space="preserve"> second Friday </w:t>
      </w:r>
      <w:r>
        <w:rPr>
          <w:sz w:val="24"/>
        </w:rPr>
        <w:t>of every= odd  month, 10am-12pm</w:t>
      </w:r>
    </w:p>
    <w:p w:rsidR="00E75C02" w:rsidRDefault="00E75C02" w:rsidP="00E75C02">
      <w:pPr>
        <w:pStyle w:val="ListParagraph"/>
        <w:numPr>
          <w:ilvl w:val="1"/>
          <w:numId w:val="5"/>
        </w:numPr>
        <w:spacing w:after="0" w:line="240" w:lineRule="auto"/>
        <w:ind w:left="2250"/>
        <w:rPr>
          <w:sz w:val="24"/>
        </w:rPr>
      </w:pPr>
      <w:r>
        <w:rPr>
          <w:sz w:val="24"/>
        </w:rPr>
        <w:t xml:space="preserve">CLHO will coordinate with the state </w:t>
      </w:r>
      <w:r w:rsidR="00E2392F">
        <w:rPr>
          <w:sz w:val="24"/>
        </w:rPr>
        <w:t>to email out meeting reminders</w:t>
      </w:r>
      <w:r>
        <w:rPr>
          <w:sz w:val="24"/>
        </w:rPr>
        <w:t xml:space="preserve"> </w:t>
      </w:r>
    </w:p>
    <w:p w:rsidR="00964E13" w:rsidRDefault="00964E13" w:rsidP="00964E13">
      <w:pPr>
        <w:pStyle w:val="ListParagraph"/>
        <w:numPr>
          <w:ilvl w:val="0"/>
          <w:numId w:val="5"/>
        </w:numPr>
        <w:spacing w:after="0" w:line="240" w:lineRule="auto"/>
        <w:ind w:left="1530"/>
        <w:rPr>
          <w:sz w:val="24"/>
        </w:rPr>
      </w:pPr>
      <w:r>
        <w:rPr>
          <w:sz w:val="24"/>
        </w:rPr>
        <w:t xml:space="preserve">Definition for making the CLHO meetings available to the public? </w:t>
      </w:r>
    </w:p>
    <w:p w:rsidR="00964E13" w:rsidRDefault="00964E13" w:rsidP="00964E13">
      <w:pPr>
        <w:pStyle w:val="ListParagraph"/>
        <w:numPr>
          <w:ilvl w:val="1"/>
          <w:numId w:val="5"/>
        </w:numPr>
        <w:spacing w:after="0" w:line="240" w:lineRule="auto"/>
        <w:ind w:left="2250"/>
        <w:rPr>
          <w:sz w:val="24"/>
        </w:rPr>
      </w:pPr>
      <w:r>
        <w:rPr>
          <w:sz w:val="24"/>
        </w:rPr>
        <w:t xml:space="preserve">CLHO Committee Meetings- Yes, can be made available to the public </w:t>
      </w:r>
    </w:p>
    <w:p w:rsidR="00964E13" w:rsidRDefault="00964E13" w:rsidP="00964E13">
      <w:pPr>
        <w:pStyle w:val="ListParagraph"/>
        <w:numPr>
          <w:ilvl w:val="1"/>
          <w:numId w:val="5"/>
        </w:numPr>
        <w:spacing w:after="0" w:line="240" w:lineRule="auto"/>
        <w:ind w:left="2250"/>
        <w:rPr>
          <w:sz w:val="24"/>
        </w:rPr>
      </w:pPr>
      <w:r>
        <w:rPr>
          <w:sz w:val="24"/>
        </w:rPr>
        <w:t>CLHO Board Meetings- Yes, can be made available to the public</w:t>
      </w:r>
    </w:p>
    <w:p w:rsidR="0064782D" w:rsidRPr="006D45B7" w:rsidRDefault="00964E13" w:rsidP="006D45B7">
      <w:pPr>
        <w:pStyle w:val="ListParagraph"/>
        <w:numPr>
          <w:ilvl w:val="1"/>
          <w:numId w:val="5"/>
        </w:numPr>
        <w:spacing w:after="0" w:line="240" w:lineRule="auto"/>
        <w:ind w:left="2250"/>
        <w:rPr>
          <w:sz w:val="24"/>
        </w:rPr>
      </w:pPr>
      <w:r>
        <w:rPr>
          <w:sz w:val="24"/>
        </w:rPr>
        <w:t>However</w:t>
      </w:r>
      <w:r w:rsidR="0064782D">
        <w:rPr>
          <w:sz w:val="24"/>
        </w:rPr>
        <w:t>,</w:t>
      </w:r>
      <w:r>
        <w:rPr>
          <w:sz w:val="24"/>
        </w:rPr>
        <w:t xml:space="preserve"> there are no public commitments, but notes from the meetings would still need to be transparent </w:t>
      </w:r>
      <w:r w:rsidR="006D45B7">
        <w:rPr>
          <w:sz w:val="24"/>
        </w:rPr>
        <w:t>(t</w:t>
      </w:r>
      <w:r w:rsidR="0064782D" w:rsidRPr="006D45B7">
        <w:rPr>
          <w:sz w:val="24"/>
        </w:rPr>
        <w:t>ransparency of language will be standardized by CLHO</w:t>
      </w:r>
      <w:r w:rsidR="006D45B7">
        <w:rPr>
          <w:sz w:val="24"/>
        </w:rPr>
        <w:t>)</w:t>
      </w:r>
      <w:r w:rsidR="006D45B7" w:rsidRPr="006D45B7">
        <w:rPr>
          <w:sz w:val="24"/>
        </w:rPr>
        <w:t xml:space="preserve"> </w:t>
      </w:r>
    </w:p>
    <w:p w:rsidR="0064782D" w:rsidRDefault="0064782D" w:rsidP="0064782D">
      <w:pPr>
        <w:pStyle w:val="ListParagraph"/>
        <w:numPr>
          <w:ilvl w:val="0"/>
          <w:numId w:val="5"/>
        </w:numPr>
        <w:spacing w:after="0" w:line="240" w:lineRule="auto"/>
        <w:ind w:left="1530"/>
        <w:rPr>
          <w:sz w:val="24"/>
        </w:rPr>
      </w:pPr>
      <w:r>
        <w:rPr>
          <w:sz w:val="24"/>
        </w:rPr>
        <w:t>Review of Roles</w:t>
      </w:r>
    </w:p>
    <w:p w:rsidR="0064782D" w:rsidRDefault="0064782D" w:rsidP="0064782D">
      <w:pPr>
        <w:pStyle w:val="ListParagraph"/>
        <w:numPr>
          <w:ilvl w:val="1"/>
          <w:numId w:val="5"/>
        </w:numPr>
        <w:tabs>
          <w:tab w:val="left" w:pos="1800"/>
        </w:tabs>
        <w:spacing w:after="0" w:line="240" w:lineRule="auto"/>
        <w:ind w:left="2250"/>
        <w:rPr>
          <w:sz w:val="24"/>
        </w:rPr>
      </w:pPr>
      <w:r>
        <w:rPr>
          <w:sz w:val="24"/>
        </w:rPr>
        <w:t>Ideal timeframe to announce resignation</w:t>
      </w:r>
      <w:r w:rsidR="006D45B7">
        <w:rPr>
          <w:sz w:val="24"/>
        </w:rPr>
        <w:t>:</w:t>
      </w:r>
    </w:p>
    <w:p w:rsidR="00130893" w:rsidRDefault="0064782D" w:rsidP="004E0F33">
      <w:pPr>
        <w:pStyle w:val="ListParagraph"/>
        <w:numPr>
          <w:ilvl w:val="2"/>
          <w:numId w:val="5"/>
        </w:numPr>
        <w:tabs>
          <w:tab w:val="left" w:pos="1800"/>
        </w:tabs>
        <w:spacing w:after="0" w:line="240" w:lineRule="auto"/>
        <w:ind w:left="2610"/>
        <w:rPr>
          <w:sz w:val="24"/>
        </w:rPr>
      </w:pPr>
      <w:r>
        <w:rPr>
          <w:sz w:val="24"/>
        </w:rPr>
        <w:t>Last</w:t>
      </w:r>
      <w:r w:rsidR="004E0F33">
        <w:rPr>
          <w:sz w:val="24"/>
        </w:rPr>
        <w:t xml:space="preserve"> meeting in attendance and in addition notifying co-chair before the meeting </w:t>
      </w:r>
    </w:p>
    <w:p w:rsidR="0064782D" w:rsidRDefault="00130893" w:rsidP="004E0F33">
      <w:pPr>
        <w:pStyle w:val="ListParagraph"/>
        <w:numPr>
          <w:ilvl w:val="2"/>
          <w:numId w:val="5"/>
        </w:numPr>
        <w:tabs>
          <w:tab w:val="left" w:pos="1800"/>
        </w:tabs>
        <w:spacing w:after="0" w:line="240" w:lineRule="auto"/>
        <w:ind w:left="2610"/>
        <w:rPr>
          <w:sz w:val="24"/>
        </w:rPr>
      </w:pPr>
      <w:r>
        <w:rPr>
          <w:sz w:val="24"/>
        </w:rPr>
        <w:t xml:space="preserve">The chair will fill replacement of the position </w:t>
      </w:r>
      <w:r w:rsidR="0064782D">
        <w:rPr>
          <w:sz w:val="24"/>
        </w:rPr>
        <w:t xml:space="preserve"> </w:t>
      </w:r>
    </w:p>
    <w:p w:rsidR="00130893" w:rsidRDefault="00130893" w:rsidP="004E0F33">
      <w:pPr>
        <w:pStyle w:val="ListParagraph"/>
        <w:numPr>
          <w:ilvl w:val="2"/>
          <w:numId w:val="5"/>
        </w:numPr>
        <w:tabs>
          <w:tab w:val="left" w:pos="1800"/>
        </w:tabs>
        <w:spacing w:after="0" w:line="240" w:lineRule="auto"/>
        <w:ind w:left="2610"/>
        <w:rPr>
          <w:sz w:val="24"/>
        </w:rPr>
      </w:pPr>
      <w:r>
        <w:rPr>
          <w:sz w:val="24"/>
        </w:rPr>
        <w:t xml:space="preserve">Reword language to be more specific about the process of resignation process  </w:t>
      </w:r>
    </w:p>
    <w:p w:rsidR="00130893" w:rsidRDefault="00130893" w:rsidP="00130893">
      <w:pPr>
        <w:pStyle w:val="ListParagraph"/>
        <w:numPr>
          <w:ilvl w:val="1"/>
          <w:numId w:val="5"/>
        </w:numPr>
        <w:tabs>
          <w:tab w:val="left" w:pos="1800"/>
        </w:tabs>
        <w:spacing w:after="0" w:line="240" w:lineRule="auto"/>
        <w:ind w:left="2250"/>
        <w:rPr>
          <w:sz w:val="24"/>
        </w:rPr>
      </w:pPr>
      <w:r>
        <w:rPr>
          <w:sz w:val="24"/>
        </w:rPr>
        <w:t xml:space="preserve">Review of Co-Chair </w:t>
      </w:r>
    </w:p>
    <w:p w:rsidR="00130893" w:rsidRDefault="004D0AF2" w:rsidP="00130893">
      <w:pPr>
        <w:pStyle w:val="ListParagraph"/>
        <w:numPr>
          <w:ilvl w:val="2"/>
          <w:numId w:val="5"/>
        </w:numPr>
        <w:tabs>
          <w:tab w:val="left" w:pos="1800"/>
        </w:tabs>
        <w:spacing w:after="0" w:line="240" w:lineRule="auto"/>
        <w:ind w:left="2610"/>
        <w:rPr>
          <w:sz w:val="24"/>
        </w:rPr>
      </w:pPr>
      <w:r>
        <w:rPr>
          <w:sz w:val="24"/>
        </w:rPr>
        <w:t xml:space="preserve">CLHO committee membership will be updated </w:t>
      </w:r>
      <w:r w:rsidR="00412C56">
        <w:rPr>
          <w:sz w:val="24"/>
        </w:rPr>
        <w:t xml:space="preserve">quarterly or every 6 months </w:t>
      </w:r>
    </w:p>
    <w:p w:rsidR="004D0AF2" w:rsidRDefault="004D0AF2" w:rsidP="004D0AF2">
      <w:pPr>
        <w:pStyle w:val="ListParagraph"/>
        <w:tabs>
          <w:tab w:val="left" w:pos="1800"/>
        </w:tabs>
        <w:spacing w:after="0" w:line="240" w:lineRule="auto"/>
        <w:ind w:left="2610"/>
        <w:rPr>
          <w:sz w:val="24"/>
        </w:rPr>
      </w:pPr>
    </w:p>
    <w:p w:rsidR="004D0AF2" w:rsidRDefault="004D0AF2" w:rsidP="004D0AF2">
      <w:pPr>
        <w:pStyle w:val="ListParagraph"/>
        <w:tabs>
          <w:tab w:val="left" w:pos="1800"/>
        </w:tabs>
        <w:spacing w:after="0" w:line="240" w:lineRule="auto"/>
        <w:ind w:left="2610"/>
        <w:rPr>
          <w:sz w:val="24"/>
        </w:rPr>
      </w:pPr>
    </w:p>
    <w:p w:rsidR="00412C56" w:rsidRDefault="00412C56" w:rsidP="004D0AF2">
      <w:pPr>
        <w:pStyle w:val="ListParagraph"/>
        <w:tabs>
          <w:tab w:val="left" w:pos="1800"/>
        </w:tabs>
        <w:spacing w:after="0" w:line="240" w:lineRule="auto"/>
        <w:ind w:left="2610"/>
        <w:rPr>
          <w:sz w:val="24"/>
        </w:rPr>
      </w:pPr>
      <w:r>
        <w:rPr>
          <w:sz w:val="24"/>
        </w:rPr>
        <w:lastRenderedPageBreak/>
        <w:t xml:space="preserve"> </w:t>
      </w:r>
    </w:p>
    <w:p w:rsidR="00412C56" w:rsidRDefault="00412C56" w:rsidP="00412C56">
      <w:pPr>
        <w:pStyle w:val="ListParagraph"/>
        <w:tabs>
          <w:tab w:val="left" w:pos="1800"/>
        </w:tabs>
        <w:spacing w:after="0" w:line="240" w:lineRule="auto"/>
        <w:ind w:left="2610"/>
        <w:rPr>
          <w:sz w:val="24"/>
        </w:rPr>
      </w:pPr>
    </w:p>
    <w:p w:rsidR="00412C56" w:rsidRPr="00AE6C4D" w:rsidRDefault="00412C56" w:rsidP="00D2680A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rPr>
          <w:b/>
          <w:sz w:val="24"/>
        </w:rPr>
      </w:pPr>
      <w:r w:rsidRPr="00AE6C4D">
        <w:rPr>
          <w:b/>
          <w:sz w:val="24"/>
        </w:rPr>
        <w:t xml:space="preserve">Legislative Policy Statements </w:t>
      </w:r>
    </w:p>
    <w:p w:rsidR="007121F2" w:rsidRDefault="00412C56" w:rsidP="00D2680A">
      <w:pPr>
        <w:pStyle w:val="ListParagraph"/>
        <w:numPr>
          <w:ilvl w:val="1"/>
          <w:numId w:val="8"/>
        </w:numPr>
        <w:tabs>
          <w:tab w:val="left" w:pos="1800"/>
        </w:tabs>
        <w:spacing w:after="0" w:line="240" w:lineRule="auto"/>
        <w:rPr>
          <w:sz w:val="24"/>
        </w:rPr>
      </w:pPr>
      <w:r>
        <w:rPr>
          <w:sz w:val="24"/>
        </w:rPr>
        <w:t xml:space="preserve">Aim: Maximizing state and local expertise, and utilize subject matter experts </w:t>
      </w:r>
    </w:p>
    <w:p w:rsidR="008A2018" w:rsidRDefault="008A2018" w:rsidP="00D2680A">
      <w:pPr>
        <w:pStyle w:val="ListParagraph"/>
        <w:numPr>
          <w:ilvl w:val="1"/>
          <w:numId w:val="8"/>
        </w:numPr>
        <w:tabs>
          <w:tab w:val="left" w:pos="1800"/>
        </w:tabs>
        <w:spacing w:after="0" w:line="240" w:lineRule="auto"/>
        <w:rPr>
          <w:sz w:val="24"/>
        </w:rPr>
      </w:pPr>
      <w:r>
        <w:rPr>
          <w:sz w:val="24"/>
        </w:rPr>
        <w:t xml:space="preserve">CD committee members will refine policy statements </w:t>
      </w:r>
      <w:r w:rsidR="00DB4E8A">
        <w:rPr>
          <w:sz w:val="24"/>
        </w:rPr>
        <w:t xml:space="preserve">over the next month </w:t>
      </w:r>
      <w:r>
        <w:rPr>
          <w:sz w:val="24"/>
        </w:rPr>
        <w:t xml:space="preserve">and </w:t>
      </w:r>
      <w:r w:rsidR="00DB4E8A">
        <w:rPr>
          <w:sz w:val="24"/>
        </w:rPr>
        <w:t>attempt to get to next CLHO Legislative Committee meeting in November (may be prior to our 11/9 meeting)</w:t>
      </w:r>
    </w:p>
    <w:p w:rsidR="00DB4E8A" w:rsidRPr="00DB4E8A" w:rsidRDefault="00DB4E8A" w:rsidP="00DB4E8A">
      <w:pPr>
        <w:pStyle w:val="ListParagraph"/>
        <w:numPr>
          <w:ilvl w:val="1"/>
          <w:numId w:val="8"/>
        </w:numPr>
        <w:rPr>
          <w:sz w:val="24"/>
        </w:rPr>
      </w:pPr>
      <w:r w:rsidRPr="00DB4E8A">
        <w:rPr>
          <w:sz w:val="24"/>
        </w:rPr>
        <w:t xml:space="preserve">Policy statements will need to need approval from committee to send forth </w:t>
      </w:r>
    </w:p>
    <w:p w:rsidR="007121F2" w:rsidRDefault="007121F2" w:rsidP="00D2680A">
      <w:pPr>
        <w:pStyle w:val="ListParagraph"/>
        <w:numPr>
          <w:ilvl w:val="3"/>
          <w:numId w:val="7"/>
        </w:numPr>
        <w:tabs>
          <w:tab w:val="left" w:pos="1800"/>
        </w:tabs>
        <w:spacing w:after="0" w:line="240" w:lineRule="auto"/>
        <w:ind w:left="1800"/>
        <w:rPr>
          <w:sz w:val="24"/>
        </w:rPr>
      </w:pPr>
      <w:r>
        <w:rPr>
          <w:sz w:val="24"/>
        </w:rPr>
        <w:t>Vaccine Access</w:t>
      </w:r>
      <w:r w:rsidR="00AE6C4D">
        <w:rPr>
          <w:sz w:val="24"/>
        </w:rPr>
        <w:t>: CLHO supports equal access to low- or no-cost vaccines including strong vaccination programs that protect vulnerable populations and their families, includes right-to-know policies</w:t>
      </w:r>
    </w:p>
    <w:p w:rsidR="007121F2" w:rsidRDefault="007121F2" w:rsidP="00D2680A">
      <w:pPr>
        <w:pStyle w:val="ListParagraph"/>
        <w:numPr>
          <w:ilvl w:val="4"/>
          <w:numId w:val="7"/>
        </w:numPr>
        <w:tabs>
          <w:tab w:val="left" w:pos="1800"/>
        </w:tabs>
        <w:spacing w:after="0" w:line="240" w:lineRule="auto"/>
        <w:ind w:left="2250"/>
        <w:rPr>
          <w:sz w:val="24"/>
        </w:rPr>
      </w:pPr>
      <w:r>
        <w:rPr>
          <w:sz w:val="24"/>
        </w:rPr>
        <w:t>Measles response time impact due to quick response to counties</w:t>
      </w:r>
    </w:p>
    <w:p w:rsidR="007121F2" w:rsidRDefault="007121F2" w:rsidP="00D2680A">
      <w:pPr>
        <w:pStyle w:val="ListParagraph"/>
        <w:numPr>
          <w:ilvl w:val="4"/>
          <w:numId w:val="7"/>
        </w:numPr>
        <w:tabs>
          <w:tab w:val="left" w:pos="1800"/>
        </w:tabs>
        <w:spacing w:after="0" w:line="240" w:lineRule="auto"/>
        <w:ind w:left="2250"/>
        <w:rPr>
          <w:sz w:val="24"/>
        </w:rPr>
      </w:pPr>
      <w:r>
        <w:rPr>
          <w:sz w:val="24"/>
        </w:rPr>
        <w:t xml:space="preserve">Timeline needs more refinement </w:t>
      </w:r>
    </w:p>
    <w:p w:rsidR="007121F2" w:rsidRDefault="007121F2" w:rsidP="00D2680A">
      <w:pPr>
        <w:pStyle w:val="ListParagraph"/>
        <w:numPr>
          <w:ilvl w:val="5"/>
          <w:numId w:val="7"/>
        </w:numPr>
        <w:tabs>
          <w:tab w:val="left" w:pos="1800"/>
        </w:tabs>
        <w:spacing w:after="0" w:line="240" w:lineRule="auto"/>
        <w:ind w:left="2610"/>
        <w:rPr>
          <w:sz w:val="24"/>
        </w:rPr>
      </w:pPr>
      <w:r>
        <w:rPr>
          <w:sz w:val="24"/>
        </w:rPr>
        <w:t>Refine the language and example being reference</w:t>
      </w:r>
      <w:r w:rsidR="00DB4E8A">
        <w:rPr>
          <w:sz w:val="24"/>
        </w:rPr>
        <w:t>d</w:t>
      </w:r>
      <w:r>
        <w:rPr>
          <w:sz w:val="24"/>
        </w:rPr>
        <w:t xml:space="preserve"> in policy statement </w:t>
      </w:r>
    </w:p>
    <w:p w:rsidR="007121F2" w:rsidRDefault="007121F2" w:rsidP="00D2680A">
      <w:pPr>
        <w:pStyle w:val="ListParagraph"/>
        <w:numPr>
          <w:ilvl w:val="4"/>
          <w:numId w:val="7"/>
        </w:numPr>
        <w:tabs>
          <w:tab w:val="left" w:pos="1800"/>
        </w:tabs>
        <w:spacing w:after="0" w:line="240" w:lineRule="auto"/>
        <w:ind w:left="2250"/>
        <w:rPr>
          <w:sz w:val="24"/>
        </w:rPr>
      </w:pPr>
      <w:r>
        <w:rPr>
          <w:sz w:val="24"/>
        </w:rPr>
        <w:t xml:space="preserve">Next steps: </w:t>
      </w:r>
    </w:p>
    <w:p w:rsidR="007121F2" w:rsidRDefault="00DB4E8A" w:rsidP="00D2680A">
      <w:pPr>
        <w:pStyle w:val="ListParagraph"/>
        <w:numPr>
          <w:ilvl w:val="5"/>
          <w:numId w:val="7"/>
        </w:numPr>
        <w:tabs>
          <w:tab w:val="left" w:pos="1800"/>
        </w:tabs>
        <w:spacing w:after="0" w:line="240" w:lineRule="auto"/>
        <w:ind w:left="2610"/>
        <w:rPr>
          <w:sz w:val="24"/>
        </w:rPr>
      </w:pPr>
      <w:r>
        <w:rPr>
          <w:sz w:val="24"/>
        </w:rPr>
        <w:t>Use subject</w:t>
      </w:r>
      <w:r w:rsidR="007121F2">
        <w:rPr>
          <w:sz w:val="24"/>
        </w:rPr>
        <w:t xml:space="preserve"> matter expertise </w:t>
      </w:r>
      <w:r>
        <w:rPr>
          <w:sz w:val="24"/>
        </w:rPr>
        <w:t>of workgroup members to refine the content</w:t>
      </w:r>
    </w:p>
    <w:p w:rsidR="001A5666" w:rsidRDefault="00AE6C4D" w:rsidP="00D2680A">
      <w:pPr>
        <w:pStyle w:val="ListParagraph"/>
        <w:numPr>
          <w:ilvl w:val="3"/>
          <w:numId w:val="7"/>
        </w:numPr>
        <w:tabs>
          <w:tab w:val="left" w:pos="1800"/>
        </w:tabs>
        <w:spacing w:after="0" w:line="240" w:lineRule="auto"/>
        <w:ind w:left="1890"/>
        <w:rPr>
          <w:sz w:val="24"/>
        </w:rPr>
      </w:pPr>
      <w:r>
        <w:rPr>
          <w:sz w:val="24"/>
        </w:rPr>
        <w:t>STI Prevention – CLHO supports a strong system of prevention, detection and access to treatment of sexually transmitted infections</w:t>
      </w:r>
    </w:p>
    <w:p w:rsidR="002760B9" w:rsidRPr="00A33D18" w:rsidRDefault="008A2018" w:rsidP="00A33D18">
      <w:pPr>
        <w:pStyle w:val="ListParagraph"/>
        <w:numPr>
          <w:ilvl w:val="4"/>
          <w:numId w:val="7"/>
        </w:numPr>
        <w:tabs>
          <w:tab w:val="left" w:pos="1800"/>
        </w:tabs>
        <w:spacing w:after="0" w:line="240" w:lineRule="auto"/>
        <w:ind w:left="2340"/>
        <w:rPr>
          <w:sz w:val="24"/>
        </w:rPr>
      </w:pPr>
      <w:r>
        <w:rPr>
          <w:sz w:val="24"/>
        </w:rPr>
        <w:t xml:space="preserve">Josh from STDs and HIV will review policy statement more closely for additional review </w:t>
      </w:r>
    </w:p>
    <w:p w:rsidR="002760B9" w:rsidRDefault="00745DCF" w:rsidP="00A33D18">
      <w:pPr>
        <w:pStyle w:val="ListParagraph"/>
        <w:numPr>
          <w:ilvl w:val="3"/>
          <w:numId w:val="7"/>
        </w:numPr>
        <w:tabs>
          <w:tab w:val="left" w:pos="1800"/>
        </w:tabs>
        <w:spacing w:after="0" w:line="240" w:lineRule="auto"/>
        <w:ind w:left="1890"/>
        <w:rPr>
          <w:sz w:val="24"/>
        </w:rPr>
      </w:pPr>
      <w:r w:rsidRPr="002760B9">
        <w:rPr>
          <w:sz w:val="24"/>
        </w:rPr>
        <w:t xml:space="preserve">Robust Public Health Lab </w:t>
      </w:r>
      <w:r w:rsidR="00AE6C4D">
        <w:rPr>
          <w:sz w:val="24"/>
        </w:rPr>
        <w:t xml:space="preserve">– CLHO supports a robust Public </w:t>
      </w:r>
      <w:r w:rsidR="00A33D18">
        <w:rPr>
          <w:sz w:val="24"/>
        </w:rPr>
        <w:t xml:space="preserve">Health Lab as a vital component </w:t>
      </w:r>
      <w:r w:rsidR="00AE6C4D">
        <w:rPr>
          <w:sz w:val="24"/>
        </w:rPr>
        <w:t>of the Oregon public health system</w:t>
      </w:r>
    </w:p>
    <w:p w:rsidR="002760B9" w:rsidRDefault="00745DCF" w:rsidP="002760B9">
      <w:pPr>
        <w:pStyle w:val="ListParagraph"/>
        <w:numPr>
          <w:ilvl w:val="4"/>
          <w:numId w:val="7"/>
        </w:numPr>
        <w:tabs>
          <w:tab w:val="left" w:pos="1800"/>
          <w:tab w:val="left" w:pos="2250"/>
        </w:tabs>
        <w:spacing w:after="0" w:line="240" w:lineRule="auto"/>
        <w:ind w:hanging="1710"/>
        <w:rPr>
          <w:sz w:val="24"/>
        </w:rPr>
      </w:pPr>
      <w:r w:rsidRPr="002760B9">
        <w:rPr>
          <w:sz w:val="24"/>
        </w:rPr>
        <w:t>Refinement is needed to capture more nuisances</w:t>
      </w:r>
    </w:p>
    <w:p w:rsidR="00745DCF" w:rsidRPr="002760B9" w:rsidRDefault="00745DCF" w:rsidP="002760B9">
      <w:pPr>
        <w:pStyle w:val="ListParagraph"/>
        <w:numPr>
          <w:ilvl w:val="4"/>
          <w:numId w:val="7"/>
        </w:numPr>
        <w:tabs>
          <w:tab w:val="left" w:pos="1800"/>
          <w:tab w:val="left" w:pos="2250"/>
        </w:tabs>
        <w:spacing w:after="0" w:line="240" w:lineRule="auto"/>
        <w:ind w:hanging="1710"/>
        <w:rPr>
          <w:sz w:val="24"/>
        </w:rPr>
      </w:pPr>
      <w:r w:rsidRPr="002760B9">
        <w:rPr>
          <w:sz w:val="24"/>
        </w:rPr>
        <w:t xml:space="preserve">Background for legislative changes efforts (Andrea?) will aid track changes to clean up </w:t>
      </w:r>
    </w:p>
    <w:p w:rsidR="00745DCF" w:rsidRDefault="00745DCF" w:rsidP="00EB6A8D">
      <w:pPr>
        <w:pStyle w:val="ListParagraph"/>
        <w:numPr>
          <w:ilvl w:val="2"/>
          <w:numId w:val="9"/>
        </w:numPr>
        <w:tabs>
          <w:tab w:val="left" w:pos="1800"/>
        </w:tabs>
        <w:spacing w:after="0" w:line="240" w:lineRule="auto"/>
        <w:ind w:left="1440" w:hanging="360"/>
        <w:rPr>
          <w:sz w:val="24"/>
        </w:rPr>
      </w:pPr>
      <w:r>
        <w:rPr>
          <w:sz w:val="24"/>
        </w:rPr>
        <w:t>Next steps for committee review for policy statements:</w:t>
      </w:r>
    </w:p>
    <w:p w:rsidR="00745DCF" w:rsidRDefault="00745DCF" w:rsidP="00D2680A">
      <w:pPr>
        <w:pStyle w:val="ListParagraph"/>
        <w:numPr>
          <w:ilvl w:val="3"/>
          <w:numId w:val="10"/>
        </w:numPr>
        <w:tabs>
          <w:tab w:val="left" w:pos="1800"/>
        </w:tabs>
        <w:spacing w:after="0" w:line="240" w:lineRule="auto"/>
        <w:ind w:left="1890"/>
        <w:rPr>
          <w:sz w:val="24"/>
        </w:rPr>
      </w:pPr>
      <w:r>
        <w:rPr>
          <w:sz w:val="24"/>
        </w:rPr>
        <w:t xml:space="preserve">Send out to groups and forums to review and move forward </w:t>
      </w:r>
    </w:p>
    <w:p w:rsidR="00D2680A" w:rsidRDefault="002760B9" w:rsidP="00D2680A">
      <w:pPr>
        <w:pStyle w:val="ListParagraph"/>
        <w:numPr>
          <w:ilvl w:val="3"/>
          <w:numId w:val="10"/>
        </w:numPr>
        <w:tabs>
          <w:tab w:val="left" w:pos="1800"/>
        </w:tabs>
        <w:spacing w:after="0" w:line="240" w:lineRule="auto"/>
        <w:ind w:left="1890"/>
        <w:rPr>
          <w:sz w:val="24"/>
        </w:rPr>
      </w:pPr>
      <w:r>
        <w:rPr>
          <w:sz w:val="24"/>
        </w:rPr>
        <w:t xml:space="preserve">Aim: </w:t>
      </w:r>
      <w:r w:rsidR="00745DCF">
        <w:rPr>
          <w:sz w:val="24"/>
        </w:rPr>
        <w:t xml:space="preserve">have all draft policy statements </w:t>
      </w:r>
      <w:r w:rsidR="00D2680A">
        <w:rPr>
          <w:sz w:val="24"/>
        </w:rPr>
        <w:t>finish</w:t>
      </w:r>
      <w:r w:rsidR="00717CF1">
        <w:rPr>
          <w:sz w:val="24"/>
        </w:rPr>
        <w:t>ed</w:t>
      </w:r>
      <w:r w:rsidR="00D2680A">
        <w:rPr>
          <w:sz w:val="24"/>
        </w:rPr>
        <w:t xml:space="preserve"> </w:t>
      </w:r>
      <w:r w:rsidR="00717CF1">
        <w:rPr>
          <w:sz w:val="24"/>
        </w:rPr>
        <w:t>by t</w:t>
      </w:r>
      <w:r w:rsidR="00D2680A">
        <w:rPr>
          <w:sz w:val="24"/>
        </w:rPr>
        <w:t xml:space="preserve">he end of October </w:t>
      </w:r>
    </w:p>
    <w:p w:rsidR="002760B9" w:rsidRDefault="002760B9" w:rsidP="002760B9">
      <w:pPr>
        <w:pStyle w:val="ListParagraph"/>
        <w:tabs>
          <w:tab w:val="left" w:pos="1800"/>
        </w:tabs>
        <w:spacing w:after="0" w:line="240" w:lineRule="auto"/>
        <w:ind w:left="1890"/>
        <w:rPr>
          <w:sz w:val="24"/>
        </w:rPr>
      </w:pPr>
    </w:p>
    <w:p w:rsidR="00745DCF" w:rsidRPr="00AE6C4D" w:rsidRDefault="00A8523B" w:rsidP="00A8523B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rPr>
          <w:b/>
          <w:sz w:val="24"/>
        </w:rPr>
      </w:pPr>
      <w:r w:rsidRPr="00AE6C4D">
        <w:rPr>
          <w:b/>
          <w:sz w:val="24"/>
        </w:rPr>
        <w:t xml:space="preserve">Meeting/Project Ideas </w:t>
      </w:r>
      <w:r w:rsidR="00894E7A">
        <w:rPr>
          <w:b/>
          <w:sz w:val="24"/>
        </w:rPr>
        <w:t>(to incorporate into a work plan for CLHO-CD)</w:t>
      </w:r>
    </w:p>
    <w:p w:rsidR="00D1228F" w:rsidRPr="006A66A5" w:rsidRDefault="00D1228F" w:rsidP="00A8523B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sz w:val="24"/>
        </w:rPr>
      </w:pPr>
      <w:r w:rsidRPr="006A66A5">
        <w:rPr>
          <w:sz w:val="24"/>
        </w:rPr>
        <w:t xml:space="preserve">Cross jurisdiction sharing of information and knowledge </w:t>
      </w:r>
    </w:p>
    <w:p w:rsidR="008D5A35" w:rsidRDefault="00D1228F" w:rsidP="008D5A35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sz w:val="24"/>
        </w:rPr>
      </w:pPr>
      <w:r w:rsidRPr="006A66A5">
        <w:rPr>
          <w:sz w:val="24"/>
        </w:rPr>
        <w:t xml:space="preserve">Anything CLHO committee can assist with for outbreaks </w:t>
      </w:r>
      <w:r w:rsidR="008D5A35">
        <w:rPr>
          <w:sz w:val="24"/>
        </w:rPr>
        <w:t>– coordination between state and LHDs</w:t>
      </w:r>
    </w:p>
    <w:p w:rsidR="00480A08" w:rsidRDefault="00D1228F" w:rsidP="009A27B9">
      <w:pPr>
        <w:pStyle w:val="ListParagraph"/>
        <w:numPr>
          <w:ilvl w:val="0"/>
          <w:numId w:val="11"/>
        </w:numPr>
        <w:tabs>
          <w:tab w:val="left" w:pos="1800"/>
        </w:tabs>
        <w:spacing w:after="0" w:line="240" w:lineRule="auto"/>
        <w:rPr>
          <w:sz w:val="24"/>
        </w:rPr>
      </w:pPr>
      <w:r w:rsidRPr="008D5A35">
        <w:rPr>
          <w:sz w:val="24"/>
        </w:rPr>
        <w:t xml:space="preserve">Develop MOU’s </w:t>
      </w:r>
      <w:r w:rsidR="009A27B9">
        <w:rPr>
          <w:sz w:val="24"/>
        </w:rPr>
        <w:t>among neighboring counties for support when needed for vaccination coverage and outbreaks</w:t>
      </w:r>
    </w:p>
    <w:p w:rsidR="00480A08" w:rsidRDefault="00D1228F" w:rsidP="00480A08">
      <w:pPr>
        <w:pStyle w:val="ListParagraph"/>
        <w:numPr>
          <w:ilvl w:val="1"/>
          <w:numId w:val="11"/>
        </w:numPr>
        <w:tabs>
          <w:tab w:val="left" w:pos="1800"/>
        </w:tabs>
        <w:spacing w:after="0" w:line="240" w:lineRule="auto"/>
        <w:rPr>
          <w:sz w:val="24"/>
        </w:rPr>
      </w:pPr>
      <w:r w:rsidRPr="00480A08">
        <w:rPr>
          <w:sz w:val="24"/>
        </w:rPr>
        <w:t xml:space="preserve">Polk and Marion </w:t>
      </w:r>
      <w:r w:rsidR="009A27B9">
        <w:rPr>
          <w:sz w:val="24"/>
        </w:rPr>
        <w:t>are finalizing a cross-jurisdictional sharing agreement for staff to share and collaborate efforts on a regional level</w:t>
      </w:r>
    </w:p>
    <w:p w:rsidR="008D5A35" w:rsidRPr="00480A08" w:rsidRDefault="009A27B9" w:rsidP="00480A08">
      <w:pPr>
        <w:pStyle w:val="ListParagraph"/>
        <w:numPr>
          <w:ilvl w:val="1"/>
          <w:numId w:val="11"/>
        </w:numPr>
        <w:tabs>
          <w:tab w:val="left" w:pos="1800"/>
        </w:tabs>
        <w:spacing w:after="0" w:line="240" w:lineRule="auto"/>
        <w:rPr>
          <w:sz w:val="24"/>
        </w:rPr>
      </w:pPr>
      <w:r>
        <w:rPr>
          <w:sz w:val="24"/>
        </w:rPr>
        <w:t xml:space="preserve">Member requested that </w:t>
      </w:r>
      <w:r w:rsidR="00D1228F" w:rsidRPr="00480A08">
        <w:rPr>
          <w:sz w:val="24"/>
        </w:rPr>
        <w:t xml:space="preserve">counties </w:t>
      </w:r>
      <w:r w:rsidR="00480A08">
        <w:rPr>
          <w:sz w:val="24"/>
        </w:rPr>
        <w:t>send</w:t>
      </w:r>
      <w:r w:rsidR="00D1228F" w:rsidRPr="00480A08">
        <w:rPr>
          <w:sz w:val="24"/>
        </w:rPr>
        <w:t xml:space="preserve"> example </w:t>
      </w:r>
      <w:r w:rsidR="00480A08">
        <w:rPr>
          <w:sz w:val="24"/>
        </w:rPr>
        <w:t>of</w:t>
      </w:r>
      <w:r w:rsidR="00D1228F" w:rsidRPr="00480A08">
        <w:rPr>
          <w:sz w:val="24"/>
        </w:rPr>
        <w:t xml:space="preserve"> cross jurisdiction sharing </w:t>
      </w:r>
      <w:r w:rsidR="00480A08">
        <w:rPr>
          <w:sz w:val="24"/>
        </w:rPr>
        <w:t>agre</w:t>
      </w:r>
      <w:r>
        <w:rPr>
          <w:sz w:val="24"/>
        </w:rPr>
        <w:t>ements that have been approved by county counsels</w:t>
      </w:r>
    </w:p>
    <w:p w:rsidR="008D5A35" w:rsidRDefault="00D1228F" w:rsidP="008D5A35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ind w:hanging="720"/>
        <w:rPr>
          <w:sz w:val="24"/>
        </w:rPr>
      </w:pPr>
      <w:r w:rsidRPr="008D5A35">
        <w:rPr>
          <w:sz w:val="24"/>
        </w:rPr>
        <w:t>Use CLHO-CD as a platform for share lessons learned at future m</w:t>
      </w:r>
      <w:r w:rsidR="008D5A35">
        <w:rPr>
          <w:sz w:val="24"/>
        </w:rPr>
        <w:t>eetings to expand collaborative</w:t>
      </w:r>
    </w:p>
    <w:p w:rsidR="00BF6C69" w:rsidRPr="008D5A35" w:rsidRDefault="009A27B9" w:rsidP="008D5A35">
      <w:pPr>
        <w:pStyle w:val="ListParagraph"/>
        <w:tabs>
          <w:tab w:val="left" w:pos="1440"/>
        </w:tabs>
        <w:spacing w:after="0" w:line="240" w:lineRule="auto"/>
        <w:ind w:left="1440"/>
        <w:rPr>
          <w:sz w:val="24"/>
        </w:rPr>
      </w:pPr>
      <w:r>
        <w:rPr>
          <w:sz w:val="24"/>
        </w:rPr>
        <w:t>l</w:t>
      </w:r>
      <w:r w:rsidR="00D1228F" w:rsidRPr="008D5A35">
        <w:rPr>
          <w:sz w:val="24"/>
        </w:rPr>
        <w:t>earning</w:t>
      </w:r>
      <w:r>
        <w:rPr>
          <w:sz w:val="24"/>
        </w:rPr>
        <w:t>; create a learning collaborative (i.e. outbreak investigations, com</w:t>
      </w:r>
      <w:bookmarkStart w:id="0" w:name="_GoBack"/>
      <w:bookmarkEnd w:id="0"/>
      <w:r>
        <w:rPr>
          <w:sz w:val="24"/>
        </w:rPr>
        <w:t>plex contact investigations, etc.)</w:t>
      </w:r>
    </w:p>
    <w:p w:rsidR="002760B9" w:rsidRPr="00AE6C4D" w:rsidRDefault="002760B9" w:rsidP="002760B9">
      <w:pPr>
        <w:pStyle w:val="ListParagraph"/>
        <w:tabs>
          <w:tab w:val="left" w:pos="1800"/>
        </w:tabs>
        <w:spacing w:after="0" w:line="240" w:lineRule="auto"/>
        <w:ind w:left="1440"/>
        <w:rPr>
          <w:b/>
          <w:sz w:val="24"/>
        </w:rPr>
      </w:pPr>
    </w:p>
    <w:p w:rsidR="00BF6C69" w:rsidRPr="00AE6C4D" w:rsidRDefault="00BF6C69" w:rsidP="00BF6C69">
      <w:pPr>
        <w:pStyle w:val="ListParagraph"/>
        <w:numPr>
          <w:ilvl w:val="0"/>
          <w:numId w:val="2"/>
        </w:numPr>
        <w:tabs>
          <w:tab w:val="left" w:pos="1800"/>
        </w:tabs>
        <w:spacing w:after="0" w:line="240" w:lineRule="auto"/>
        <w:rPr>
          <w:b/>
          <w:sz w:val="24"/>
        </w:rPr>
      </w:pPr>
      <w:r w:rsidRPr="00AE6C4D">
        <w:rPr>
          <w:b/>
          <w:sz w:val="24"/>
        </w:rPr>
        <w:t>Next Agenda Items:</w:t>
      </w:r>
    </w:p>
    <w:p w:rsidR="00D1228F" w:rsidRPr="006A66A5" w:rsidRDefault="00BF6C69" w:rsidP="00BF6C69">
      <w:pPr>
        <w:pStyle w:val="ListParagraph"/>
        <w:numPr>
          <w:ilvl w:val="1"/>
          <w:numId w:val="2"/>
        </w:numPr>
        <w:tabs>
          <w:tab w:val="left" w:pos="1800"/>
        </w:tabs>
        <w:spacing w:after="0" w:line="240" w:lineRule="auto"/>
        <w:rPr>
          <w:sz w:val="24"/>
        </w:rPr>
      </w:pPr>
      <w:r w:rsidRPr="006A66A5">
        <w:rPr>
          <w:sz w:val="24"/>
        </w:rPr>
        <w:t xml:space="preserve">Final review of policy statements </w:t>
      </w:r>
      <w:r w:rsidR="006A66A5">
        <w:rPr>
          <w:sz w:val="24"/>
        </w:rPr>
        <w:t>(may need to occur prior to 11/9 meeting via email)</w:t>
      </w:r>
    </w:p>
    <w:p w:rsidR="00BF6C69" w:rsidRDefault="00BF6C69" w:rsidP="00BF6C69">
      <w:pPr>
        <w:pStyle w:val="ListParagraph"/>
        <w:numPr>
          <w:ilvl w:val="1"/>
          <w:numId w:val="2"/>
        </w:numPr>
        <w:tabs>
          <w:tab w:val="left" w:pos="1800"/>
        </w:tabs>
        <w:spacing w:after="0" w:line="240" w:lineRule="auto"/>
        <w:rPr>
          <w:sz w:val="24"/>
        </w:rPr>
      </w:pPr>
      <w:r w:rsidRPr="006A66A5">
        <w:rPr>
          <w:sz w:val="24"/>
        </w:rPr>
        <w:t xml:space="preserve">Finalize charter </w:t>
      </w:r>
    </w:p>
    <w:p w:rsidR="006A66A5" w:rsidRPr="002760B9" w:rsidRDefault="008D5A35" w:rsidP="002760B9">
      <w:pPr>
        <w:pStyle w:val="ListParagraph"/>
        <w:numPr>
          <w:ilvl w:val="1"/>
          <w:numId w:val="2"/>
        </w:numPr>
        <w:rPr>
          <w:sz w:val="24"/>
        </w:rPr>
      </w:pPr>
      <w:r>
        <w:rPr>
          <w:sz w:val="24"/>
        </w:rPr>
        <w:t>Move forward to formalize a</w:t>
      </w:r>
      <w:r w:rsidR="006A66A5" w:rsidRPr="006A66A5">
        <w:rPr>
          <w:sz w:val="24"/>
        </w:rPr>
        <w:t xml:space="preserve"> work plan</w:t>
      </w:r>
      <w:r>
        <w:rPr>
          <w:sz w:val="24"/>
        </w:rPr>
        <w:t xml:space="preserve"> (create a subcommittee?)</w:t>
      </w:r>
    </w:p>
    <w:sectPr w:rsidR="006A66A5" w:rsidRPr="002760B9" w:rsidSect="001308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42812"/>
    <w:multiLevelType w:val="hybridMultilevel"/>
    <w:tmpl w:val="CDFA819A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10042895"/>
    <w:multiLevelType w:val="hybridMultilevel"/>
    <w:tmpl w:val="1F5450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FF217F"/>
    <w:multiLevelType w:val="hybridMultilevel"/>
    <w:tmpl w:val="9F423F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DC1560"/>
    <w:multiLevelType w:val="hybridMultilevel"/>
    <w:tmpl w:val="CE4A9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C878235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426A34"/>
    <w:multiLevelType w:val="hybridMultilevel"/>
    <w:tmpl w:val="2AAC7E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878235E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D2199E"/>
    <w:multiLevelType w:val="hybridMultilevel"/>
    <w:tmpl w:val="120E147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B1636E2"/>
    <w:multiLevelType w:val="hybridMultilevel"/>
    <w:tmpl w:val="9A402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C2B0BE7"/>
    <w:multiLevelType w:val="hybridMultilevel"/>
    <w:tmpl w:val="860855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B7055A"/>
    <w:multiLevelType w:val="hybridMultilevel"/>
    <w:tmpl w:val="F5EAC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B208F6"/>
    <w:multiLevelType w:val="hybridMultilevel"/>
    <w:tmpl w:val="F3E89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8270A4"/>
    <w:multiLevelType w:val="hybridMultilevel"/>
    <w:tmpl w:val="D4320D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BC119D"/>
    <w:multiLevelType w:val="hybridMultilevel"/>
    <w:tmpl w:val="E13AE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443A6"/>
    <w:multiLevelType w:val="hybridMultilevel"/>
    <w:tmpl w:val="EC66B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0853D3"/>
    <w:multiLevelType w:val="hybridMultilevel"/>
    <w:tmpl w:val="F5A0890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7BC878FC"/>
    <w:multiLevelType w:val="hybridMultilevel"/>
    <w:tmpl w:val="530A1ED0"/>
    <w:lvl w:ilvl="0" w:tplc="E5BE3256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14"/>
  </w:num>
  <w:num w:numId="5">
    <w:abstractNumId w:val="2"/>
  </w:num>
  <w:num w:numId="6">
    <w:abstractNumId w:val="8"/>
  </w:num>
  <w:num w:numId="7">
    <w:abstractNumId w:val="3"/>
  </w:num>
  <w:num w:numId="8">
    <w:abstractNumId w:val="1"/>
  </w:num>
  <w:num w:numId="9">
    <w:abstractNumId w:val="4"/>
  </w:num>
  <w:num w:numId="10">
    <w:abstractNumId w:val="7"/>
  </w:num>
  <w:num w:numId="11">
    <w:abstractNumId w:val="6"/>
  </w:num>
  <w:num w:numId="12">
    <w:abstractNumId w:val="12"/>
  </w:num>
  <w:num w:numId="13">
    <w:abstractNumId w:val="13"/>
  </w:num>
  <w:num w:numId="14">
    <w:abstractNumId w:val="9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7B9"/>
    <w:rsid w:val="00093528"/>
    <w:rsid w:val="00130893"/>
    <w:rsid w:val="001A5666"/>
    <w:rsid w:val="001F4A0E"/>
    <w:rsid w:val="002760B9"/>
    <w:rsid w:val="003D2705"/>
    <w:rsid w:val="00412C56"/>
    <w:rsid w:val="00480A08"/>
    <w:rsid w:val="004D0AF2"/>
    <w:rsid w:val="004E0F33"/>
    <w:rsid w:val="0064782D"/>
    <w:rsid w:val="00690E52"/>
    <w:rsid w:val="006A5507"/>
    <w:rsid w:val="006A66A5"/>
    <w:rsid w:val="006D45B7"/>
    <w:rsid w:val="007121F2"/>
    <w:rsid w:val="00717CF1"/>
    <w:rsid w:val="007277A4"/>
    <w:rsid w:val="00745DCF"/>
    <w:rsid w:val="0078098B"/>
    <w:rsid w:val="007D7D4A"/>
    <w:rsid w:val="00894E7A"/>
    <w:rsid w:val="008A2018"/>
    <w:rsid w:val="008D5A35"/>
    <w:rsid w:val="00964E13"/>
    <w:rsid w:val="009A27B9"/>
    <w:rsid w:val="00A33D18"/>
    <w:rsid w:val="00A8523B"/>
    <w:rsid w:val="00AE6C4D"/>
    <w:rsid w:val="00B07385"/>
    <w:rsid w:val="00BB57EF"/>
    <w:rsid w:val="00BF6C69"/>
    <w:rsid w:val="00C66E74"/>
    <w:rsid w:val="00D1228F"/>
    <w:rsid w:val="00D21232"/>
    <w:rsid w:val="00D2680A"/>
    <w:rsid w:val="00DB4E8A"/>
    <w:rsid w:val="00E227B9"/>
    <w:rsid w:val="00E2392F"/>
    <w:rsid w:val="00E75C02"/>
    <w:rsid w:val="00EB6A8D"/>
    <w:rsid w:val="00F6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</Company>
  <LinksUpToDate>false</LinksUpToDate>
  <CharactersWithSpaces>4829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Phan Angela K</dc:creator>
  <cp:lastModifiedBy>Kathleen Rees</cp:lastModifiedBy>
  <cp:revision>24</cp:revision>
  <dcterms:created xsi:type="dcterms:W3CDTF">2018-10-23T18:55:00Z</dcterms:created>
  <dcterms:modified xsi:type="dcterms:W3CDTF">2018-11-02T20:43:00Z</dcterms:modified>
</cp:coreProperties>
</file>