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C76C4" w14:textId="090D355A" w:rsidR="006B1EDB" w:rsidRDefault="002919C9" w:rsidP="00203816">
      <w:pPr>
        <w:spacing w:after="0" w:line="240" w:lineRule="auto"/>
        <w:jc w:val="center"/>
        <w:rPr>
          <w:b/>
          <w:sz w:val="28"/>
          <w:szCs w:val="28"/>
        </w:rPr>
      </w:pPr>
      <w:r>
        <w:rPr>
          <w:b/>
          <w:sz w:val="28"/>
          <w:szCs w:val="28"/>
        </w:rPr>
        <w:t>CLHO</w:t>
      </w:r>
      <w:r w:rsidR="007746AF">
        <w:rPr>
          <w:b/>
          <w:sz w:val="28"/>
          <w:szCs w:val="28"/>
        </w:rPr>
        <w:t xml:space="preserve"> Communicable Disease</w:t>
      </w:r>
      <w:r>
        <w:rPr>
          <w:b/>
          <w:sz w:val="28"/>
          <w:szCs w:val="28"/>
        </w:rPr>
        <w:t xml:space="preserve"> </w:t>
      </w:r>
      <w:r w:rsidR="00BE3D69" w:rsidRPr="001A3D67">
        <w:rPr>
          <w:b/>
          <w:sz w:val="28"/>
          <w:szCs w:val="28"/>
        </w:rPr>
        <w:t>Committee</w:t>
      </w:r>
      <w:r w:rsidR="00065993">
        <w:rPr>
          <w:b/>
          <w:sz w:val="28"/>
          <w:szCs w:val="28"/>
        </w:rPr>
        <w:t xml:space="preserve"> </w:t>
      </w:r>
      <w:r w:rsidR="00BE3D69" w:rsidRPr="001A3D67">
        <w:rPr>
          <w:b/>
          <w:sz w:val="28"/>
          <w:szCs w:val="28"/>
        </w:rPr>
        <w:t>Agenda</w:t>
      </w:r>
      <w:r w:rsidR="00CA251E">
        <w:rPr>
          <w:b/>
          <w:sz w:val="28"/>
          <w:szCs w:val="28"/>
        </w:rPr>
        <w:t>/Minutes</w:t>
      </w:r>
    </w:p>
    <w:p w14:paraId="0975183F" w14:textId="0D4678F5" w:rsidR="00E01677" w:rsidRDefault="00FB74B1" w:rsidP="00203816">
      <w:pPr>
        <w:spacing w:after="0" w:line="240" w:lineRule="auto"/>
        <w:jc w:val="center"/>
        <w:rPr>
          <w:b/>
          <w:sz w:val="28"/>
          <w:szCs w:val="28"/>
        </w:rPr>
      </w:pPr>
      <w:r>
        <w:rPr>
          <w:b/>
          <w:sz w:val="28"/>
          <w:szCs w:val="28"/>
        </w:rPr>
        <w:t xml:space="preserve">Friday, </w:t>
      </w:r>
      <w:r w:rsidR="00FD10A2">
        <w:rPr>
          <w:b/>
          <w:sz w:val="28"/>
          <w:szCs w:val="28"/>
        </w:rPr>
        <w:t>May 3</w:t>
      </w:r>
      <w:r w:rsidR="00FD10A2" w:rsidRPr="00FD10A2">
        <w:rPr>
          <w:b/>
          <w:sz w:val="28"/>
          <w:szCs w:val="28"/>
          <w:vertAlign w:val="superscript"/>
        </w:rPr>
        <w:t>rd</w:t>
      </w:r>
      <w:r w:rsidR="00FD10A2">
        <w:rPr>
          <w:b/>
          <w:sz w:val="28"/>
          <w:szCs w:val="28"/>
        </w:rPr>
        <w:t>, 2024</w:t>
      </w:r>
    </w:p>
    <w:p w14:paraId="6C2FD099" w14:textId="37E301E8" w:rsidR="00BE3D69" w:rsidRDefault="001A3D67" w:rsidP="00203816">
      <w:pPr>
        <w:spacing w:after="0" w:line="240" w:lineRule="auto"/>
        <w:jc w:val="center"/>
        <w:rPr>
          <w:sz w:val="24"/>
          <w:szCs w:val="24"/>
        </w:rPr>
      </w:pPr>
      <w:r w:rsidRPr="000C2F3D">
        <w:rPr>
          <w:sz w:val="24"/>
          <w:szCs w:val="24"/>
        </w:rPr>
        <w:t>10:00 a.m. – 1</w:t>
      </w:r>
      <w:r w:rsidR="00185255" w:rsidRPr="000C2F3D">
        <w:rPr>
          <w:sz w:val="24"/>
          <w:szCs w:val="24"/>
        </w:rPr>
        <w:t>1</w:t>
      </w:r>
      <w:r w:rsidRPr="000C2F3D">
        <w:rPr>
          <w:sz w:val="24"/>
          <w:szCs w:val="24"/>
        </w:rPr>
        <w:t xml:space="preserve">:00 </w:t>
      </w:r>
      <w:r w:rsidR="00185255" w:rsidRPr="000C2F3D">
        <w:rPr>
          <w:sz w:val="24"/>
          <w:szCs w:val="24"/>
        </w:rPr>
        <w:t>a</w:t>
      </w:r>
      <w:r w:rsidRPr="000C2F3D">
        <w:rPr>
          <w:sz w:val="24"/>
          <w:szCs w:val="24"/>
        </w:rPr>
        <w:t>.m.</w:t>
      </w:r>
    </w:p>
    <w:p w14:paraId="05283923" w14:textId="56E0ACC5" w:rsidR="00FD10A2" w:rsidRPr="00FD10A2" w:rsidRDefault="00000000" w:rsidP="00FD10A2">
      <w:pPr>
        <w:spacing w:after="0" w:line="240" w:lineRule="auto"/>
        <w:jc w:val="center"/>
        <w:rPr>
          <w:bCs/>
          <w:sz w:val="24"/>
          <w:szCs w:val="24"/>
        </w:rPr>
      </w:pPr>
      <w:hyperlink r:id="rId7" w:history="1">
        <w:r w:rsidR="00FD10A2" w:rsidRPr="0025333E">
          <w:rPr>
            <w:rStyle w:val="Hyperlink"/>
            <w:bCs/>
            <w:sz w:val="24"/>
            <w:szCs w:val="24"/>
          </w:rPr>
          <w:t>https://us02web.zoom.us/j/85027408496?pwd=ZkQ5VXRKUVI2UlEyVStrNzFLS1NZQT09</w:t>
        </w:r>
      </w:hyperlink>
      <w:r w:rsidR="00FD10A2">
        <w:rPr>
          <w:bCs/>
          <w:sz w:val="24"/>
          <w:szCs w:val="24"/>
        </w:rPr>
        <w:t xml:space="preserve"> </w:t>
      </w:r>
    </w:p>
    <w:p w14:paraId="7E50137A" w14:textId="3EC7EBA6" w:rsidR="00FD10A2" w:rsidRPr="00FD10A2" w:rsidRDefault="00FD10A2" w:rsidP="00FD10A2">
      <w:pPr>
        <w:spacing w:after="0" w:line="240" w:lineRule="auto"/>
        <w:jc w:val="center"/>
        <w:rPr>
          <w:bCs/>
          <w:sz w:val="24"/>
          <w:szCs w:val="24"/>
        </w:rPr>
      </w:pPr>
      <w:r w:rsidRPr="00FD10A2">
        <w:rPr>
          <w:bCs/>
          <w:sz w:val="24"/>
          <w:szCs w:val="24"/>
        </w:rPr>
        <w:t>Meeting ID: 850 2740 8496</w:t>
      </w:r>
      <w:r>
        <w:rPr>
          <w:bCs/>
          <w:sz w:val="24"/>
          <w:szCs w:val="24"/>
        </w:rPr>
        <w:t xml:space="preserve">; </w:t>
      </w:r>
      <w:r w:rsidRPr="00FD10A2">
        <w:rPr>
          <w:bCs/>
          <w:sz w:val="24"/>
          <w:szCs w:val="24"/>
        </w:rPr>
        <w:t>Passcode: 731022</w:t>
      </w:r>
    </w:p>
    <w:p w14:paraId="4C4246B7" w14:textId="07AE5627" w:rsidR="00FD10A2" w:rsidRPr="00FD10A2" w:rsidRDefault="00FD10A2" w:rsidP="00FD10A2">
      <w:pPr>
        <w:spacing w:after="0" w:line="240" w:lineRule="auto"/>
        <w:jc w:val="center"/>
        <w:rPr>
          <w:bCs/>
          <w:sz w:val="24"/>
          <w:szCs w:val="24"/>
        </w:rPr>
      </w:pPr>
      <w:r w:rsidRPr="00FD10A2">
        <w:rPr>
          <w:bCs/>
          <w:sz w:val="24"/>
          <w:szCs w:val="24"/>
        </w:rPr>
        <w:t>One tap mobile</w:t>
      </w:r>
      <w:r>
        <w:rPr>
          <w:bCs/>
          <w:sz w:val="24"/>
          <w:szCs w:val="24"/>
        </w:rPr>
        <w:t xml:space="preserve">: </w:t>
      </w:r>
      <w:r w:rsidRPr="00FD10A2">
        <w:rPr>
          <w:bCs/>
          <w:sz w:val="24"/>
          <w:szCs w:val="24"/>
        </w:rPr>
        <w:t>+</w:t>
      </w:r>
      <w:proofErr w:type="gramStart"/>
      <w:r w:rsidRPr="00FD10A2">
        <w:rPr>
          <w:bCs/>
          <w:sz w:val="24"/>
          <w:szCs w:val="24"/>
        </w:rPr>
        <w:t>16699009128,,</w:t>
      </w:r>
      <w:proofErr w:type="gramEnd"/>
      <w:r w:rsidRPr="00FD10A2">
        <w:rPr>
          <w:bCs/>
          <w:sz w:val="24"/>
          <w:szCs w:val="24"/>
        </w:rPr>
        <w:t>85027408496#</w:t>
      </w:r>
    </w:p>
    <w:p w14:paraId="4E21E174" w14:textId="77777777" w:rsidR="003301E7" w:rsidRDefault="003301E7" w:rsidP="005F0EAA">
      <w:pPr>
        <w:autoSpaceDE w:val="0"/>
        <w:autoSpaceDN w:val="0"/>
        <w:adjustRightInd w:val="0"/>
        <w:spacing w:after="0" w:line="240" w:lineRule="auto"/>
        <w:jc w:val="center"/>
        <w:rPr>
          <w:rFonts w:asciiTheme="minorHAnsi" w:hAnsiTheme="minorHAnsi" w:cs="Calibri"/>
          <w:sz w:val="24"/>
          <w:szCs w:val="24"/>
        </w:rPr>
      </w:pPr>
    </w:p>
    <w:p w14:paraId="654944AE" w14:textId="5B7DAE45" w:rsidR="00CA251E" w:rsidRDefault="00CA251E" w:rsidP="00CA251E">
      <w:pPr>
        <w:spacing w:after="0" w:line="240" w:lineRule="auto"/>
        <w:jc w:val="center"/>
        <w:rPr>
          <w:b/>
          <w:bCs/>
        </w:rPr>
      </w:pPr>
      <w:r>
        <w:rPr>
          <w:b/>
          <w:bCs/>
        </w:rPr>
        <w:t xml:space="preserve">05/03/2024 CD Meeting Recording: </w:t>
      </w:r>
      <w:hyperlink r:id="rId8" w:history="1">
        <w:r w:rsidR="0030494A" w:rsidRPr="00FC763F">
          <w:rPr>
            <w:rStyle w:val="Hyperlink"/>
            <w:b/>
            <w:bCs/>
          </w:rPr>
          <w:t>https://youtu.be/IV0GLa7aOqg</w:t>
        </w:r>
      </w:hyperlink>
    </w:p>
    <w:p w14:paraId="6746955D" w14:textId="35288D8B" w:rsidR="00CA251E" w:rsidRPr="00CA251E" w:rsidRDefault="00CA251E" w:rsidP="00CA251E">
      <w:pPr>
        <w:spacing w:after="0" w:line="240" w:lineRule="auto"/>
        <w:jc w:val="center"/>
        <w:rPr>
          <w:b/>
          <w:bCs/>
        </w:rPr>
      </w:pPr>
      <w:r>
        <w:rPr>
          <w:b/>
          <w:bCs/>
        </w:rPr>
        <w:t>Minutes recorded by: Laura Daily, CLHO SPM</w:t>
      </w:r>
    </w:p>
    <w:p w14:paraId="04D3020D" w14:textId="77777777" w:rsidR="007D2536" w:rsidRPr="00F2333F" w:rsidRDefault="007D2536" w:rsidP="00BE3D69">
      <w:pPr>
        <w:spacing w:after="0" w:line="240" w:lineRule="auto"/>
        <w:rPr>
          <w:sz w:val="8"/>
          <w:szCs w:val="8"/>
        </w:rPr>
      </w:pPr>
    </w:p>
    <w:tbl>
      <w:tblPr>
        <w:tblStyle w:val="TableGrid"/>
        <w:tblW w:w="10795" w:type="dxa"/>
        <w:jc w:val="center"/>
        <w:tblLayout w:type="fixed"/>
        <w:tblCellMar>
          <w:top w:w="58" w:type="dxa"/>
          <w:left w:w="58" w:type="dxa"/>
          <w:bottom w:w="58" w:type="dxa"/>
          <w:right w:w="58" w:type="dxa"/>
        </w:tblCellMar>
        <w:tblLook w:val="04A0" w:firstRow="1" w:lastRow="0" w:firstColumn="1" w:lastColumn="0" w:noHBand="0" w:noVBand="1"/>
      </w:tblPr>
      <w:tblGrid>
        <w:gridCol w:w="1615"/>
        <w:gridCol w:w="3579"/>
        <w:gridCol w:w="1731"/>
        <w:gridCol w:w="1350"/>
        <w:gridCol w:w="1440"/>
        <w:gridCol w:w="1080"/>
      </w:tblGrid>
      <w:tr w:rsidR="008E2EED" w:rsidRPr="00BE3D69" w14:paraId="19EF1B73" w14:textId="77777777" w:rsidTr="00CA251E">
        <w:trPr>
          <w:trHeight w:val="347"/>
          <w:jc w:val="center"/>
        </w:trPr>
        <w:tc>
          <w:tcPr>
            <w:tcW w:w="1615" w:type="dxa"/>
            <w:shd w:val="clear" w:color="auto" w:fill="D9D9D9" w:themeFill="background1" w:themeFillShade="D9"/>
          </w:tcPr>
          <w:p w14:paraId="2E025735" w14:textId="77777777" w:rsidR="00BE3D69" w:rsidRPr="00BE3D69" w:rsidRDefault="00BE3D69" w:rsidP="008E2EED">
            <w:pPr>
              <w:rPr>
                <w:b/>
              </w:rPr>
            </w:pPr>
            <w:r w:rsidRPr="00BE3D69">
              <w:rPr>
                <w:b/>
              </w:rPr>
              <w:t>Agenda Item</w:t>
            </w:r>
          </w:p>
        </w:tc>
        <w:tc>
          <w:tcPr>
            <w:tcW w:w="5310" w:type="dxa"/>
            <w:gridSpan w:val="2"/>
            <w:shd w:val="clear" w:color="auto" w:fill="D9D9D9" w:themeFill="background1" w:themeFillShade="D9"/>
          </w:tcPr>
          <w:p w14:paraId="2AD865B8" w14:textId="77777777" w:rsidR="00BE3D69" w:rsidRPr="00BE3D69" w:rsidRDefault="00BE3D69" w:rsidP="008E2EED">
            <w:pPr>
              <w:rPr>
                <w:b/>
              </w:rPr>
            </w:pPr>
            <w:r w:rsidRPr="00BE3D69">
              <w:rPr>
                <w:b/>
              </w:rPr>
              <w:t>Detail</w:t>
            </w:r>
          </w:p>
        </w:tc>
        <w:tc>
          <w:tcPr>
            <w:tcW w:w="1350" w:type="dxa"/>
            <w:shd w:val="clear" w:color="auto" w:fill="D9D9D9" w:themeFill="background1" w:themeFillShade="D9"/>
          </w:tcPr>
          <w:p w14:paraId="4AC31909" w14:textId="53B6CA05" w:rsidR="00BE3D69" w:rsidRPr="00BE3D69" w:rsidRDefault="00BE3D69" w:rsidP="008E2EED">
            <w:pPr>
              <w:rPr>
                <w:b/>
              </w:rPr>
            </w:pPr>
            <w:r w:rsidRPr="00BE3D69">
              <w:rPr>
                <w:b/>
              </w:rPr>
              <w:t>Action Item</w:t>
            </w:r>
            <w:r w:rsidR="002C0104">
              <w:rPr>
                <w:b/>
              </w:rPr>
              <w:t>(s)</w:t>
            </w:r>
          </w:p>
        </w:tc>
        <w:tc>
          <w:tcPr>
            <w:tcW w:w="1440" w:type="dxa"/>
            <w:shd w:val="clear" w:color="auto" w:fill="D9D9D9" w:themeFill="background1" w:themeFillShade="D9"/>
          </w:tcPr>
          <w:p w14:paraId="39A45C44" w14:textId="77777777" w:rsidR="00BE3D69" w:rsidRPr="00BE3D69" w:rsidRDefault="00BE3D69" w:rsidP="008E2EED">
            <w:pPr>
              <w:rPr>
                <w:b/>
              </w:rPr>
            </w:pPr>
            <w:r w:rsidRPr="00BE3D69">
              <w:rPr>
                <w:b/>
              </w:rPr>
              <w:t>Presenter</w:t>
            </w:r>
          </w:p>
        </w:tc>
        <w:tc>
          <w:tcPr>
            <w:tcW w:w="1080" w:type="dxa"/>
            <w:shd w:val="clear" w:color="auto" w:fill="D9D9D9" w:themeFill="background1" w:themeFillShade="D9"/>
          </w:tcPr>
          <w:p w14:paraId="7174690D" w14:textId="77777777" w:rsidR="00BE3D69" w:rsidRPr="00BE3D69" w:rsidRDefault="00BE3D69" w:rsidP="008E2EED">
            <w:pPr>
              <w:rPr>
                <w:b/>
              </w:rPr>
            </w:pPr>
            <w:r w:rsidRPr="00BE3D69">
              <w:rPr>
                <w:b/>
              </w:rPr>
              <w:t>Time</w:t>
            </w:r>
          </w:p>
        </w:tc>
      </w:tr>
      <w:tr w:rsidR="00BE3D69" w14:paraId="59A30539" w14:textId="77777777" w:rsidTr="00CA251E">
        <w:trPr>
          <w:trHeight w:val="617"/>
          <w:jc w:val="center"/>
        </w:trPr>
        <w:tc>
          <w:tcPr>
            <w:tcW w:w="1615" w:type="dxa"/>
          </w:tcPr>
          <w:p w14:paraId="04FCCAD8" w14:textId="531EBCD8" w:rsidR="00BE3D69" w:rsidRDefault="0088538C" w:rsidP="008E2EED">
            <w:r>
              <w:t>Welcome</w:t>
            </w:r>
            <w:r w:rsidR="00FD10A2">
              <w:t>, R</w:t>
            </w:r>
            <w:r w:rsidR="009C4DB7">
              <w:t xml:space="preserve">oll </w:t>
            </w:r>
            <w:r w:rsidR="00FD10A2">
              <w:t>C</w:t>
            </w:r>
            <w:r w:rsidR="009C4DB7">
              <w:t>all</w:t>
            </w:r>
            <w:r w:rsidR="00FD10A2">
              <w:t>, Introductions</w:t>
            </w:r>
          </w:p>
        </w:tc>
        <w:tc>
          <w:tcPr>
            <w:tcW w:w="5310" w:type="dxa"/>
            <w:gridSpan w:val="2"/>
          </w:tcPr>
          <w:p w14:paraId="13A9D21B" w14:textId="77777777" w:rsidR="004C3C9A" w:rsidRDefault="008E2EED" w:rsidP="008E2EED">
            <w:r>
              <w:t>Name, pronouns (if you’d like)</w:t>
            </w:r>
            <w:r w:rsidR="005C3B7C">
              <w:t xml:space="preserve">, </w:t>
            </w:r>
            <w:r w:rsidR="00A44E7B">
              <w:t xml:space="preserve">role, and what is something you are looking forward to in the coming weeks? </w:t>
            </w:r>
          </w:p>
          <w:p w14:paraId="16463BD9" w14:textId="77777777" w:rsidR="00CA251E" w:rsidRDefault="00CA251E" w:rsidP="008E2EED"/>
          <w:p w14:paraId="6AF5668B" w14:textId="699D296F" w:rsidR="00CA251E" w:rsidRDefault="00CA251E" w:rsidP="008E2EED">
            <w:r w:rsidRPr="00CA251E">
              <w:rPr>
                <w:b/>
                <w:bCs/>
              </w:rPr>
              <w:t>Minutes</w:t>
            </w:r>
            <w:r>
              <w:t xml:space="preserve">: </w:t>
            </w:r>
          </w:p>
          <w:p w14:paraId="70FE7F8E" w14:textId="650CB479" w:rsidR="00CA251E" w:rsidRDefault="00CA251E" w:rsidP="008E2EED">
            <w:r>
              <w:t xml:space="preserve">Laura welcomed CD Members to the meeting and asked meeting attendees to introduce themselves (roll call documented below). </w:t>
            </w:r>
          </w:p>
        </w:tc>
        <w:tc>
          <w:tcPr>
            <w:tcW w:w="1350" w:type="dxa"/>
          </w:tcPr>
          <w:p w14:paraId="6E70688A" w14:textId="26F0566D" w:rsidR="00BE3D69" w:rsidRDefault="00FD10A2" w:rsidP="008E2EED">
            <w:r>
              <w:t>--</w:t>
            </w:r>
          </w:p>
        </w:tc>
        <w:tc>
          <w:tcPr>
            <w:tcW w:w="1440" w:type="dxa"/>
          </w:tcPr>
          <w:p w14:paraId="69675D02" w14:textId="5D303EEE" w:rsidR="00BE3D69" w:rsidRDefault="00FD10A2" w:rsidP="008E2EED">
            <w:r>
              <w:t>Laura Daily, CLHO</w:t>
            </w:r>
          </w:p>
        </w:tc>
        <w:tc>
          <w:tcPr>
            <w:tcW w:w="1080" w:type="dxa"/>
          </w:tcPr>
          <w:p w14:paraId="3D67FEB4" w14:textId="0C954C0D" w:rsidR="00BE3D69" w:rsidRDefault="00FD10A2" w:rsidP="008E2EED">
            <w:r>
              <w:t>10:05 (10)</w:t>
            </w:r>
          </w:p>
        </w:tc>
      </w:tr>
      <w:tr w:rsidR="00523962" w14:paraId="54D7ECF2" w14:textId="77777777" w:rsidTr="00CA251E">
        <w:trPr>
          <w:trHeight w:val="608"/>
          <w:jc w:val="center"/>
        </w:trPr>
        <w:tc>
          <w:tcPr>
            <w:tcW w:w="1615" w:type="dxa"/>
          </w:tcPr>
          <w:p w14:paraId="18D14D0F" w14:textId="178F5305" w:rsidR="00523962" w:rsidRDefault="00FD10A2" w:rsidP="008E2EED">
            <w:r>
              <w:t>Overview of CLHO CD</w:t>
            </w:r>
          </w:p>
        </w:tc>
        <w:tc>
          <w:tcPr>
            <w:tcW w:w="5310" w:type="dxa"/>
            <w:gridSpan w:val="2"/>
          </w:tcPr>
          <w:p w14:paraId="6236FEC5" w14:textId="77777777" w:rsidR="00523962" w:rsidRDefault="00FD10A2" w:rsidP="008E2EED">
            <w:r>
              <w:t>Review the scope of the CLHO CD Committee</w:t>
            </w:r>
          </w:p>
          <w:p w14:paraId="7EC6BBFF" w14:textId="77777777" w:rsidR="00CA251E" w:rsidRDefault="00CA251E" w:rsidP="008E2EED"/>
          <w:p w14:paraId="10CC913E" w14:textId="77777777" w:rsidR="00CA251E" w:rsidRDefault="00CA251E" w:rsidP="008E2EED">
            <w:r w:rsidRPr="00CA251E">
              <w:rPr>
                <w:b/>
                <w:bCs/>
              </w:rPr>
              <w:t>Minutes</w:t>
            </w:r>
            <w:r>
              <w:t xml:space="preserve">: </w:t>
            </w:r>
          </w:p>
          <w:p w14:paraId="4F113811" w14:textId="77777777" w:rsidR="00CA251E" w:rsidRDefault="00CA251E" w:rsidP="00CA251E">
            <w:r>
              <w:t xml:space="preserve">Danna reviewed the CD Committee charter and general scope of work: The Committee: </w:t>
            </w:r>
          </w:p>
          <w:p w14:paraId="42799D9E" w14:textId="7CDC1755" w:rsidR="00CA251E" w:rsidRDefault="00CA251E" w:rsidP="00CA251E">
            <w:r>
              <w:t xml:space="preserve"> “Will make recommendations to the Conference Executive Committee and Board of Directors on:</w:t>
            </w:r>
          </w:p>
          <w:p w14:paraId="4EA09329" w14:textId="3DA38CCE" w:rsidR="00CA251E" w:rsidRDefault="00CA251E" w:rsidP="00CA251E">
            <w:r>
              <w:t xml:space="preserve">a. Program elements proposed changes and </w:t>
            </w:r>
            <w:proofErr w:type="gramStart"/>
            <w:r>
              <w:t>updates</w:t>
            </w:r>
            <w:proofErr w:type="gramEnd"/>
          </w:p>
          <w:p w14:paraId="013A60CB" w14:textId="4ADA8EC2" w:rsidR="00CA251E" w:rsidRDefault="00CA251E" w:rsidP="00CA251E">
            <w:r>
              <w:t>b. Funding formula changes</w:t>
            </w:r>
          </w:p>
          <w:p w14:paraId="5DB6909A" w14:textId="77777777" w:rsidR="00CA251E" w:rsidRDefault="00CA251E" w:rsidP="00CA251E">
            <w:r>
              <w:t xml:space="preserve">c. </w:t>
            </w:r>
            <w:proofErr w:type="gramStart"/>
            <w:r>
              <w:t>Other</w:t>
            </w:r>
            <w:proofErr w:type="gramEnd"/>
            <w:r>
              <w:t xml:space="preserve"> topic areas that are brought to the Committees by the PHD, CLHO, or Local Public Health Authorities.” </w:t>
            </w:r>
          </w:p>
          <w:p w14:paraId="1AE36B72" w14:textId="77777777" w:rsidR="00CA251E" w:rsidRDefault="00CA251E" w:rsidP="00CA251E"/>
          <w:p w14:paraId="1CEC19E9" w14:textId="559187B9" w:rsidR="00CA251E" w:rsidRDefault="00CA251E" w:rsidP="00CA251E">
            <w:r>
              <w:t>Examples of other topic areas include letters of support for a grant OHA is applying for. There are some topics where OHA will seek feedback from the CD Committee (triennial review tool revisions, restructuring OHA programs, etc.) where the decision will still lay with OHA.</w:t>
            </w:r>
            <w:r w:rsidR="0014648D">
              <w:t xml:space="preserve"> CLHO CD will not be reviewing Investigative Guidelines, but </w:t>
            </w:r>
            <w:r w:rsidR="0054051E">
              <w:t xml:space="preserve">they are going to use existing spaces outside this committee to get LPHA feedback on IGs. </w:t>
            </w:r>
            <w:r w:rsidR="0014648D">
              <w:t xml:space="preserve">Laura added that committee members can bring topics, concerns, and discussion items to meetings, and we can work on </w:t>
            </w:r>
          </w:p>
          <w:p w14:paraId="399AA76E" w14:textId="77777777" w:rsidR="00CA251E" w:rsidRDefault="00CA251E" w:rsidP="00CA251E"/>
          <w:p w14:paraId="3085EEEC" w14:textId="2BBDDDEF" w:rsidR="00CA251E" w:rsidRDefault="00CA251E" w:rsidP="00CA251E">
            <w:r>
              <w:t xml:space="preserve">Alisha asked about committee terms (indefinite in bylaws and two-years in charter) – Laura stated that the bylaws were updated last </w:t>
            </w:r>
            <w:proofErr w:type="gramStart"/>
            <w:r>
              <w:t>year</w:t>
            </w:r>
            <w:proofErr w:type="gramEnd"/>
            <w:r>
              <w:t xml:space="preserve"> and terms were changed to indefinite, and committee charters will need to be updated to reflect that.  </w:t>
            </w:r>
            <w:r w:rsidR="00412A1F">
              <w:t xml:space="preserve">Naomi added that the PH Administrator will still have the authority to update committee representation. </w:t>
            </w:r>
          </w:p>
        </w:tc>
        <w:tc>
          <w:tcPr>
            <w:tcW w:w="1350" w:type="dxa"/>
          </w:tcPr>
          <w:p w14:paraId="1D2BAF99" w14:textId="00153D69" w:rsidR="00523962" w:rsidRDefault="00FD10A2" w:rsidP="008E2EED">
            <w:r>
              <w:t xml:space="preserve">-- </w:t>
            </w:r>
          </w:p>
        </w:tc>
        <w:tc>
          <w:tcPr>
            <w:tcW w:w="1440" w:type="dxa"/>
          </w:tcPr>
          <w:p w14:paraId="2FFC4E95" w14:textId="45618654" w:rsidR="00523962" w:rsidRDefault="00FD10A2" w:rsidP="008E2EED">
            <w:r>
              <w:t>Danna Drum, OSPHD</w:t>
            </w:r>
          </w:p>
        </w:tc>
        <w:tc>
          <w:tcPr>
            <w:tcW w:w="1080" w:type="dxa"/>
          </w:tcPr>
          <w:p w14:paraId="7D5F8756" w14:textId="0E463E11" w:rsidR="005D1DF0" w:rsidRDefault="008E2EED" w:rsidP="008E2EED">
            <w:r>
              <w:t>10:15 (10)</w:t>
            </w:r>
          </w:p>
        </w:tc>
      </w:tr>
      <w:tr w:rsidR="00FD10A2" w14:paraId="0593800C" w14:textId="77777777" w:rsidTr="00CA251E">
        <w:trPr>
          <w:trHeight w:val="676"/>
          <w:jc w:val="center"/>
        </w:trPr>
        <w:tc>
          <w:tcPr>
            <w:tcW w:w="1615" w:type="dxa"/>
          </w:tcPr>
          <w:p w14:paraId="5622F5EE" w14:textId="454B28C6" w:rsidR="00FD10A2" w:rsidRPr="007D1466" w:rsidRDefault="00FD10A2" w:rsidP="008E2EED">
            <w:pPr>
              <w:rPr>
                <w:b/>
                <w:bCs/>
              </w:rPr>
            </w:pPr>
            <w:r w:rsidRPr="007D1466">
              <w:rPr>
                <w:b/>
                <w:bCs/>
              </w:rPr>
              <w:lastRenderedPageBreak/>
              <w:t>Committee Member Duties</w:t>
            </w:r>
          </w:p>
        </w:tc>
        <w:tc>
          <w:tcPr>
            <w:tcW w:w="5310" w:type="dxa"/>
            <w:gridSpan w:val="2"/>
          </w:tcPr>
          <w:p w14:paraId="5E2C13E7" w14:textId="77777777" w:rsidR="00FD10A2" w:rsidRPr="007D1466" w:rsidRDefault="00FD10A2" w:rsidP="008E2EED">
            <w:r w:rsidRPr="007D1466">
              <w:t xml:space="preserve">Review the duties or CLHO CD Committee </w:t>
            </w:r>
            <w:proofErr w:type="gramStart"/>
            <w:r w:rsidRPr="007D1466">
              <w:t>members</w:t>
            </w:r>
            <w:proofErr w:type="gramEnd"/>
          </w:p>
          <w:p w14:paraId="31DEA5AE" w14:textId="77777777" w:rsidR="00412A1F" w:rsidRDefault="00412A1F" w:rsidP="008E2EED"/>
          <w:p w14:paraId="533C2162" w14:textId="27676B11" w:rsidR="007D1466" w:rsidRPr="007D1466" w:rsidRDefault="007D1466" w:rsidP="008E2EED">
            <w:pPr>
              <w:rPr>
                <w:b/>
                <w:bCs/>
              </w:rPr>
            </w:pPr>
            <w:r>
              <w:rPr>
                <w:b/>
                <w:bCs/>
              </w:rPr>
              <w:t>Minutes:</w:t>
            </w:r>
          </w:p>
          <w:p w14:paraId="2860BF0D" w14:textId="77777777" w:rsidR="00412A1F" w:rsidRDefault="00412A1F" w:rsidP="008E2EED">
            <w:r>
              <w:t xml:space="preserve">Naomi reviewed that the purpose of the Conference of Local Health Officials is to provide recommendations to the OHA on key areas listed in statute. As such, the committees serve to ensure that LPHAs of all sizes, locations, and structure can have their voice heard. Each LPHA may do that differently – your administrator may be comfortable with you taking a lead, and other administrators may ask you to consult them/keep them in the loop before committee votes. Check in with your administrator about this. </w:t>
            </w:r>
          </w:p>
          <w:p w14:paraId="3F682B2A" w14:textId="77777777" w:rsidR="00412A1F" w:rsidRDefault="00412A1F" w:rsidP="008E2EED"/>
          <w:p w14:paraId="16419064" w14:textId="4755BC90" w:rsidR="00412A1F" w:rsidRDefault="00412A1F" w:rsidP="008E2EED">
            <w:r>
              <w:t xml:space="preserve">Laura added that committee representatives are welcome to consult with other SMEs in their LPHA and/or invite those SMEs to a meeting if the committee is discussing an item outside of your expertise. </w:t>
            </w:r>
          </w:p>
        </w:tc>
        <w:tc>
          <w:tcPr>
            <w:tcW w:w="1350" w:type="dxa"/>
          </w:tcPr>
          <w:p w14:paraId="6C4D1980" w14:textId="3D3ABF76" w:rsidR="00FD10A2" w:rsidRDefault="00FD10A2" w:rsidP="008E2EED">
            <w:r>
              <w:t>--</w:t>
            </w:r>
          </w:p>
        </w:tc>
        <w:tc>
          <w:tcPr>
            <w:tcW w:w="1440" w:type="dxa"/>
          </w:tcPr>
          <w:p w14:paraId="64D84726" w14:textId="5022DFA8" w:rsidR="00FD10A2" w:rsidRDefault="00FD10A2" w:rsidP="008E2EED">
            <w:r>
              <w:t>Naomi Biggs, CLHO Chair</w:t>
            </w:r>
          </w:p>
        </w:tc>
        <w:tc>
          <w:tcPr>
            <w:tcW w:w="1080" w:type="dxa"/>
          </w:tcPr>
          <w:p w14:paraId="582E5C30" w14:textId="099F735F" w:rsidR="00FD10A2" w:rsidRDefault="008E2EED" w:rsidP="008E2EED">
            <w:r>
              <w:t>10:25 (10)</w:t>
            </w:r>
          </w:p>
        </w:tc>
      </w:tr>
      <w:tr w:rsidR="00FD10A2" w14:paraId="312D2E09" w14:textId="77777777" w:rsidTr="00CA251E">
        <w:trPr>
          <w:trHeight w:val="432"/>
          <w:jc w:val="center"/>
        </w:trPr>
        <w:tc>
          <w:tcPr>
            <w:tcW w:w="1615" w:type="dxa"/>
          </w:tcPr>
          <w:p w14:paraId="33A81888" w14:textId="707F19DF" w:rsidR="00FD10A2" w:rsidRPr="007D1466" w:rsidRDefault="00FD10A2" w:rsidP="008E2EED">
            <w:pPr>
              <w:rPr>
                <w:b/>
                <w:bCs/>
              </w:rPr>
            </w:pPr>
            <w:r w:rsidRPr="007D1466">
              <w:rPr>
                <w:b/>
                <w:bCs/>
              </w:rPr>
              <w:t>Co-Chair Duties</w:t>
            </w:r>
          </w:p>
        </w:tc>
        <w:tc>
          <w:tcPr>
            <w:tcW w:w="5310" w:type="dxa"/>
            <w:gridSpan w:val="2"/>
          </w:tcPr>
          <w:p w14:paraId="27949E5B" w14:textId="77777777" w:rsidR="00FD10A2" w:rsidRPr="007D1466" w:rsidRDefault="00FD10A2" w:rsidP="008E2EED">
            <w:pPr>
              <w:rPr>
                <w:rFonts w:eastAsia="Times New Roman"/>
                <w:b/>
                <w:bCs/>
              </w:rPr>
            </w:pPr>
            <w:r w:rsidRPr="007D1466">
              <w:rPr>
                <w:rFonts w:eastAsia="Times New Roman"/>
                <w:b/>
                <w:bCs/>
              </w:rPr>
              <w:t xml:space="preserve">Review the duties of CLHO CD </w:t>
            </w:r>
            <w:r w:rsidR="00FB74B1" w:rsidRPr="007D1466">
              <w:rPr>
                <w:rFonts w:eastAsia="Times New Roman"/>
                <w:b/>
                <w:bCs/>
              </w:rPr>
              <w:t>c</w:t>
            </w:r>
            <w:r w:rsidRPr="007D1466">
              <w:rPr>
                <w:rFonts w:eastAsia="Times New Roman"/>
                <w:b/>
                <w:bCs/>
              </w:rPr>
              <w:t>o-</w:t>
            </w:r>
            <w:r w:rsidR="00FB74B1" w:rsidRPr="007D1466">
              <w:rPr>
                <w:rFonts w:eastAsia="Times New Roman"/>
                <w:b/>
                <w:bCs/>
              </w:rPr>
              <w:t>c</w:t>
            </w:r>
            <w:r w:rsidRPr="007D1466">
              <w:rPr>
                <w:rFonts w:eastAsia="Times New Roman"/>
                <w:b/>
                <w:bCs/>
              </w:rPr>
              <w:t>hairs and select new co-</w:t>
            </w:r>
            <w:proofErr w:type="gramStart"/>
            <w:r w:rsidRPr="007D1466">
              <w:rPr>
                <w:rFonts w:eastAsia="Times New Roman"/>
                <w:b/>
                <w:bCs/>
              </w:rPr>
              <w:t>chairs</w:t>
            </w:r>
            <w:proofErr w:type="gramEnd"/>
          </w:p>
          <w:p w14:paraId="0DA6C499" w14:textId="77777777" w:rsidR="00412A1F" w:rsidRDefault="00412A1F" w:rsidP="008E2EED">
            <w:pPr>
              <w:rPr>
                <w:rFonts w:eastAsia="Times New Roman"/>
              </w:rPr>
            </w:pPr>
          </w:p>
          <w:p w14:paraId="55E4D42E" w14:textId="274BAE93" w:rsidR="007D1466" w:rsidRPr="007D1466" w:rsidRDefault="007D1466" w:rsidP="008E2EED">
            <w:pPr>
              <w:rPr>
                <w:rFonts w:eastAsia="Times New Roman"/>
                <w:b/>
                <w:bCs/>
              </w:rPr>
            </w:pPr>
            <w:r>
              <w:rPr>
                <w:rFonts w:eastAsia="Times New Roman"/>
                <w:b/>
                <w:bCs/>
              </w:rPr>
              <w:t>Minutes:</w:t>
            </w:r>
          </w:p>
          <w:p w14:paraId="71CF57F6" w14:textId="45833714" w:rsidR="00412A1F" w:rsidRDefault="00412A1F" w:rsidP="008E2EED">
            <w:pPr>
              <w:rPr>
                <w:rFonts w:eastAsia="Times New Roman"/>
              </w:rPr>
            </w:pPr>
            <w:r>
              <w:rPr>
                <w:rFonts w:eastAsia="Times New Roman"/>
              </w:rPr>
              <w:t xml:space="preserve">Naomi reviewed the process for recommendations going to the CLHO Board and the duties of the co-chairs: </w:t>
            </w:r>
          </w:p>
          <w:p w14:paraId="375FCD77" w14:textId="51F30032" w:rsidR="00412A1F" w:rsidRDefault="00412A1F" w:rsidP="00412A1F">
            <w:pPr>
              <w:pStyle w:val="ListParagraph"/>
              <w:numPr>
                <w:ilvl w:val="0"/>
                <w:numId w:val="20"/>
              </w:numPr>
              <w:rPr>
                <w:rFonts w:eastAsia="Times New Roman"/>
              </w:rPr>
            </w:pPr>
            <w:r>
              <w:rPr>
                <w:rFonts w:eastAsia="Times New Roman"/>
              </w:rPr>
              <w:t xml:space="preserve">Co-chairs track quorum for when there are committee </w:t>
            </w:r>
            <w:proofErr w:type="gramStart"/>
            <w:r>
              <w:rPr>
                <w:rFonts w:eastAsia="Times New Roman"/>
              </w:rPr>
              <w:t>votes</w:t>
            </w:r>
            <w:proofErr w:type="gramEnd"/>
          </w:p>
          <w:p w14:paraId="6885A7DC" w14:textId="79A612C1" w:rsidR="007D1466" w:rsidRDefault="007D1466" w:rsidP="00412A1F">
            <w:pPr>
              <w:pStyle w:val="ListParagraph"/>
              <w:numPr>
                <w:ilvl w:val="0"/>
                <w:numId w:val="20"/>
              </w:numPr>
              <w:rPr>
                <w:rFonts w:eastAsia="Times New Roman"/>
              </w:rPr>
            </w:pPr>
            <w:r>
              <w:rPr>
                <w:rFonts w:eastAsia="Times New Roman"/>
              </w:rPr>
              <w:t>Communicating with the committee and sharing meeting materials (through email or via the CLHO website)</w:t>
            </w:r>
          </w:p>
          <w:p w14:paraId="411668EA" w14:textId="10A4FB6D" w:rsidR="00412A1F" w:rsidRDefault="00412A1F" w:rsidP="00412A1F">
            <w:pPr>
              <w:pStyle w:val="ListParagraph"/>
              <w:numPr>
                <w:ilvl w:val="0"/>
                <w:numId w:val="20"/>
              </w:numPr>
              <w:rPr>
                <w:rFonts w:eastAsia="Times New Roman"/>
              </w:rPr>
            </w:pPr>
            <w:r>
              <w:rPr>
                <w:rFonts w:eastAsia="Times New Roman"/>
              </w:rPr>
              <w:t xml:space="preserve">Co-chairs will </w:t>
            </w:r>
            <w:r w:rsidR="007D1466">
              <w:rPr>
                <w:rFonts w:eastAsia="Times New Roman"/>
              </w:rPr>
              <w:t>present recommendations from the committee to the CLHO Board</w:t>
            </w:r>
            <w:r>
              <w:rPr>
                <w:rFonts w:eastAsia="Times New Roman"/>
              </w:rPr>
              <w:t xml:space="preserve"> </w:t>
            </w:r>
          </w:p>
          <w:p w14:paraId="28DDD002" w14:textId="388D8A88" w:rsidR="00412A1F" w:rsidRDefault="00412A1F" w:rsidP="00412A1F">
            <w:pPr>
              <w:pStyle w:val="ListParagraph"/>
              <w:numPr>
                <w:ilvl w:val="0"/>
                <w:numId w:val="20"/>
              </w:numPr>
              <w:rPr>
                <w:rFonts w:eastAsia="Times New Roman"/>
              </w:rPr>
            </w:pPr>
            <w:r>
              <w:rPr>
                <w:rFonts w:eastAsia="Times New Roman"/>
              </w:rPr>
              <w:t xml:space="preserve">Meeting with OHA leads to develop </w:t>
            </w:r>
            <w:proofErr w:type="gramStart"/>
            <w:r w:rsidR="007D1466">
              <w:rPr>
                <w:rFonts w:eastAsia="Times New Roman"/>
              </w:rPr>
              <w:t>agendas</w:t>
            </w:r>
            <w:proofErr w:type="gramEnd"/>
          </w:p>
          <w:p w14:paraId="7283AC32" w14:textId="77777777" w:rsidR="007D1466" w:rsidRDefault="007D1466" w:rsidP="00412A1F">
            <w:pPr>
              <w:pStyle w:val="ListParagraph"/>
              <w:numPr>
                <w:ilvl w:val="0"/>
                <w:numId w:val="20"/>
              </w:numPr>
              <w:rPr>
                <w:rFonts w:eastAsia="Times New Roman"/>
              </w:rPr>
            </w:pPr>
            <w:r>
              <w:rPr>
                <w:rFonts w:eastAsia="Times New Roman"/>
              </w:rPr>
              <w:t>Completing and presenting committee reports at the Annual CLHO Meeting in October</w:t>
            </w:r>
          </w:p>
          <w:p w14:paraId="52A83CF4" w14:textId="77777777" w:rsidR="007D1466" w:rsidRDefault="007D1466" w:rsidP="007D1466">
            <w:pPr>
              <w:rPr>
                <w:rFonts w:eastAsia="Times New Roman"/>
              </w:rPr>
            </w:pPr>
          </w:p>
          <w:p w14:paraId="6004659F" w14:textId="77777777" w:rsidR="007D1466" w:rsidRDefault="007D1466" w:rsidP="007D1466">
            <w:pPr>
              <w:rPr>
                <w:rFonts w:eastAsia="Times New Roman"/>
              </w:rPr>
            </w:pPr>
            <w:r>
              <w:rPr>
                <w:rFonts w:eastAsia="Times New Roman"/>
              </w:rPr>
              <w:t>Naomi and Laura shared that they are trying to develop more support for committee co-chairs:</w:t>
            </w:r>
          </w:p>
          <w:p w14:paraId="25DCC6B4" w14:textId="18950431" w:rsidR="007D1466" w:rsidRDefault="007D1466" w:rsidP="007D1466">
            <w:pPr>
              <w:pStyle w:val="ListParagraph"/>
              <w:numPr>
                <w:ilvl w:val="0"/>
                <w:numId w:val="21"/>
              </w:numPr>
              <w:rPr>
                <w:rFonts w:eastAsia="Times New Roman"/>
              </w:rPr>
            </w:pPr>
            <w:r>
              <w:rPr>
                <w:rFonts w:eastAsia="Times New Roman"/>
              </w:rPr>
              <w:t>There’s a q</w:t>
            </w:r>
            <w:r w:rsidRPr="007D1466">
              <w:rPr>
                <w:rFonts w:eastAsia="Times New Roman"/>
              </w:rPr>
              <w:t xml:space="preserve">uarterly meeting with co-chairs from all 6 committees to share best practices and troubleshoot </w:t>
            </w:r>
            <w:proofErr w:type="gramStart"/>
            <w:r w:rsidRPr="007D1466">
              <w:rPr>
                <w:rFonts w:eastAsia="Times New Roman"/>
              </w:rPr>
              <w:t>issues</w:t>
            </w:r>
            <w:proofErr w:type="gramEnd"/>
            <w:r w:rsidRPr="007D1466">
              <w:rPr>
                <w:rFonts w:eastAsia="Times New Roman"/>
              </w:rPr>
              <w:t xml:space="preserve"> </w:t>
            </w:r>
          </w:p>
          <w:p w14:paraId="4D1F72B8" w14:textId="77777777" w:rsidR="007D1466" w:rsidRDefault="007D1466" w:rsidP="007D1466">
            <w:pPr>
              <w:pStyle w:val="ListParagraph"/>
              <w:numPr>
                <w:ilvl w:val="0"/>
                <w:numId w:val="21"/>
              </w:numPr>
              <w:rPr>
                <w:rFonts w:eastAsia="Times New Roman"/>
              </w:rPr>
            </w:pPr>
            <w:r>
              <w:rPr>
                <w:rFonts w:eastAsia="Times New Roman"/>
              </w:rPr>
              <w:t xml:space="preserve">CLHO and OHA are in the process of developing an MOU to clarify procedures and expectations for the committees. </w:t>
            </w:r>
          </w:p>
          <w:p w14:paraId="6A455081" w14:textId="77777777" w:rsidR="007D1466" w:rsidRDefault="007D1466" w:rsidP="007D1466">
            <w:pPr>
              <w:rPr>
                <w:rFonts w:eastAsia="Times New Roman"/>
              </w:rPr>
            </w:pPr>
          </w:p>
          <w:p w14:paraId="52CE6B46" w14:textId="77777777" w:rsidR="007D1466" w:rsidRDefault="007D1466" w:rsidP="007D1466">
            <w:pPr>
              <w:rPr>
                <w:rFonts w:eastAsia="Times New Roman"/>
              </w:rPr>
            </w:pPr>
            <w:r>
              <w:rPr>
                <w:rFonts w:eastAsia="Times New Roman"/>
              </w:rPr>
              <w:t xml:space="preserve">For selecting the co-chairs, Laura will send out an ask in the follow-up email for people to email Laura, Naomi, and Danna their interest. Those people will be confirmed at the next CLHO CD Meeting (or selected via majority vote via if there are more than two people interested). </w:t>
            </w:r>
          </w:p>
          <w:p w14:paraId="470D223E" w14:textId="77777777" w:rsidR="00D8628B" w:rsidRDefault="00D8628B" w:rsidP="007D1466">
            <w:pPr>
              <w:rPr>
                <w:rFonts w:eastAsia="Times New Roman"/>
              </w:rPr>
            </w:pPr>
          </w:p>
          <w:p w14:paraId="13329B1E" w14:textId="48D33C1D" w:rsidR="00D8628B" w:rsidRDefault="00D8628B" w:rsidP="007D1466">
            <w:pPr>
              <w:rPr>
                <w:rFonts w:eastAsia="Times New Roman"/>
              </w:rPr>
            </w:pPr>
            <w:r>
              <w:rPr>
                <w:rFonts w:eastAsia="Times New Roman"/>
              </w:rPr>
              <w:t>No vote at this meeting.</w:t>
            </w:r>
          </w:p>
          <w:p w14:paraId="52C1ED8D" w14:textId="5942AA95" w:rsidR="007D1466" w:rsidRPr="007D1466" w:rsidRDefault="007D1466" w:rsidP="007D1466">
            <w:pPr>
              <w:rPr>
                <w:rFonts w:eastAsia="Times New Roman"/>
              </w:rPr>
            </w:pPr>
          </w:p>
        </w:tc>
        <w:tc>
          <w:tcPr>
            <w:tcW w:w="1350" w:type="dxa"/>
          </w:tcPr>
          <w:p w14:paraId="74C31362" w14:textId="296DD11F" w:rsidR="00FD10A2" w:rsidRPr="008E2EED" w:rsidRDefault="00FD10A2" w:rsidP="008E2EED">
            <w:pPr>
              <w:rPr>
                <w:b/>
                <w:bCs/>
                <w:color w:val="ED7D31" w:themeColor="accent2"/>
              </w:rPr>
            </w:pPr>
            <w:r w:rsidRPr="008E2EED">
              <w:rPr>
                <w:b/>
                <w:bCs/>
                <w:color w:val="ED7D31" w:themeColor="accent2"/>
              </w:rPr>
              <w:t>Vote to approve Co-Chairs</w:t>
            </w:r>
          </w:p>
        </w:tc>
        <w:tc>
          <w:tcPr>
            <w:tcW w:w="1440" w:type="dxa"/>
          </w:tcPr>
          <w:p w14:paraId="7ACB9CA5" w14:textId="05F50BA7" w:rsidR="00FD10A2" w:rsidRDefault="00FD10A2" w:rsidP="008E2EED">
            <w:r>
              <w:t>Naomi Biggs, CLHO Chair</w:t>
            </w:r>
          </w:p>
        </w:tc>
        <w:tc>
          <w:tcPr>
            <w:tcW w:w="1080" w:type="dxa"/>
          </w:tcPr>
          <w:p w14:paraId="7045647E" w14:textId="66BB8F64" w:rsidR="00FD10A2" w:rsidRDefault="008E2EED" w:rsidP="008E2EED">
            <w:r>
              <w:t>10:35 (10)</w:t>
            </w:r>
          </w:p>
        </w:tc>
      </w:tr>
      <w:tr w:rsidR="00FD10A2" w14:paraId="40946F0E" w14:textId="77777777" w:rsidTr="00CA251E">
        <w:trPr>
          <w:trHeight w:val="432"/>
          <w:jc w:val="center"/>
        </w:trPr>
        <w:tc>
          <w:tcPr>
            <w:tcW w:w="1615" w:type="dxa"/>
          </w:tcPr>
          <w:p w14:paraId="04EC6DB2" w14:textId="048E9559" w:rsidR="00FD10A2" w:rsidRDefault="00FD10A2" w:rsidP="008E2EED">
            <w:r>
              <w:lastRenderedPageBreak/>
              <w:t>Recurring Meeting Time</w:t>
            </w:r>
          </w:p>
        </w:tc>
        <w:tc>
          <w:tcPr>
            <w:tcW w:w="5310" w:type="dxa"/>
            <w:gridSpan w:val="2"/>
          </w:tcPr>
          <w:p w14:paraId="281100CB" w14:textId="77777777" w:rsidR="00FD10A2" w:rsidRDefault="00FB74B1" w:rsidP="008E2EED">
            <w:pPr>
              <w:rPr>
                <w:rFonts w:eastAsia="Times New Roman"/>
              </w:rPr>
            </w:pPr>
            <w:r>
              <w:rPr>
                <w:rFonts w:eastAsia="Times New Roman"/>
              </w:rPr>
              <w:t xml:space="preserve">Poll committee members for their availability for monthly </w:t>
            </w:r>
            <w:proofErr w:type="gramStart"/>
            <w:r>
              <w:rPr>
                <w:rFonts w:eastAsia="Times New Roman"/>
              </w:rPr>
              <w:t>meetings</w:t>
            </w:r>
            <w:proofErr w:type="gramEnd"/>
          </w:p>
          <w:p w14:paraId="62F79C46" w14:textId="77777777" w:rsidR="007D1466" w:rsidRDefault="007D1466" w:rsidP="008E2EED">
            <w:pPr>
              <w:rPr>
                <w:rFonts w:eastAsia="Times New Roman"/>
              </w:rPr>
            </w:pPr>
          </w:p>
          <w:p w14:paraId="19C4044D" w14:textId="77777777" w:rsidR="007D1466" w:rsidRDefault="007D1466" w:rsidP="008E2EED">
            <w:pPr>
              <w:rPr>
                <w:rFonts w:eastAsia="Times New Roman"/>
              </w:rPr>
            </w:pPr>
            <w:r>
              <w:rPr>
                <w:rFonts w:eastAsia="Times New Roman"/>
                <w:b/>
                <w:bCs/>
              </w:rPr>
              <w:t xml:space="preserve">Minutes: </w:t>
            </w:r>
          </w:p>
          <w:p w14:paraId="37BFB8C4" w14:textId="019BE6A2" w:rsidR="007D1466" w:rsidRDefault="007D1466" w:rsidP="008E2EED">
            <w:pPr>
              <w:rPr>
                <w:rFonts w:eastAsia="Times New Roman"/>
              </w:rPr>
            </w:pPr>
            <w:r>
              <w:rPr>
                <w:rFonts w:eastAsia="Times New Roman"/>
              </w:rPr>
              <w:t xml:space="preserve">Laura reviewed that the committee </w:t>
            </w:r>
            <w:r w:rsidR="00FF087F">
              <w:rPr>
                <w:rFonts w:eastAsia="Times New Roman"/>
              </w:rPr>
              <w:t xml:space="preserve">has historically met on the first Friday of the month at 10am (this time slot). She launched a poll to get the committee members’ availability for recurring meetings. Laura will also share this via email for committee members who were not able to attend today. </w:t>
            </w:r>
          </w:p>
          <w:p w14:paraId="7D390354" w14:textId="1AE275D6" w:rsidR="00FF087F" w:rsidRPr="007D1466" w:rsidRDefault="00FF087F" w:rsidP="008E2EED">
            <w:pPr>
              <w:rPr>
                <w:rFonts w:eastAsia="Times New Roman"/>
              </w:rPr>
            </w:pPr>
          </w:p>
        </w:tc>
        <w:tc>
          <w:tcPr>
            <w:tcW w:w="1350" w:type="dxa"/>
          </w:tcPr>
          <w:p w14:paraId="0F419A2A" w14:textId="491AAADC" w:rsidR="00FD10A2" w:rsidRDefault="00FD10A2" w:rsidP="008E2EED">
            <w:r>
              <w:t>Poll</w:t>
            </w:r>
          </w:p>
        </w:tc>
        <w:tc>
          <w:tcPr>
            <w:tcW w:w="1440" w:type="dxa"/>
          </w:tcPr>
          <w:p w14:paraId="62C3FF6B" w14:textId="2F846AAB" w:rsidR="00FD10A2" w:rsidRDefault="00FB74B1" w:rsidP="008E2EED">
            <w:r>
              <w:t>Naomi Biggs, CLHO Chair; Laura Daily, CLHO</w:t>
            </w:r>
          </w:p>
        </w:tc>
        <w:tc>
          <w:tcPr>
            <w:tcW w:w="1080" w:type="dxa"/>
          </w:tcPr>
          <w:p w14:paraId="142A94A0" w14:textId="5DE4A42F" w:rsidR="00FD10A2" w:rsidRDefault="008E2EED" w:rsidP="008E2EED">
            <w:r>
              <w:t>10:45 (5)</w:t>
            </w:r>
          </w:p>
        </w:tc>
      </w:tr>
      <w:tr w:rsidR="008E2EED" w14:paraId="0B9B335D" w14:textId="77777777" w:rsidTr="00CA251E">
        <w:trPr>
          <w:trHeight w:val="432"/>
          <w:jc w:val="center"/>
        </w:trPr>
        <w:tc>
          <w:tcPr>
            <w:tcW w:w="1615" w:type="dxa"/>
          </w:tcPr>
          <w:p w14:paraId="61ABC085" w14:textId="5B95BBD1" w:rsidR="008E2EED" w:rsidRDefault="008E2EED" w:rsidP="008E2EED">
            <w:r>
              <w:t>Q&amp;A</w:t>
            </w:r>
          </w:p>
        </w:tc>
        <w:tc>
          <w:tcPr>
            <w:tcW w:w="5310" w:type="dxa"/>
            <w:gridSpan w:val="2"/>
          </w:tcPr>
          <w:p w14:paraId="30EE23EA" w14:textId="77777777" w:rsidR="008E2EED" w:rsidRDefault="008E2EED" w:rsidP="008E2EED">
            <w:pPr>
              <w:rPr>
                <w:rFonts w:eastAsia="Times New Roman"/>
              </w:rPr>
            </w:pPr>
            <w:r>
              <w:rPr>
                <w:rFonts w:eastAsia="Times New Roman"/>
              </w:rPr>
              <w:t xml:space="preserve">Opportunity for committee members to ask </w:t>
            </w:r>
            <w:proofErr w:type="gramStart"/>
            <w:r>
              <w:rPr>
                <w:rFonts w:eastAsia="Times New Roman"/>
              </w:rPr>
              <w:t>questions</w:t>
            </w:r>
            <w:proofErr w:type="gramEnd"/>
          </w:p>
          <w:p w14:paraId="6C563F37" w14:textId="77777777" w:rsidR="00FF087F" w:rsidRDefault="00FF087F" w:rsidP="008E2EED">
            <w:pPr>
              <w:rPr>
                <w:rFonts w:eastAsia="Times New Roman"/>
              </w:rPr>
            </w:pPr>
          </w:p>
          <w:p w14:paraId="7BC79A2E" w14:textId="77777777" w:rsidR="00FF087F" w:rsidRDefault="00FF087F" w:rsidP="008E2EED">
            <w:pPr>
              <w:rPr>
                <w:rFonts w:eastAsia="Times New Roman"/>
              </w:rPr>
            </w:pPr>
            <w:r>
              <w:rPr>
                <w:rFonts w:eastAsia="Times New Roman"/>
                <w:b/>
                <w:bCs/>
              </w:rPr>
              <w:t xml:space="preserve">Minutes: </w:t>
            </w:r>
          </w:p>
          <w:p w14:paraId="59608D19" w14:textId="77777777" w:rsidR="00FF087F" w:rsidRDefault="00FF087F" w:rsidP="008E2EED">
            <w:pPr>
              <w:rPr>
                <w:rFonts w:eastAsia="Times New Roman"/>
              </w:rPr>
            </w:pPr>
          </w:p>
          <w:p w14:paraId="0A1E8404" w14:textId="77777777" w:rsidR="00FF087F" w:rsidRDefault="00FF087F" w:rsidP="008E2EED">
            <w:pPr>
              <w:rPr>
                <w:rFonts w:eastAsia="Times New Roman"/>
              </w:rPr>
            </w:pPr>
            <w:r>
              <w:rPr>
                <w:rFonts w:eastAsia="Times New Roman"/>
              </w:rPr>
              <w:t xml:space="preserve">No questions or comments from committee members. </w:t>
            </w:r>
          </w:p>
          <w:p w14:paraId="5DDC1A73" w14:textId="77777777" w:rsidR="00FF087F" w:rsidRDefault="00FF087F" w:rsidP="008E2EED">
            <w:pPr>
              <w:rPr>
                <w:rFonts w:eastAsia="Times New Roman"/>
              </w:rPr>
            </w:pPr>
          </w:p>
          <w:p w14:paraId="1505A42E" w14:textId="7223183B" w:rsidR="00FF087F" w:rsidRPr="00FF087F" w:rsidRDefault="00FF087F" w:rsidP="008E2EED">
            <w:pPr>
              <w:rPr>
                <w:rFonts w:eastAsia="Times New Roman"/>
              </w:rPr>
            </w:pPr>
            <w:r>
              <w:rPr>
                <w:rFonts w:eastAsia="Times New Roman"/>
              </w:rPr>
              <w:t xml:space="preserve">Sarah Lochner </w:t>
            </w:r>
            <w:r w:rsidR="001E651C">
              <w:rPr>
                <w:rFonts w:eastAsia="Times New Roman"/>
              </w:rPr>
              <w:t xml:space="preserve">shared that Coalition of Local Health Officials has identified some legislative priorities for 2025, and she’d like to collect human stories about the impact of communicable disease programs. Please reach out to Sarah to share these – the Coalition can help with a release of information form/can change identities for privacy. </w:t>
            </w:r>
          </w:p>
        </w:tc>
        <w:tc>
          <w:tcPr>
            <w:tcW w:w="1350" w:type="dxa"/>
          </w:tcPr>
          <w:p w14:paraId="147847D7" w14:textId="62D838B0" w:rsidR="008E2EED" w:rsidRDefault="008E2EED" w:rsidP="008E2EED">
            <w:r>
              <w:t>--</w:t>
            </w:r>
          </w:p>
        </w:tc>
        <w:tc>
          <w:tcPr>
            <w:tcW w:w="1440" w:type="dxa"/>
          </w:tcPr>
          <w:p w14:paraId="6568AF63" w14:textId="43653ACD" w:rsidR="008E2EED" w:rsidRDefault="008E2EED" w:rsidP="008E2EED">
            <w:r>
              <w:t>All</w:t>
            </w:r>
          </w:p>
        </w:tc>
        <w:tc>
          <w:tcPr>
            <w:tcW w:w="1080" w:type="dxa"/>
          </w:tcPr>
          <w:p w14:paraId="7C1D5036" w14:textId="720F3BF4" w:rsidR="008E2EED" w:rsidRDefault="008E2EED" w:rsidP="008E2EED">
            <w:r>
              <w:t>10:50 (10)</w:t>
            </w:r>
          </w:p>
        </w:tc>
      </w:tr>
      <w:tr w:rsidR="008E2EED" w14:paraId="1952B6B4" w14:textId="77777777" w:rsidTr="00CA251E">
        <w:trPr>
          <w:trHeight w:val="415"/>
          <w:jc w:val="center"/>
        </w:trPr>
        <w:tc>
          <w:tcPr>
            <w:tcW w:w="1615" w:type="dxa"/>
          </w:tcPr>
          <w:p w14:paraId="5986333A" w14:textId="36DEFEB3" w:rsidR="008E2EED" w:rsidRDefault="008E2EED" w:rsidP="008E2EED">
            <w:r>
              <w:t>Adjourn</w:t>
            </w:r>
          </w:p>
        </w:tc>
        <w:tc>
          <w:tcPr>
            <w:tcW w:w="5310" w:type="dxa"/>
            <w:gridSpan w:val="2"/>
          </w:tcPr>
          <w:p w14:paraId="0C68301C" w14:textId="1E244D10" w:rsidR="008E2EED" w:rsidRDefault="008E2EED" w:rsidP="008E2EED">
            <w:pPr>
              <w:rPr>
                <w:rFonts w:eastAsia="Times New Roman"/>
              </w:rPr>
            </w:pPr>
            <w:r>
              <w:rPr>
                <w:rFonts w:eastAsia="Times New Roman"/>
              </w:rPr>
              <w:t>--</w:t>
            </w:r>
          </w:p>
        </w:tc>
        <w:tc>
          <w:tcPr>
            <w:tcW w:w="1350" w:type="dxa"/>
          </w:tcPr>
          <w:p w14:paraId="140A5533" w14:textId="18FC630A" w:rsidR="008E2EED" w:rsidRDefault="008E2EED" w:rsidP="008E2EED">
            <w:r>
              <w:t>--</w:t>
            </w:r>
          </w:p>
        </w:tc>
        <w:tc>
          <w:tcPr>
            <w:tcW w:w="1440" w:type="dxa"/>
          </w:tcPr>
          <w:p w14:paraId="6B7353C0" w14:textId="5BA1BF1E" w:rsidR="008E2EED" w:rsidRDefault="008E2EED" w:rsidP="008E2EED">
            <w:r>
              <w:t>--</w:t>
            </w:r>
          </w:p>
        </w:tc>
        <w:tc>
          <w:tcPr>
            <w:tcW w:w="1080" w:type="dxa"/>
          </w:tcPr>
          <w:p w14:paraId="4260DEDE" w14:textId="5B3092C3" w:rsidR="008E2EED" w:rsidRDefault="008E2EED" w:rsidP="008E2EED">
            <w:r>
              <w:t>11:00</w:t>
            </w:r>
          </w:p>
        </w:tc>
      </w:tr>
      <w:tr w:rsidR="00FD10A2" w14:paraId="635C1687" w14:textId="77777777" w:rsidTr="008E2EED">
        <w:trPr>
          <w:trHeight w:val="320"/>
          <w:jc w:val="center"/>
        </w:trPr>
        <w:tc>
          <w:tcPr>
            <w:tcW w:w="10795" w:type="dxa"/>
            <w:gridSpan w:val="6"/>
            <w:tcBorders>
              <w:bottom w:val="double" w:sz="4" w:space="0" w:color="auto"/>
            </w:tcBorders>
            <w:shd w:val="clear" w:color="auto" w:fill="D9D9D9" w:themeFill="background1" w:themeFillShade="D9"/>
          </w:tcPr>
          <w:p w14:paraId="505EE3F5" w14:textId="52983B37" w:rsidR="00FD10A2" w:rsidRPr="00B35FC6" w:rsidRDefault="00FD10A2" w:rsidP="008E2EED">
            <w:pPr>
              <w:rPr>
                <w:b/>
              </w:rPr>
            </w:pPr>
            <w:r w:rsidRPr="00B35FC6">
              <w:rPr>
                <w:b/>
              </w:rPr>
              <w:t xml:space="preserve">Next meeting: </w:t>
            </w:r>
            <w:r w:rsidR="00D8628B">
              <w:rPr>
                <w:b/>
              </w:rPr>
              <w:t>TBD</w:t>
            </w:r>
          </w:p>
        </w:tc>
      </w:tr>
      <w:tr w:rsidR="00FD10A2" w14:paraId="7C444216" w14:textId="77777777" w:rsidTr="008E2EED">
        <w:trPr>
          <w:jc w:val="center"/>
        </w:trPr>
        <w:tc>
          <w:tcPr>
            <w:tcW w:w="5194" w:type="dxa"/>
            <w:gridSpan w:val="2"/>
            <w:tcBorders>
              <w:top w:val="double" w:sz="4" w:space="0" w:color="auto"/>
            </w:tcBorders>
            <w:shd w:val="clear" w:color="auto" w:fill="D9D9D9" w:themeFill="background1" w:themeFillShade="D9"/>
          </w:tcPr>
          <w:p w14:paraId="5ED921CB" w14:textId="318152F5" w:rsidR="00FD10A2" w:rsidRDefault="00FD10A2" w:rsidP="008E2EED">
            <w:pPr>
              <w:rPr>
                <w:b/>
              </w:rPr>
            </w:pPr>
            <w:r>
              <w:rPr>
                <w:b/>
              </w:rPr>
              <w:t>Co-</w:t>
            </w:r>
            <w:r w:rsidRPr="00323747">
              <w:rPr>
                <w:b/>
              </w:rPr>
              <w:t>Chair</w:t>
            </w:r>
            <w:r w:rsidR="00D8628B">
              <w:rPr>
                <w:b/>
              </w:rPr>
              <w:t xml:space="preserve"> TBD</w:t>
            </w:r>
          </w:p>
          <w:p w14:paraId="154A6AC4" w14:textId="141BC666" w:rsidR="00FD10A2" w:rsidRPr="00323747" w:rsidRDefault="00FD10A2" w:rsidP="008E2EED"/>
        </w:tc>
        <w:tc>
          <w:tcPr>
            <w:tcW w:w="5601" w:type="dxa"/>
            <w:gridSpan w:val="4"/>
            <w:tcBorders>
              <w:top w:val="double" w:sz="4" w:space="0" w:color="auto"/>
            </w:tcBorders>
            <w:shd w:val="clear" w:color="auto" w:fill="D9D9D9" w:themeFill="background1" w:themeFillShade="D9"/>
          </w:tcPr>
          <w:p w14:paraId="0AB3FEA1" w14:textId="7C4B3DB4" w:rsidR="00FD10A2" w:rsidRDefault="00FD10A2" w:rsidP="008E2EED">
            <w:pPr>
              <w:rPr>
                <w:rFonts w:asciiTheme="minorHAnsi" w:hAnsiTheme="minorHAnsi"/>
              </w:rPr>
            </w:pPr>
            <w:r w:rsidRPr="00185255">
              <w:rPr>
                <w:rFonts w:asciiTheme="minorHAnsi" w:hAnsiTheme="minorHAnsi"/>
                <w:b/>
                <w:bCs/>
              </w:rPr>
              <w:t>Co-Chair</w:t>
            </w:r>
            <w:r w:rsidR="00D8628B">
              <w:rPr>
                <w:rFonts w:asciiTheme="minorHAnsi" w:hAnsiTheme="minorHAnsi"/>
                <w:b/>
                <w:bCs/>
              </w:rPr>
              <w:t xml:space="preserve"> TBD</w:t>
            </w:r>
          </w:p>
          <w:p w14:paraId="139CAA77" w14:textId="38579C81" w:rsidR="00FD10A2" w:rsidRPr="00B1726C" w:rsidRDefault="00FD10A2" w:rsidP="008E2EED">
            <w:pPr>
              <w:rPr>
                <w:rFonts w:asciiTheme="minorHAnsi" w:hAnsiTheme="minorHAnsi"/>
              </w:rPr>
            </w:pPr>
            <w:r>
              <w:rPr>
                <w:rFonts w:asciiTheme="minorHAnsi" w:hAnsiTheme="minorHAnsi"/>
              </w:rPr>
              <w:t xml:space="preserve"> </w:t>
            </w:r>
          </w:p>
        </w:tc>
      </w:tr>
      <w:tr w:rsidR="00FD10A2" w14:paraId="48D44C88" w14:textId="77777777" w:rsidTr="008E2EED">
        <w:trPr>
          <w:jc w:val="center"/>
        </w:trPr>
        <w:tc>
          <w:tcPr>
            <w:tcW w:w="10795" w:type="dxa"/>
            <w:gridSpan w:val="6"/>
            <w:shd w:val="clear" w:color="auto" w:fill="D9D9D9" w:themeFill="background1" w:themeFillShade="D9"/>
          </w:tcPr>
          <w:p w14:paraId="61A8424C" w14:textId="6FA14DDE" w:rsidR="00FD10A2" w:rsidRDefault="00FD10A2" w:rsidP="008E2EED">
            <w:pPr>
              <w:rPr>
                <w:b/>
              </w:rPr>
            </w:pPr>
            <w:r>
              <w:rPr>
                <w:b/>
              </w:rPr>
              <w:t>Public Health Division</w:t>
            </w:r>
            <w:r w:rsidR="00335194">
              <w:rPr>
                <w:b/>
              </w:rPr>
              <w:t xml:space="preserve"> Liaisons </w:t>
            </w:r>
          </w:p>
          <w:p w14:paraId="39658D29" w14:textId="781C4154" w:rsidR="00FD10A2" w:rsidRPr="00203816" w:rsidRDefault="00FD10A2" w:rsidP="008E2EED">
            <w:pPr>
              <w:rPr>
                <w:bCs/>
              </w:rPr>
            </w:pPr>
            <w:r w:rsidRPr="00203816">
              <w:rPr>
                <w:bCs/>
              </w:rPr>
              <w:t>HST: Alison Goldstein</w:t>
            </w:r>
            <w:r>
              <w:rPr>
                <w:bCs/>
              </w:rPr>
              <w:t xml:space="preserve">, </w:t>
            </w:r>
            <w:hyperlink r:id="rId9" w:history="1">
              <w:r w:rsidRPr="0025333E">
                <w:rPr>
                  <w:rStyle w:val="Hyperlink"/>
                  <w:bCs/>
                </w:rPr>
                <w:t>alison.goldstein@odhsoha.oregon.gov</w:t>
              </w:r>
            </w:hyperlink>
            <w:r>
              <w:rPr>
                <w:bCs/>
              </w:rPr>
              <w:t xml:space="preserve"> </w:t>
            </w:r>
            <w:r w:rsidRPr="00203816">
              <w:rPr>
                <w:bCs/>
              </w:rPr>
              <w:t xml:space="preserve"> </w:t>
            </w:r>
          </w:p>
          <w:p w14:paraId="07E5253B" w14:textId="655CE10C" w:rsidR="00FD10A2" w:rsidRPr="00203816" w:rsidRDefault="00FD10A2" w:rsidP="008E2EED">
            <w:pPr>
              <w:rPr>
                <w:bCs/>
              </w:rPr>
            </w:pPr>
            <w:r w:rsidRPr="00203816">
              <w:rPr>
                <w:bCs/>
              </w:rPr>
              <w:t>Immunization: Rex Larsen</w:t>
            </w:r>
            <w:r>
              <w:rPr>
                <w:bCs/>
              </w:rPr>
              <w:t xml:space="preserve">, </w:t>
            </w:r>
            <w:hyperlink r:id="rId10" w:history="1">
              <w:r w:rsidRPr="0025333E">
                <w:rPr>
                  <w:rStyle w:val="Hyperlink"/>
                  <w:bCs/>
                </w:rPr>
                <w:t>rex.a.larsen@oha.oregon.gov</w:t>
              </w:r>
            </w:hyperlink>
            <w:r>
              <w:rPr>
                <w:bCs/>
              </w:rPr>
              <w:t xml:space="preserve"> </w:t>
            </w:r>
          </w:p>
          <w:p w14:paraId="17530972" w14:textId="2322CC8E" w:rsidR="00FD10A2" w:rsidRDefault="00FD10A2" w:rsidP="008E2EED">
            <w:r w:rsidRPr="00203816">
              <w:rPr>
                <w:bCs/>
              </w:rPr>
              <w:t>ACDP: Lee Peters</w:t>
            </w:r>
            <w:r>
              <w:t xml:space="preserve">, </w:t>
            </w:r>
            <w:hyperlink r:id="rId11" w:history="1">
              <w:r w:rsidRPr="0025333E">
                <w:rPr>
                  <w:rStyle w:val="Hyperlink"/>
                </w:rPr>
                <w:t>lee.r.peters@oha.oregon.gov</w:t>
              </w:r>
            </w:hyperlink>
            <w:r>
              <w:t xml:space="preserve"> </w:t>
            </w:r>
          </w:p>
          <w:p w14:paraId="2B49C9ED" w14:textId="7F2F949B" w:rsidR="00FD10A2" w:rsidRPr="00203816" w:rsidRDefault="00FD10A2" w:rsidP="008E2EED">
            <w:pPr>
              <w:rPr>
                <w:b/>
              </w:rPr>
            </w:pPr>
            <w:r>
              <w:t xml:space="preserve">Administrative Support: Jennifer Brown, </w:t>
            </w:r>
            <w:hyperlink r:id="rId12" w:history="1">
              <w:r w:rsidRPr="0025333E">
                <w:rPr>
                  <w:rStyle w:val="Hyperlink"/>
                </w:rPr>
                <w:t>jennifer.l.brown@oha.oregon.gov</w:t>
              </w:r>
            </w:hyperlink>
            <w:r>
              <w:t xml:space="preserve"> </w:t>
            </w:r>
          </w:p>
        </w:tc>
      </w:tr>
    </w:tbl>
    <w:p w14:paraId="2F7203B4" w14:textId="77777777" w:rsidR="00FE7176" w:rsidRDefault="00FE7176" w:rsidP="00213508">
      <w:pPr>
        <w:spacing w:after="0" w:line="240" w:lineRule="auto"/>
        <w:rPr>
          <w:b/>
          <w:bCs/>
        </w:rPr>
      </w:pPr>
    </w:p>
    <w:p w14:paraId="07F75503" w14:textId="77777777" w:rsidR="00FE7176" w:rsidRDefault="00FE7176" w:rsidP="00213508">
      <w:pPr>
        <w:spacing w:after="0" w:line="240" w:lineRule="auto"/>
        <w:rPr>
          <w:b/>
          <w:bCs/>
        </w:rPr>
      </w:pPr>
    </w:p>
    <w:p w14:paraId="274F650F" w14:textId="77777777" w:rsidR="00FE7176" w:rsidRDefault="00FE7176" w:rsidP="00213508">
      <w:pPr>
        <w:spacing w:after="0" w:line="240" w:lineRule="auto"/>
        <w:rPr>
          <w:b/>
          <w:bCs/>
        </w:rPr>
      </w:pPr>
    </w:p>
    <w:p w14:paraId="7F9973EF" w14:textId="77777777" w:rsidR="00FE7176" w:rsidRDefault="00FE7176" w:rsidP="00213508">
      <w:pPr>
        <w:spacing w:after="0" w:line="240" w:lineRule="auto"/>
        <w:rPr>
          <w:b/>
          <w:bCs/>
        </w:rPr>
      </w:pPr>
    </w:p>
    <w:p w14:paraId="0348BE3D" w14:textId="77777777" w:rsidR="00FE7176" w:rsidRDefault="00FE7176" w:rsidP="00213508">
      <w:pPr>
        <w:spacing w:after="0" w:line="240" w:lineRule="auto"/>
        <w:rPr>
          <w:b/>
          <w:bCs/>
        </w:rPr>
      </w:pPr>
    </w:p>
    <w:p w14:paraId="3B785B58" w14:textId="77777777" w:rsidR="00FE7176" w:rsidRDefault="00FE7176" w:rsidP="00213508">
      <w:pPr>
        <w:spacing w:after="0" w:line="240" w:lineRule="auto"/>
        <w:rPr>
          <w:b/>
          <w:bCs/>
        </w:rPr>
      </w:pPr>
    </w:p>
    <w:p w14:paraId="439CC3C0" w14:textId="77777777" w:rsidR="00FE7176" w:rsidRDefault="00FE7176" w:rsidP="00213508">
      <w:pPr>
        <w:spacing w:after="0" w:line="240" w:lineRule="auto"/>
        <w:rPr>
          <w:b/>
          <w:bCs/>
        </w:rPr>
      </w:pPr>
    </w:p>
    <w:p w14:paraId="74786114" w14:textId="77777777" w:rsidR="00FE7176" w:rsidRDefault="00FE7176" w:rsidP="00213508">
      <w:pPr>
        <w:spacing w:after="0" w:line="240" w:lineRule="auto"/>
        <w:rPr>
          <w:b/>
          <w:bCs/>
        </w:rPr>
      </w:pPr>
    </w:p>
    <w:p w14:paraId="7F6E2A68" w14:textId="77777777" w:rsidR="00FE7176" w:rsidRDefault="00FE7176" w:rsidP="00213508">
      <w:pPr>
        <w:spacing w:after="0" w:line="240" w:lineRule="auto"/>
        <w:rPr>
          <w:b/>
          <w:bCs/>
        </w:rPr>
      </w:pPr>
    </w:p>
    <w:p w14:paraId="6D363938" w14:textId="77777777" w:rsidR="00FE7176" w:rsidRDefault="00FE7176" w:rsidP="00213508">
      <w:pPr>
        <w:spacing w:after="0" w:line="240" w:lineRule="auto"/>
        <w:rPr>
          <w:b/>
          <w:bCs/>
        </w:rPr>
      </w:pPr>
    </w:p>
    <w:p w14:paraId="685C3BBF" w14:textId="77777777" w:rsidR="00FE7176" w:rsidRDefault="00FE7176" w:rsidP="00213508">
      <w:pPr>
        <w:spacing w:after="0" w:line="240" w:lineRule="auto"/>
        <w:rPr>
          <w:b/>
          <w:bCs/>
        </w:rPr>
      </w:pPr>
    </w:p>
    <w:p w14:paraId="31714413" w14:textId="77777777" w:rsidR="00FE7176" w:rsidRDefault="00FE7176" w:rsidP="00213508">
      <w:pPr>
        <w:spacing w:after="0" w:line="240" w:lineRule="auto"/>
        <w:rPr>
          <w:b/>
          <w:bCs/>
        </w:rPr>
      </w:pPr>
    </w:p>
    <w:p w14:paraId="70AAC15C" w14:textId="77777777" w:rsidR="00FE7176" w:rsidRDefault="00FE7176" w:rsidP="00213508">
      <w:pPr>
        <w:spacing w:after="0" w:line="240" w:lineRule="auto"/>
        <w:rPr>
          <w:b/>
          <w:bCs/>
        </w:rPr>
      </w:pPr>
    </w:p>
    <w:p w14:paraId="6E95AFE0" w14:textId="77777777" w:rsidR="00FE7176" w:rsidRDefault="00FE7176" w:rsidP="00213508">
      <w:pPr>
        <w:spacing w:after="0" w:line="240" w:lineRule="auto"/>
        <w:rPr>
          <w:b/>
          <w:bCs/>
        </w:rPr>
      </w:pPr>
    </w:p>
    <w:p w14:paraId="4664EC1A" w14:textId="77777777" w:rsidR="00FE7176" w:rsidRDefault="00FE7176" w:rsidP="00213508">
      <w:pPr>
        <w:spacing w:after="0" w:line="240" w:lineRule="auto"/>
        <w:rPr>
          <w:b/>
          <w:bCs/>
        </w:rPr>
      </w:pPr>
    </w:p>
    <w:p w14:paraId="49B55D89" w14:textId="77777777" w:rsidR="00FE7176" w:rsidRDefault="00FE7176" w:rsidP="00213508">
      <w:pPr>
        <w:spacing w:after="0" w:line="240" w:lineRule="auto"/>
        <w:rPr>
          <w:b/>
          <w:bCs/>
        </w:rPr>
      </w:pPr>
    </w:p>
    <w:p w14:paraId="10C54ADA" w14:textId="77777777" w:rsidR="00FE7176" w:rsidRDefault="00FE7176" w:rsidP="00213508">
      <w:pPr>
        <w:spacing w:after="0" w:line="240" w:lineRule="auto"/>
        <w:rPr>
          <w:b/>
          <w:bCs/>
        </w:rPr>
      </w:pPr>
    </w:p>
    <w:p w14:paraId="3D476D5E" w14:textId="77777777" w:rsidR="00FE7176" w:rsidRDefault="00FE7176" w:rsidP="00213508">
      <w:pPr>
        <w:spacing w:after="0" w:line="240" w:lineRule="auto"/>
        <w:rPr>
          <w:b/>
          <w:bCs/>
        </w:rPr>
      </w:pPr>
    </w:p>
    <w:p w14:paraId="1CC43D73" w14:textId="77777777" w:rsidR="00FE7176" w:rsidRDefault="00FE7176" w:rsidP="00213508">
      <w:pPr>
        <w:spacing w:after="0" w:line="240" w:lineRule="auto"/>
        <w:rPr>
          <w:b/>
          <w:bCs/>
        </w:rPr>
      </w:pPr>
    </w:p>
    <w:p w14:paraId="634AA7BA" w14:textId="77777777" w:rsidR="00FE7176" w:rsidRDefault="00FE7176" w:rsidP="00213508">
      <w:pPr>
        <w:spacing w:after="0" w:line="240" w:lineRule="auto"/>
        <w:rPr>
          <w:b/>
          <w:bCs/>
        </w:rPr>
      </w:pPr>
    </w:p>
    <w:p w14:paraId="34BDEE58" w14:textId="77777777" w:rsidR="00FE7176" w:rsidRDefault="00FE7176" w:rsidP="00213508">
      <w:pPr>
        <w:spacing w:after="0" w:line="240" w:lineRule="auto"/>
        <w:rPr>
          <w:b/>
          <w:bCs/>
        </w:rPr>
      </w:pPr>
    </w:p>
    <w:p w14:paraId="0BC955DE" w14:textId="4211823B" w:rsidR="00CA251E" w:rsidRDefault="00CA251E" w:rsidP="00213508">
      <w:pPr>
        <w:spacing w:after="0" w:line="240" w:lineRule="auto"/>
        <w:rPr>
          <w:b/>
          <w:bCs/>
        </w:rPr>
      </w:pPr>
      <w:r>
        <w:rPr>
          <w:b/>
          <w:bCs/>
        </w:rPr>
        <w:t xml:space="preserve">Roll Call: </w:t>
      </w:r>
    </w:p>
    <w:tbl>
      <w:tblPr>
        <w:tblW w:w="6750" w:type="dxa"/>
        <w:tblInd w:w="-188" w:type="dxa"/>
        <w:tblCellMar>
          <w:left w:w="0" w:type="dxa"/>
          <w:right w:w="0" w:type="dxa"/>
        </w:tblCellMar>
        <w:tblLook w:val="04A0" w:firstRow="1" w:lastRow="0" w:firstColumn="1" w:lastColumn="0" w:noHBand="0" w:noVBand="1"/>
      </w:tblPr>
      <w:tblGrid>
        <w:gridCol w:w="1619"/>
        <w:gridCol w:w="3922"/>
        <w:gridCol w:w="1209"/>
      </w:tblGrid>
      <w:tr w:rsidR="00FE7176" w:rsidRPr="00FE7176" w14:paraId="6FB59498" w14:textId="4758B6CE" w:rsidTr="00FE7176">
        <w:trPr>
          <w:trHeight w:val="396"/>
        </w:trPr>
        <w:tc>
          <w:tcPr>
            <w:tcW w:w="0" w:type="auto"/>
            <w:tcBorders>
              <w:top w:val="single" w:sz="6" w:space="0" w:color="000000"/>
              <w:left w:val="single" w:sz="6" w:space="0" w:color="000000"/>
              <w:bottom w:val="single" w:sz="6" w:space="0" w:color="000000"/>
              <w:right w:val="single" w:sz="6" w:space="0" w:color="000000"/>
            </w:tcBorders>
            <w:shd w:val="clear" w:color="auto" w:fill="B0B0B0"/>
            <w:tcMar>
              <w:top w:w="0" w:type="dxa"/>
              <w:left w:w="45" w:type="dxa"/>
              <w:bottom w:w="0" w:type="dxa"/>
              <w:right w:w="45" w:type="dxa"/>
            </w:tcMar>
            <w:vAlign w:val="center"/>
            <w:hideMark/>
          </w:tcPr>
          <w:p w14:paraId="4E0202F1" w14:textId="77777777" w:rsidR="00FE7176" w:rsidRPr="001E651C" w:rsidRDefault="00FE7176" w:rsidP="00FE7176">
            <w:pPr>
              <w:spacing w:after="0" w:line="240" w:lineRule="auto"/>
              <w:ind w:left="412"/>
              <w:rPr>
                <w:rFonts w:eastAsia="Times New Roman" w:cs="Calibri"/>
                <w:b/>
                <w:bCs/>
                <w:sz w:val="20"/>
                <w:szCs w:val="20"/>
              </w:rPr>
            </w:pPr>
            <w:r w:rsidRPr="001E651C">
              <w:rPr>
                <w:rFonts w:eastAsia="Times New Roman" w:cs="Calibri"/>
                <w:b/>
                <w:bCs/>
                <w:sz w:val="20"/>
                <w:szCs w:val="20"/>
              </w:rPr>
              <w:t>County/LPHA</w:t>
            </w:r>
          </w:p>
        </w:tc>
        <w:tc>
          <w:tcPr>
            <w:tcW w:w="3922" w:type="dxa"/>
            <w:tcBorders>
              <w:top w:val="single" w:sz="6" w:space="0" w:color="000000"/>
              <w:left w:val="single" w:sz="6" w:space="0" w:color="CCCCCC"/>
              <w:bottom w:val="single" w:sz="6" w:space="0" w:color="000000"/>
              <w:right w:val="single" w:sz="6" w:space="0" w:color="000000"/>
            </w:tcBorders>
            <w:shd w:val="clear" w:color="auto" w:fill="B0B0B0"/>
            <w:tcMar>
              <w:top w:w="0" w:type="dxa"/>
              <w:left w:w="45" w:type="dxa"/>
              <w:bottom w:w="0" w:type="dxa"/>
              <w:right w:w="45" w:type="dxa"/>
            </w:tcMar>
            <w:vAlign w:val="center"/>
            <w:hideMark/>
          </w:tcPr>
          <w:p w14:paraId="3E37B55D" w14:textId="4A2CFD48" w:rsidR="00FE7176" w:rsidRPr="001E651C" w:rsidRDefault="00FE7176" w:rsidP="00FE7176">
            <w:pPr>
              <w:spacing w:after="0" w:line="240" w:lineRule="auto"/>
              <w:rPr>
                <w:rFonts w:eastAsia="Times New Roman" w:cs="Calibri"/>
                <w:b/>
                <w:bCs/>
                <w:sz w:val="20"/>
                <w:szCs w:val="20"/>
              </w:rPr>
            </w:pPr>
            <w:r w:rsidRPr="00FE7176">
              <w:rPr>
                <w:rFonts w:eastAsia="Times New Roman" w:cs="Calibri"/>
                <w:b/>
                <w:bCs/>
                <w:sz w:val="20"/>
                <w:szCs w:val="20"/>
              </w:rPr>
              <w:t>Name</w:t>
            </w:r>
          </w:p>
        </w:tc>
        <w:tc>
          <w:tcPr>
            <w:tcW w:w="1209" w:type="dxa"/>
            <w:tcBorders>
              <w:top w:val="single" w:sz="6" w:space="0" w:color="000000"/>
              <w:left w:val="single" w:sz="6" w:space="0" w:color="CCCCCC"/>
              <w:bottom w:val="single" w:sz="6" w:space="0" w:color="000000"/>
              <w:right w:val="single" w:sz="6" w:space="0" w:color="000000"/>
            </w:tcBorders>
            <w:shd w:val="clear" w:color="auto" w:fill="B0B0B0"/>
            <w:vAlign w:val="center"/>
          </w:tcPr>
          <w:p w14:paraId="636A106D" w14:textId="4EBE72EA" w:rsidR="00FE7176" w:rsidRPr="00FE7176" w:rsidRDefault="00FE7176" w:rsidP="00FE7176">
            <w:pPr>
              <w:spacing w:after="0" w:line="240" w:lineRule="auto"/>
              <w:rPr>
                <w:rFonts w:eastAsia="Times New Roman" w:cs="Calibri"/>
                <w:b/>
                <w:bCs/>
                <w:sz w:val="20"/>
                <w:szCs w:val="20"/>
              </w:rPr>
            </w:pPr>
            <w:r>
              <w:rPr>
                <w:rFonts w:eastAsia="Times New Roman" w:cs="Calibri"/>
                <w:b/>
                <w:bCs/>
                <w:sz w:val="20"/>
                <w:szCs w:val="20"/>
              </w:rPr>
              <w:t xml:space="preserve"> </w:t>
            </w:r>
            <w:r w:rsidRPr="00FE7176">
              <w:rPr>
                <w:rFonts w:eastAsia="Times New Roman" w:cs="Calibri"/>
                <w:b/>
                <w:bCs/>
                <w:sz w:val="20"/>
                <w:szCs w:val="20"/>
              </w:rPr>
              <w:t>X if present</w:t>
            </w:r>
          </w:p>
        </w:tc>
      </w:tr>
      <w:tr w:rsidR="00FE7176" w:rsidRPr="00FE7176" w14:paraId="48836DA5" w14:textId="429D10B2" w:rsidTr="00FE7176">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4126D74" w14:textId="77777777" w:rsidR="00FE7176" w:rsidRPr="001E651C" w:rsidRDefault="00FE7176" w:rsidP="00FE7176">
            <w:pPr>
              <w:spacing w:after="0" w:line="240" w:lineRule="auto"/>
              <w:ind w:left="412"/>
              <w:rPr>
                <w:rFonts w:eastAsia="Times New Roman" w:cs="Calibri"/>
                <w:sz w:val="20"/>
                <w:szCs w:val="20"/>
              </w:rPr>
            </w:pPr>
            <w:r w:rsidRPr="001E651C">
              <w:rPr>
                <w:rFonts w:eastAsia="Times New Roman" w:cs="Calibri"/>
                <w:sz w:val="20"/>
                <w:szCs w:val="20"/>
              </w:rPr>
              <w:t>Benton</w:t>
            </w:r>
          </w:p>
        </w:tc>
        <w:tc>
          <w:tcPr>
            <w:tcW w:w="392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1FDB3B5" w14:textId="42E3050C" w:rsidR="00FE7176" w:rsidRPr="001E651C" w:rsidRDefault="00FE7176" w:rsidP="001E651C">
            <w:pPr>
              <w:spacing w:after="0" w:line="240" w:lineRule="auto"/>
              <w:rPr>
                <w:rFonts w:eastAsia="Times New Roman" w:cs="Calibri"/>
                <w:sz w:val="20"/>
                <w:szCs w:val="20"/>
              </w:rPr>
            </w:pPr>
            <w:r w:rsidRPr="001E651C">
              <w:rPr>
                <w:rFonts w:eastAsia="Times New Roman" w:cs="Calibri"/>
                <w:sz w:val="20"/>
                <w:szCs w:val="20"/>
              </w:rPr>
              <w:t>Gerald</w:t>
            </w:r>
            <w:r w:rsidRPr="00FE7176">
              <w:rPr>
                <w:rFonts w:eastAsia="Times New Roman" w:cs="Calibri"/>
                <w:sz w:val="20"/>
                <w:szCs w:val="20"/>
              </w:rPr>
              <w:t xml:space="preserve"> Dyer</w:t>
            </w:r>
          </w:p>
        </w:tc>
        <w:tc>
          <w:tcPr>
            <w:tcW w:w="1209" w:type="dxa"/>
            <w:tcBorders>
              <w:top w:val="single" w:sz="6" w:space="0" w:color="CCCCCC"/>
              <w:left w:val="single" w:sz="6" w:space="0" w:color="CCCCCC"/>
              <w:bottom w:val="single" w:sz="6" w:space="0" w:color="CCCCCC"/>
              <w:right w:val="single" w:sz="6" w:space="0" w:color="CCCCCC"/>
            </w:tcBorders>
          </w:tcPr>
          <w:p w14:paraId="1A5748DB" w14:textId="5E9ED8FF" w:rsidR="00FE7176" w:rsidRPr="00FE7176" w:rsidRDefault="00FE7176" w:rsidP="00FE7176">
            <w:pPr>
              <w:spacing w:after="0" w:line="240" w:lineRule="auto"/>
              <w:jc w:val="center"/>
              <w:rPr>
                <w:rFonts w:asciiTheme="minorHAnsi" w:eastAsia="Times New Roman" w:hAnsiTheme="minorHAnsi" w:cstheme="minorHAnsi"/>
                <w:sz w:val="20"/>
                <w:szCs w:val="20"/>
              </w:rPr>
            </w:pPr>
            <w:r w:rsidRPr="00FE7176">
              <w:rPr>
                <w:rFonts w:asciiTheme="minorHAnsi" w:eastAsia="Times New Roman" w:hAnsiTheme="minorHAnsi" w:cstheme="minorHAnsi"/>
                <w:sz w:val="20"/>
                <w:szCs w:val="20"/>
              </w:rPr>
              <w:t>X</w:t>
            </w:r>
          </w:p>
        </w:tc>
      </w:tr>
      <w:tr w:rsidR="00FE7176" w:rsidRPr="00FE7176" w14:paraId="4A570EC9" w14:textId="070BB55A" w:rsidTr="00FE7176">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122236" w14:textId="77777777" w:rsidR="00FE7176" w:rsidRPr="001E651C" w:rsidRDefault="00FE7176" w:rsidP="00FE7176">
            <w:pPr>
              <w:spacing w:after="0" w:line="240" w:lineRule="auto"/>
              <w:ind w:left="412"/>
              <w:rPr>
                <w:rFonts w:eastAsia="Times New Roman" w:cs="Calibri"/>
                <w:sz w:val="20"/>
                <w:szCs w:val="20"/>
              </w:rPr>
            </w:pPr>
            <w:r w:rsidRPr="001E651C">
              <w:rPr>
                <w:rFonts w:eastAsia="Times New Roman" w:cs="Calibri"/>
                <w:sz w:val="20"/>
                <w:szCs w:val="20"/>
              </w:rPr>
              <w:t>Benton</w:t>
            </w:r>
          </w:p>
        </w:tc>
        <w:tc>
          <w:tcPr>
            <w:tcW w:w="392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B77890" w14:textId="6B304CCB" w:rsidR="00FE7176" w:rsidRPr="001E651C" w:rsidRDefault="00FE7176" w:rsidP="001E651C">
            <w:pPr>
              <w:spacing w:after="0" w:line="240" w:lineRule="auto"/>
              <w:rPr>
                <w:rFonts w:eastAsia="Times New Roman" w:cs="Calibri"/>
                <w:sz w:val="20"/>
                <w:szCs w:val="20"/>
              </w:rPr>
            </w:pPr>
            <w:r w:rsidRPr="001E651C">
              <w:rPr>
                <w:rFonts w:eastAsia="Times New Roman" w:cs="Calibri"/>
                <w:sz w:val="20"/>
                <w:szCs w:val="20"/>
              </w:rPr>
              <w:t>Sara</w:t>
            </w:r>
            <w:r w:rsidRPr="00FE7176">
              <w:rPr>
                <w:rFonts w:eastAsia="Times New Roman" w:cs="Calibri"/>
                <w:sz w:val="20"/>
                <w:szCs w:val="20"/>
              </w:rPr>
              <w:t xml:space="preserve"> Hartstein</w:t>
            </w:r>
          </w:p>
        </w:tc>
        <w:tc>
          <w:tcPr>
            <w:tcW w:w="1209" w:type="dxa"/>
            <w:tcBorders>
              <w:top w:val="single" w:sz="6" w:space="0" w:color="CCCCCC"/>
              <w:left w:val="single" w:sz="6" w:space="0" w:color="CCCCCC"/>
              <w:bottom w:val="single" w:sz="6" w:space="0" w:color="CCCCCC"/>
              <w:right w:val="single" w:sz="6" w:space="0" w:color="CCCCCC"/>
            </w:tcBorders>
          </w:tcPr>
          <w:p w14:paraId="152CEB1D" w14:textId="77777777" w:rsidR="00FE7176" w:rsidRPr="00FE7176" w:rsidRDefault="00FE7176" w:rsidP="00FE7176">
            <w:pPr>
              <w:spacing w:after="0" w:line="240" w:lineRule="auto"/>
              <w:jc w:val="center"/>
              <w:rPr>
                <w:rFonts w:asciiTheme="minorHAnsi" w:eastAsia="Times New Roman" w:hAnsiTheme="minorHAnsi" w:cstheme="minorHAnsi"/>
                <w:sz w:val="20"/>
                <w:szCs w:val="20"/>
              </w:rPr>
            </w:pPr>
          </w:p>
        </w:tc>
      </w:tr>
      <w:tr w:rsidR="00FE7176" w:rsidRPr="00FE7176" w14:paraId="6D0396A2" w14:textId="0E43F9C3" w:rsidTr="00FE7176">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8DF20D8" w14:textId="77777777" w:rsidR="00FE7176" w:rsidRPr="001E651C" w:rsidRDefault="00FE7176" w:rsidP="00FE7176">
            <w:pPr>
              <w:spacing w:after="0" w:line="240" w:lineRule="auto"/>
              <w:ind w:left="412"/>
              <w:rPr>
                <w:rFonts w:eastAsia="Times New Roman" w:cs="Calibri"/>
                <w:sz w:val="20"/>
                <w:szCs w:val="20"/>
              </w:rPr>
            </w:pPr>
            <w:r w:rsidRPr="001E651C">
              <w:rPr>
                <w:rFonts w:eastAsia="Times New Roman" w:cs="Calibri"/>
                <w:sz w:val="20"/>
                <w:szCs w:val="20"/>
              </w:rPr>
              <w:t>Clackamas</w:t>
            </w:r>
          </w:p>
        </w:tc>
        <w:tc>
          <w:tcPr>
            <w:tcW w:w="392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2FBC08D" w14:textId="3954BE3B" w:rsidR="00FE7176" w:rsidRPr="001E651C" w:rsidRDefault="00FE7176" w:rsidP="001E651C">
            <w:pPr>
              <w:spacing w:after="0" w:line="240" w:lineRule="auto"/>
              <w:rPr>
                <w:rFonts w:eastAsia="Times New Roman" w:cs="Calibri"/>
                <w:sz w:val="20"/>
                <w:szCs w:val="20"/>
              </w:rPr>
            </w:pPr>
            <w:r w:rsidRPr="001E651C">
              <w:rPr>
                <w:rFonts w:eastAsia="Times New Roman" w:cs="Calibri"/>
                <w:sz w:val="20"/>
                <w:szCs w:val="20"/>
              </w:rPr>
              <w:t>Anna</w:t>
            </w:r>
            <w:r w:rsidRPr="00FE7176">
              <w:rPr>
                <w:rFonts w:eastAsia="Times New Roman" w:cs="Calibri"/>
                <w:sz w:val="20"/>
                <w:szCs w:val="20"/>
              </w:rPr>
              <w:t xml:space="preserve"> Summer</w:t>
            </w:r>
          </w:p>
        </w:tc>
        <w:tc>
          <w:tcPr>
            <w:tcW w:w="1209" w:type="dxa"/>
            <w:tcBorders>
              <w:top w:val="single" w:sz="6" w:space="0" w:color="CCCCCC"/>
              <w:left w:val="single" w:sz="6" w:space="0" w:color="CCCCCC"/>
              <w:bottom w:val="single" w:sz="6" w:space="0" w:color="CCCCCC"/>
              <w:right w:val="single" w:sz="6" w:space="0" w:color="CCCCCC"/>
            </w:tcBorders>
          </w:tcPr>
          <w:p w14:paraId="18E0CBB6" w14:textId="77777777" w:rsidR="00FE7176" w:rsidRPr="00FE7176" w:rsidRDefault="00FE7176" w:rsidP="00FE7176">
            <w:pPr>
              <w:spacing w:after="0" w:line="240" w:lineRule="auto"/>
              <w:jc w:val="center"/>
              <w:rPr>
                <w:rFonts w:asciiTheme="minorHAnsi" w:eastAsia="Times New Roman" w:hAnsiTheme="minorHAnsi" w:cstheme="minorHAnsi"/>
                <w:sz w:val="20"/>
                <w:szCs w:val="20"/>
              </w:rPr>
            </w:pPr>
          </w:p>
        </w:tc>
      </w:tr>
      <w:tr w:rsidR="00FE7176" w:rsidRPr="00FE7176" w14:paraId="79253E5D" w14:textId="5ED0CC97" w:rsidTr="00FE7176">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DB6BCBD" w14:textId="77777777" w:rsidR="00FE7176" w:rsidRPr="001E651C" w:rsidRDefault="00FE7176" w:rsidP="00FE7176">
            <w:pPr>
              <w:spacing w:after="0" w:line="240" w:lineRule="auto"/>
              <w:ind w:left="412"/>
              <w:rPr>
                <w:rFonts w:eastAsia="Times New Roman" w:cs="Calibri"/>
                <w:sz w:val="20"/>
                <w:szCs w:val="20"/>
              </w:rPr>
            </w:pPr>
            <w:r w:rsidRPr="001E651C">
              <w:rPr>
                <w:rFonts w:eastAsia="Times New Roman" w:cs="Calibri"/>
                <w:sz w:val="20"/>
                <w:szCs w:val="20"/>
              </w:rPr>
              <w:t>Clackamas</w:t>
            </w:r>
          </w:p>
        </w:tc>
        <w:tc>
          <w:tcPr>
            <w:tcW w:w="392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736A1D" w14:textId="07DAD1CC" w:rsidR="00FE7176" w:rsidRPr="001E651C" w:rsidRDefault="00FE7176" w:rsidP="001E651C">
            <w:pPr>
              <w:spacing w:after="0" w:line="240" w:lineRule="auto"/>
              <w:rPr>
                <w:rFonts w:eastAsia="Times New Roman" w:cs="Calibri"/>
                <w:sz w:val="20"/>
                <w:szCs w:val="20"/>
              </w:rPr>
            </w:pPr>
            <w:r w:rsidRPr="001E651C">
              <w:rPr>
                <w:rFonts w:eastAsia="Times New Roman" w:cs="Calibri"/>
                <w:sz w:val="20"/>
                <w:szCs w:val="20"/>
              </w:rPr>
              <w:t>Michelle</w:t>
            </w:r>
            <w:r w:rsidRPr="00FE7176">
              <w:rPr>
                <w:rFonts w:eastAsia="Times New Roman" w:cs="Calibri"/>
                <w:sz w:val="20"/>
                <w:szCs w:val="20"/>
              </w:rPr>
              <w:t xml:space="preserve"> Mattison</w:t>
            </w:r>
          </w:p>
        </w:tc>
        <w:tc>
          <w:tcPr>
            <w:tcW w:w="1209" w:type="dxa"/>
            <w:tcBorders>
              <w:top w:val="single" w:sz="6" w:space="0" w:color="CCCCCC"/>
              <w:left w:val="single" w:sz="6" w:space="0" w:color="CCCCCC"/>
              <w:bottom w:val="single" w:sz="6" w:space="0" w:color="CCCCCC"/>
              <w:right w:val="single" w:sz="6" w:space="0" w:color="CCCCCC"/>
            </w:tcBorders>
          </w:tcPr>
          <w:p w14:paraId="5B08F05F" w14:textId="50D40EE3" w:rsidR="00FE7176" w:rsidRPr="00FE7176" w:rsidRDefault="00FE7176" w:rsidP="00FE7176">
            <w:pPr>
              <w:spacing w:after="0" w:line="240" w:lineRule="auto"/>
              <w:jc w:val="center"/>
              <w:rPr>
                <w:rFonts w:asciiTheme="minorHAnsi" w:eastAsia="Times New Roman" w:hAnsiTheme="minorHAnsi" w:cstheme="minorHAnsi"/>
                <w:sz w:val="20"/>
                <w:szCs w:val="20"/>
              </w:rPr>
            </w:pPr>
            <w:r w:rsidRPr="00FE7176">
              <w:rPr>
                <w:rFonts w:asciiTheme="minorHAnsi" w:eastAsia="Times New Roman" w:hAnsiTheme="minorHAnsi" w:cstheme="minorHAnsi"/>
                <w:sz w:val="20"/>
                <w:szCs w:val="20"/>
              </w:rPr>
              <w:t>X</w:t>
            </w:r>
          </w:p>
        </w:tc>
      </w:tr>
      <w:tr w:rsidR="00FE7176" w:rsidRPr="00FE7176" w14:paraId="09F1AF18" w14:textId="0C8144FD" w:rsidTr="00FE7176">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4D66F2C" w14:textId="77777777" w:rsidR="00FE7176" w:rsidRPr="001E651C" w:rsidRDefault="00FE7176" w:rsidP="00FE7176">
            <w:pPr>
              <w:spacing w:after="0" w:line="240" w:lineRule="auto"/>
              <w:ind w:left="412"/>
              <w:rPr>
                <w:rFonts w:eastAsia="Times New Roman" w:cs="Calibri"/>
                <w:sz w:val="20"/>
                <w:szCs w:val="20"/>
              </w:rPr>
            </w:pPr>
            <w:r w:rsidRPr="001E651C">
              <w:rPr>
                <w:rFonts w:eastAsia="Times New Roman" w:cs="Calibri"/>
                <w:sz w:val="20"/>
                <w:szCs w:val="20"/>
              </w:rPr>
              <w:t>Clatsop</w:t>
            </w:r>
          </w:p>
        </w:tc>
        <w:tc>
          <w:tcPr>
            <w:tcW w:w="392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173A85A" w14:textId="49D23919" w:rsidR="00FE7176" w:rsidRPr="001E651C" w:rsidRDefault="00FE7176" w:rsidP="001E651C">
            <w:pPr>
              <w:spacing w:after="0" w:line="240" w:lineRule="auto"/>
              <w:rPr>
                <w:rFonts w:eastAsia="Times New Roman" w:cs="Calibri"/>
                <w:sz w:val="20"/>
                <w:szCs w:val="20"/>
              </w:rPr>
            </w:pPr>
            <w:r w:rsidRPr="001E651C">
              <w:rPr>
                <w:rFonts w:eastAsia="Times New Roman" w:cs="Calibri"/>
                <w:sz w:val="20"/>
                <w:szCs w:val="20"/>
              </w:rPr>
              <w:t>Lisa</w:t>
            </w:r>
            <w:r w:rsidRPr="00FE7176">
              <w:rPr>
                <w:rFonts w:eastAsia="Times New Roman" w:cs="Calibri"/>
                <w:sz w:val="20"/>
                <w:szCs w:val="20"/>
              </w:rPr>
              <w:t xml:space="preserve"> McClean</w:t>
            </w:r>
          </w:p>
        </w:tc>
        <w:tc>
          <w:tcPr>
            <w:tcW w:w="1209" w:type="dxa"/>
            <w:tcBorders>
              <w:top w:val="single" w:sz="6" w:space="0" w:color="CCCCCC"/>
              <w:left w:val="single" w:sz="6" w:space="0" w:color="CCCCCC"/>
              <w:bottom w:val="single" w:sz="6" w:space="0" w:color="CCCCCC"/>
              <w:right w:val="single" w:sz="6" w:space="0" w:color="CCCCCC"/>
            </w:tcBorders>
          </w:tcPr>
          <w:p w14:paraId="1F9FEE63" w14:textId="77777777" w:rsidR="00FE7176" w:rsidRPr="00FE7176" w:rsidRDefault="00FE7176" w:rsidP="00FE7176">
            <w:pPr>
              <w:spacing w:after="0" w:line="240" w:lineRule="auto"/>
              <w:jc w:val="center"/>
              <w:rPr>
                <w:rFonts w:asciiTheme="minorHAnsi" w:eastAsia="Times New Roman" w:hAnsiTheme="minorHAnsi" w:cstheme="minorHAnsi"/>
                <w:sz w:val="20"/>
                <w:szCs w:val="20"/>
              </w:rPr>
            </w:pPr>
          </w:p>
        </w:tc>
      </w:tr>
      <w:tr w:rsidR="00FE7176" w:rsidRPr="00FE7176" w14:paraId="62DE7628" w14:textId="7C9053DB" w:rsidTr="00FE7176">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7D6DEAC" w14:textId="77777777" w:rsidR="00FE7176" w:rsidRPr="001E651C" w:rsidRDefault="00FE7176" w:rsidP="00FE7176">
            <w:pPr>
              <w:spacing w:after="0" w:line="240" w:lineRule="auto"/>
              <w:ind w:left="412"/>
              <w:rPr>
                <w:rFonts w:eastAsia="Times New Roman" w:cs="Calibri"/>
                <w:sz w:val="20"/>
                <w:szCs w:val="20"/>
              </w:rPr>
            </w:pPr>
            <w:r w:rsidRPr="001E651C">
              <w:rPr>
                <w:rFonts w:eastAsia="Times New Roman" w:cs="Calibri"/>
                <w:sz w:val="20"/>
                <w:szCs w:val="20"/>
              </w:rPr>
              <w:t>Columbia</w:t>
            </w:r>
          </w:p>
        </w:tc>
        <w:tc>
          <w:tcPr>
            <w:tcW w:w="392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92933BE" w14:textId="182940D8" w:rsidR="00FE7176" w:rsidRPr="001E651C" w:rsidRDefault="00FE7176" w:rsidP="001E651C">
            <w:pPr>
              <w:spacing w:after="0" w:line="240" w:lineRule="auto"/>
              <w:rPr>
                <w:rFonts w:eastAsia="Times New Roman" w:cs="Calibri"/>
                <w:sz w:val="20"/>
                <w:szCs w:val="20"/>
              </w:rPr>
            </w:pPr>
            <w:r w:rsidRPr="001E651C">
              <w:rPr>
                <w:rFonts w:eastAsia="Times New Roman" w:cs="Calibri"/>
                <w:sz w:val="20"/>
                <w:szCs w:val="20"/>
              </w:rPr>
              <w:t>Lillia</w:t>
            </w:r>
            <w:r w:rsidRPr="00FE7176">
              <w:rPr>
                <w:rFonts w:eastAsia="Times New Roman" w:cs="Calibri"/>
                <w:sz w:val="20"/>
                <w:szCs w:val="20"/>
              </w:rPr>
              <w:t xml:space="preserve"> Rodgers</w:t>
            </w:r>
          </w:p>
        </w:tc>
        <w:tc>
          <w:tcPr>
            <w:tcW w:w="1209" w:type="dxa"/>
            <w:tcBorders>
              <w:top w:val="single" w:sz="6" w:space="0" w:color="CCCCCC"/>
              <w:left w:val="single" w:sz="6" w:space="0" w:color="CCCCCC"/>
              <w:bottom w:val="single" w:sz="6" w:space="0" w:color="CCCCCC"/>
              <w:right w:val="single" w:sz="6" w:space="0" w:color="CCCCCC"/>
            </w:tcBorders>
          </w:tcPr>
          <w:p w14:paraId="03E78D4A" w14:textId="78CCF26B" w:rsidR="00FE7176" w:rsidRPr="00FE7176" w:rsidRDefault="00FE7176" w:rsidP="00FE7176">
            <w:pPr>
              <w:spacing w:after="0" w:line="240" w:lineRule="auto"/>
              <w:jc w:val="center"/>
              <w:rPr>
                <w:rFonts w:asciiTheme="minorHAnsi" w:eastAsia="Times New Roman" w:hAnsiTheme="minorHAnsi" w:cstheme="minorHAnsi"/>
                <w:sz w:val="20"/>
                <w:szCs w:val="20"/>
              </w:rPr>
            </w:pPr>
            <w:r w:rsidRPr="00FE7176">
              <w:rPr>
                <w:rFonts w:asciiTheme="minorHAnsi" w:eastAsia="Times New Roman" w:hAnsiTheme="minorHAnsi" w:cstheme="minorHAnsi"/>
                <w:sz w:val="20"/>
                <w:szCs w:val="20"/>
              </w:rPr>
              <w:t>X</w:t>
            </w:r>
          </w:p>
        </w:tc>
      </w:tr>
      <w:tr w:rsidR="00FE7176" w:rsidRPr="00FE7176" w14:paraId="2B03300C" w14:textId="11670BD4" w:rsidTr="00FE7176">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67C0F0" w14:textId="77777777" w:rsidR="00FE7176" w:rsidRPr="001E651C" w:rsidRDefault="00FE7176" w:rsidP="00FE7176">
            <w:pPr>
              <w:spacing w:after="0" w:line="240" w:lineRule="auto"/>
              <w:ind w:left="412"/>
              <w:rPr>
                <w:rFonts w:eastAsia="Times New Roman" w:cs="Calibri"/>
                <w:sz w:val="20"/>
                <w:szCs w:val="20"/>
              </w:rPr>
            </w:pPr>
            <w:r w:rsidRPr="001E651C">
              <w:rPr>
                <w:rFonts w:eastAsia="Times New Roman" w:cs="Calibri"/>
                <w:sz w:val="20"/>
                <w:szCs w:val="20"/>
              </w:rPr>
              <w:t>Crook</w:t>
            </w:r>
          </w:p>
        </w:tc>
        <w:tc>
          <w:tcPr>
            <w:tcW w:w="392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6179F3" w14:textId="0049D13E" w:rsidR="00FE7176" w:rsidRPr="001E651C" w:rsidRDefault="00FE7176" w:rsidP="001E651C">
            <w:pPr>
              <w:spacing w:after="0" w:line="240" w:lineRule="auto"/>
              <w:rPr>
                <w:rFonts w:eastAsia="Times New Roman" w:cs="Calibri"/>
                <w:sz w:val="20"/>
                <w:szCs w:val="20"/>
              </w:rPr>
            </w:pPr>
            <w:r w:rsidRPr="001E651C">
              <w:rPr>
                <w:rFonts w:eastAsia="Times New Roman" w:cs="Calibri"/>
                <w:sz w:val="20"/>
                <w:szCs w:val="20"/>
              </w:rPr>
              <w:t>Joanna</w:t>
            </w:r>
            <w:r w:rsidRPr="00FE7176">
              <w:rPr>
                <w:rFonts w:eastAsia="Times New Roman" w:cs="Calibri"/>
                <w:sz w:val="20"/>
                <w:szCs w:val="20"/>
              </w:rPr>
              <w:t xml:space="preserve"> McCabe</w:t>
            </w:r>
          </w:p>
        </w:tc>
        <w:tc>
          <w:tcPr>
            <w:tcW w:w="1209" w:type="dxa"/>
            <w:tcBorders>
              <w:top w:val="single" w:sz="6" w:space="0" w:color="CCCCCC"/>
              <w:left w:val="single" w:sz="6" w:space="0" w:color="CCCCCC"/>
              <w:bottom w:val="single" w:sz="6" w:space="0" w:color="CCCCCC"/>
              <w:right w:val="single" w:sz="6" w:space="0" w:color="CCCCCC"/>
            </w:tcBorders>
          </w:tcPr>
          <w:p w14:paraId="30402201" w14:textId="1D366AB7" w:rsidR="00FE7176" w:rsidRPr="00FE7176" w:rsidRDefault="00FE7176" w:rsidP="00FE7176">
            <w:pPr>
              <w:spacing w:after="0" w:line="240" w:lineRule="auto"/>
              <w:jc w:val="center"/>
              <w:rPr>
                <w:rFonts w:asciiTheme="minorHAnsi" w:eastAsia="Times New Roman" w:hAnsiTheme="minorHAnsi" w:cstheme="minorHAnsi"/>
                <w:sz w:val="20"/>
                <w:szCs w:val="20"/>
              </w:rPr>
            </w:pPr>
            <w:r w:rsidRPr="00FE7176">
              <w:rPr>
                <w:rFonts w:asciiTheme="minorHAnsi" w:eastAsia="Times New Roman" w:hAnsiTheme="minorHAnsi" w:cstheme="minorHAnsi"/>
                <w:sz w:val="20"/>
                <w:szCs w:val="20"/>
              </w:rPr>
              <w:t>X</w:t>
            </w:r>
          </w:p>
        </w:tc>
      </w:tr>
      <w:tr w:rsidR="00FE7176" w:rsidRPr="00FE7176" w14:paraId="08DBB25C" w14:textId="07A1FCFD" w:rsidTr="00FE7176">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4570A49" w14:textId="77777777" w:rsidR="00FE7176" w:rsidRPr="001E651C" w:rsidRDefault="00FE7176" w:rsidP="00FE7176">
            <w:pPr>
              <w:spacing w:after="0" w:line="240" w:lineRule="auto"/>
              <w:ind w:left="412"/>
              <w:rPr>
                <w:rFonts w:eastAsia="Times New Roman" w:cs="Calibri"/>
                <w:sz w:val="20"/>
                <w:szCs w:val="20"/>
              </w:rPr>
            </w:pPr>
            <w:r w:rsidRPr="001E651C">
              <w:rPr>
                <w:rFonts w:eastAsia="Times New Roman" w:cs="Calibri"/>
                <w:sz w:val="20"/>
                <w:szCs w:val="20"/>
              </w:rPr>
              <w:t>Deschutes</w:t>
            </w:r>
          </w:p>
        </w:tc>
        <w:tc>
          <w:tcPr>
            <w:tcW w:w="392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A3268C4" w14:textId="06C99DE2" w:rsidR="00FE7176" w:rsidRPr="001E651C" w:rsidRDefault="00FE7176" w:rsidP="001E651C">
            <w:pPr>
              <w:spacing w:after="0" w:line="240" w:lineRule="auto"/>
              <w:rPr>
                <w:rFonts w:eastAsia="Times New Roman" w:cs="Calibri"/>
                <w:sz w:val="20"/>
                <w:szCs w:val="20"/>
              </w:rPr>
            </w:pPr>
            <w:r w:rsidRPr="001E651C">
              <w:rPr>
                <w:rFonts w:eastAsia="Times New Roman" w:cs="Calibri"/>
                <w:sz w:val="20"/>
                <w:szCs w:val="20"/>
              </w:rPr>
              <w:t>Rita</w:t>
            </w:r>
            <w:r w:rsidRPr="00FE7176">
              <w:rPr>
                <w:rFonts w:eastAsia="Times New Roman" w:cs="Calibri"/>
                <w:sz w:val="20"/>
                <w:szCs w:val="20"/>
              </w:rPr>
              <w:t xml:space="preserve"> </w:t>
            </w:r>
            <w:proofErr w:type="spellStart"/>
            <w:r w:rsidRPr="00FE7176">
              <w:rPr>
                <w:rFonts w:eastAsia="Times New Roman" w:cs="Calibri"/>
                <w:sz w:val="20"/>
                <w:szCs w:val="20"/>
              </w:rPr>
              <w:t>Bacho</w:t>
            </w:r>
            <w:proofErr w:type="spellEnd"/>
          </w:p>
        </w:tc>
        <w:tc>
          <w:tcPr>
            <w:tcW w:w="1209" w:type="dxa"/>
            <w:tcBorders>
              <w:top w:val="single" w:sz="6" w:space="0" w:color="CCCCCC"/>
              <w:left w:val="single" w:sz="6" w:space="0" w:color="CCCCCC"/>
              <w:bottom w:val="single" w:sz="6" w:space="0" w:color="CCCCCC"/>
              <w:right w:val="single" w:sz="6" w:space="0" w:color="CCCCCC"/>
            </w:tcBorders>
          </w:tcPr>
          <w:p w14:paraId="71AAA374" w14:textId="2EA39074" w:rsidR="00FE7176" w:rsidRPr="00FE7176" w:rsidRDefault="00FE7176" w:rsidP="00FE7176">
            <w:pPr>
              <w:spacing w:after="0" w:line="240" w:lineRule="auto"/>
              <w:jc w:val="center"/>
              <w:rPr>
                <w:rFonts w:asciiTheme="minorHAnsi" w:eastAsia="Times New Roman" w:hAnsiTheme="minorHAnsi" w:cstheme="minorHAnsi"/>
                <w:sz w:val="20"/>
                <w:szCs w:val="20"/>
              </w:rPr>
            </w:pPr>
            <w:r w:rsidRPr="00FE7176">
              <w:rPr>
                <w:rFonts w:asciiTheme="minorHAnsi" w:eastAsia="Times New Roman" w:hAnsiTheme="minorHAnsi" w:cstheme="minorHAnsi"/>
                <w:sz w:val="20"/>
                <w:szCs w:val="20"/>
              </w:rPr>
              <w:t>X</w:t>
            </w:r>
          </w:p>
        </w:tc>
      </w:tr>
      <w:tr w:rsidR="00FE7176" w:rsidRPr="00FE7176" w14:paraId="2AB535B0" w14:textId="1BD34C70" w:rsidTr="00FE7176">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F562FA9" w14:textId="77777777" w:rsidR="00FE7176" w:rsidRPr="001E651C" w:rsidRDefault="00FE7176" w:rsidP="00FE7176">
            <w:pPr>
              <w:spacing w:after="0" w:line="240" w:lineRule="auto"/>
              <w:ind w:left="412"/>
              <w:rPr>
                <w:rFonts w:eastAsia="Times New Roman" w:cs="Calibri"/>
                <w:sz w:val="20"/>
                <w:szCs w:val="20"/>
              </w:rPr>
            </w:pPr>
            <w:r w:rsidRPr="001E651C">
              <w:rPr>
                <w:rFonts w:eastAsia="Times New Roman" w:cs="Calibri"/>
                <w:sz w:val="20"/>
                <w:szCs w:val="20"/>
              </w:rPr>
              <w:t>Deschutes</w:t>
            </w:r>
          </w:p>
        </w:tc>
        <w:tc>
          <w:tcPr>
            <w:tcW w:w="392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86F6818" w14:textId="5D7E0B01" w:rsidR="00FE7176" w:rsidRPr="001E651C" w:rsidRDefault="00FE7176" w:rsidP="001E651C">
            <w:pPr>
              <w:spacing w:after="0" w:line="240" w:lineRule="auto"/>
              <w:rPr>
                <w:rFonts w:eastAsia="Times New Roman" w:cs="Calibri"/>
                <w:sz w:val="20"/>
                <w:szCs w:val="20"/>
              </w:rPr>
            </w:pPr>
            <w:r w:rsidRPr="001E651C">
              <w:rPr>
                <w:rFonts w:eastAsia="Times New Roman" w:cs="Calibri"/>
                <w:sz w:val="20"/>
                <w:szCs w:val="20"/>
              </w:rPr>
              <w:t>Michelle</w:t>
            </w:r>
            <w:r w:rsidRPr="00FE7176">
              <w:rPr>
                <w:rFonts w:eastAsia="Times New Roman" w:cs="Calibri"/>
                <w:sz w:val="20"/>
                <w:szCs w:val="20"/>
              </w:rPr>
              <w:t xml:space="preserve"> Ashby</w:t>
            </w:r>
          </w:p>
        </w:tc>
        <w:tc>
          <w:tcPr>
            <w:tcW w:w="1209" w:type="dxa"/>
            <w:tcBorders>
              <w:top w:val="single" w:sz="6" w:space="0" w:color="CCCCCC"/>
              <w:left w:val="single" w:sz="6" w:space="0" w:color="CCCCCC"/>
              <w:bottom w:val="single" w:sz="6" w:space="0" w:color="CCCCCC"/>
              <w:right w:val="single" w:sz="6" w:space="0" w:color="CCCCCC"/>
            </w:tcBorders>
          </w:tcPr>
          <w:p w14:paraId="4D907BAF" w14:textId="035F1899" w:rsidR="00FE7176" w:rsidRPr="00FE7176" w:rsidRDefault="00FE7176" w:rsidP="00FE7176">
            <w:pPr>
              <w:spacing w:after="0" w:line="240" w:lineRule="auto"/>
              <w:jc w:val="center"/>
              <w:rPr>
                <w:rFonts w:asciiTheme="minorHAnsi" w:eastAsia="Times New Roman" w:hAnsiTheme="minorHAnsi" w:cstheme="minorHAnsi"/>
                <w:sz w:val="20"/>
                <w:szCs w:val="20"/>
              </w:rPr>
            </w:pPr>
            <w:r w:rsidRPr="00FE7176">
              <w:rPr>
                <w:rFonts w:asciiTheme="minorHAnsi" w:eastAsia="Times New Roman" w:hAnsiTheme="minorHAnsi" w:cstheme="minorHAnsi"/>
                <w:sz w:val="20"/>
                <w:szCs w:val="20"/>
              </w:rPr>
              <w:t>X</w:t>
            </w:r>
          </w:p>
        </w:tc>
      </w:tr>
      <w:tr w:rsidR="00FE7176" w:rsidRPr="00FE7176" w14:paraId="7192A32E" w14:textId="629844E4" w:rsidTr="00FE7176">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4D9728A" w14:textId="77777777" w:rsidR="00FE7176" w:rsidRPr="001E651C" w:rsidRDefault="00FE7176" w:rsidP="00FE7176">
            <w:pPr>
              <w:spacing w:after="0" w:line="240" w:lineRule="auto"/>
              <w:ind w:left="412"/>
              <w:rPr>
                <w:rFonts w:eastAsia="Times New Roman" w:cs="Calibri"/>
                <w:sz w:val="20"/>
                <w:szCs w:val="20"/>
              </w:rPr>
            </w:pPr>
            <w:r w:rsidRPr="001E651C">
              <w:rPr>
                <w:rFonts w:eastAsia="Times New Roman" w:cs="Calibri"/>
                <w:sz w:val="20"/>
                <w:szCs w:val="20"/>
              </w:rPr>
              <w:t>Douglas</w:t>
            </w:r>
          </w:p>
        </w:tc>
        <w:tc>
          <w:tcPr>
            <w:tcW w:w="392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50BC431" w14:textId="2E7DB45D" w:rsidR="00FE7176" w:rsidRPr="001E651C" w:rsidRDefault="00FE7176" w:rsidP="001E651C">
            <w:pPr>
              <w:spacing w:after="0" w:line="240" w:lineRule="auto"/>
              <w:rPr>
                <w:rFonts w:eastAsia="Times New Roman" w:cs="Calibri"/>
                <w:sz w:val="20"/>
                <w:szCs w:val="20"/>
              </w:rPr>
            </w:pPr>
            <w:r w:rsidRPr="001E651C">
              <w:rPr>
                <w:rFonts w:eastAsia="Times New Roman" w:cs="Calibri"/>
                <w:sz w:val="20"/>
                <w:szCs w:val="20"/>
              </w:rPr>
              <w:t>Bob</w:t>
            </w:r>
            <w:r w:rsidRPr="00FE7176">
              <w:rPr>
                <w:rFonts w:eastAsia="Times New Roman" w:cs="Calibri"/>
                <w:sz w:val="20"/>
                <w:szCs w:val="20"/>
              </w:rPr>
              <w:t xml:space="preserve"> </w:t>
            </w:r>
            <w:proofErr w:type="spellStart"/>
            <w:r w:rsidRPr="00FE7176">
              <w:rPr>
                <w:rFonts w:eastAsia="Times New Roman" w:cs="Calibri"/>
                <w:sz w:val="20"/>
                <w:szCs w:val="20"/>
              </w:rPr>
              <w:t>Dannenhoffer</w:t>
            </w:r>
            <w:proofErr w:type="spellEnd"/>
          </w:p>
        </w:tc>
        <w:tc>
          <w:tcPr>
            <w:tcW w:w="1209" w:type="dxa"/>
            <w:tcBorders>
              <w:top w:val="single" w:sz="6" w:space="0" w:color="CCCCCC"/>
              <w:left w:val="single" w:sz="6" w:space="0" w:color="CCCCCC"/>
              <w:bottom w:val="single" w:sz="6" w:space="0" w:color="CCCCCC"/>
              <w:right w:val="single" w:sz="6" w:space="0" w:color="CCCCCC"/>
            </w:tcBorders>
          </w:tcPr>
          <w:p w14:paraId="1C65C26A" w14:textId="0FFFE694" w:rsidR="00FE7176" w:rsidRPr="00FE7176" w:rsidRDefault="00FE7176" w:rsidP="00FE7176">
            <w:pPr>
              <w:spacing w:after="0" w:line="240" w:lineRule="auto"/>
              <w:jc w:val="center"/>
              <w:rPr>
                <w:rFonts w:asciiTheme="minorHAnsi" w:eastAsia="Times New Roman" w:hAnsiTheme="minorHAnsi" w:cstheme="minorHAnsi"/>
                <w:sz w:val="20"/>
                <w:szCs w:val="20"/>
              </w:rPr>
            </w:pPr>
            <w:r w:rsidRPr="00FE7176">
              <w:rPr>
                <w:rFonts w:asciiTheme="minorHAnsi" w:eastAsia="Times New Roman" w:hAnsiTheme="minorHAnsi" w:cstheme="minorHAnsi"/>
                <w:sz w:val="20"/>
                <w:szCs w:val="20"/>
              </w:rPr>
              <w:t>X</w:t>
            </w:r>
          </w:p>
        </w:tc>
      </w:tr>
      <w:tr w:rsidR="00FE7176" w:rsidRPr="00FE7176" w14:paraId="4CB4C514" w14:textId="096B5D91" w:rsidTr="00FE7176">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18B1193" w14:textId="77777777" w:rsidR="00FE7176" w:rsidRPr="001E651C" w:rsidRDefault="00FE7176" w:rsidP="00FE7176">
            <w:pPr>
              <w:spacing w:after="0" w:line="240" w:lineRule="auto"/>
              <w:ind w:left="412"/>
              <w:rPr>
                <w:rFonts w:eastAsia="Times New Roman" w:cs="Calibri"/>
                <w:sz w:val="20"/>
                <w:szCs w:val="20"/>
              </w:rPr>
            </w:pPr>
            <w:r w:rsidRPr="001E651C">
              <w:rPr>
                <w:rFonts w:eastAsia="Times New Roman" w:cs="Calibri"/>
                <w:sz w:val="20"/>
                <w:szCs w:val="20"/>
              </w:rPr>
              <w:t>Douglas</w:t>
            </w:r>
          </w:p>
        </w:tc>
        <w:tc>
          <w:tcPr>
            <w:tcW w:w="392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F2E0399" w14:textId="0C40C3BA" w:rsidR="00FE7176" w:rsidRPr="001E651C" w:rsidRDefault="00FE7176" w:rsidP="001E651C">
            <w:pPr>
              <w:spacing w:after="0" w:line="240" w:lineRule="auto"/>
              <w:rPr>
                <w:rFonts w:eastAsia="Times New Roman" w:cs="Calibri"/>
                <w:sz w:val="20"/>
                <w:szCs w:val="20"/>
              </w:rPr>
            </w:pPr>
            <w:r w:rsidRPr="001E651C">
              <w:rPr>
                <w:rFonts w:eastAsia="Times New Roman" w:cs="Calibri"/>
                <w:sz w:val="20"/>
                <w:szCs w:val="20"/>
              </w:rPr>
              <w:t>Laura</w:t>
            </w:r>
            <w:r w:rsidRPr="00FE7176">
              <w:rPr>
                <w:rFonts w:eastAsia="Times New Roman" w:cs="Calibri"/>
                <w:sz w:val="20"/>
                <w:szCs w:val="20"/>
              </w:rPr>
              <w:t xml:space="preserve"> </w:t>
            </w:r>
            <w:proofErr w:type="spellStart"/>
            <w:r w:rsidRPr="00FE7176">
              <w:rPr>
                <w:rFonts w:eastAsia="Times New Roman" w:cs="Calibri"/>
                <w:sz w:val="20"/>
                <w:szCs w:val="20"/>
              </w:rPr>
              <w:t>Turpen</w:t>
            </w:r>
            <w:proofErr w:type="spellEnd"/>
          </w:p>
        </w:tc>
        <w:tc>
          <w:tcPr>
            <w:tcW w:w="1209" w:type="dxa"/>
            <w:tcBorders>
              <w:top w:val="single" w:sz="6" w:space="0" w:color="CCCCCC"/>
              <w:left w:val="single" w:sz="6" w:space="0" w:color="CCCCCC"/>
              <w:bottom w:val="single" w:sz="6" w:space="0" w:color="CCCCCC"/>
              <w:right w:val="single" w:sz="6" w:space="0" w:color="CCCCCC"/>
            </w:tcBorders>
          </w:tcPr>
          <w:p w14:paraId="5E0B5A1F" w14:textId="186A6259" w:rsidR="00FE7176" w:rsidRPr="00FE7176" w:rsidRDefault="00FE7176" w:rsidP="00FE7176">
            <w:pPr>
              <w:spacing w:after="0" w:line="240" w:lineRule="auto"/>
              <w:jc w:val="center"/>
              <w:rPr>
                <w:rFonts w:asciiTheme="minorHAnsi" w:eastAsia="Times New Roman" w:hAnsiTheme="minorHAnsi" w:cstheme="minorHAnsi"/>
                <w:sz w:val="20"/>
                <w:szCs w:val="20"/>
              </w:rPr>
            </w:pPr>
            <w:r w:rsidRPr="00FE7176">
              <w:rPr>
                <w:rFonts w:asciiTheme="minorHAnsi" w:eastAsia="Times New Roman" w:hAnsiTheme="minorHAnsi" w:cstheme="minorHAnsi"/>
                <w:sz w:val="20"/>
                <w:szCs w:val="20"/>
              </w:rPr>
              <w:t>X</w:t>
            </w:r>
          </w:p>
        </w:tc>
      </w:tr>
      <w:tr w:rsidR="00FE7176" w:rsidRPr="00FE7176" w14:paraId="7B98365D" w14:textId="204D944A" w:rsidTr="00FE7176">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DF97605" w14:textId="77777777" w:rsidR="00FE7176" w:rsidRPr="001E651C" w:rsidRDefault="00FE7176" w:rsidP="00FE7176">
            <w:pPr>
              <w:spacing w:after="0" w:line="240" w:lineRule="auto"/>
              <w:ind w:left="412"/>
              <w:rPr>
                <w:rFonts w:eastAsia="Times New Roman" w:cs="Calibri"/>
                <w:sz w:val="20"/>
                <w:szCs w:val="20"/>
              </w:rPr>
            </w:pPr>
            <w:r w:rsidRPr="001E651C">
              <w:rPr>
                <w:rFonts w:eastAsia="Times New Roman" w:cs="Calibri"/>
                <w:sz w:val="20"/>
                <w:szCs w:val="20"/>
              </w:rPr>
              <w:t>Hood River</w:t>
            </w:r>
          </w:p>
        </w:tc>
        <w:tc>
          <w:tcPr>
            <w:tcW w:w="392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6316AEA" w14:textId="7B0EB3A3" w:rsidR="00FE7176" w:rsidRPr="001E651C" w:rsidRDefault="00FE7176" w:rsidP="001E651C">
            <w:pPr>
              <w:spacing w:after="0" w:line="240" w:lineRule="auto"/>
              <w:rPr>
                <w:rFonts w:eastAsia="Times New Roman" w:cs="Calibri"/>
                <w:sz w:val="20"/>
                <w:szCs w:val="20"/>
              </w:rPr>
            </w:pPr>
            <w:r w:rsidRPr="001E651C">
              <w:rPr>
                <w:rFonts w:eastAsia="Times New Roman" w:cs="Calibri"/>
                <w:sz w:val="20"/>
                <w:szCs w:val="20"/>
              </w:rPr>
              <w:t>Trish</w:t>
            </w:r>
            <w:r w:rsidRPr="00FE7176">
              <w:rPr>
                <w:rFonts w:eastAsia="Times New Roman" w:cs="Calibri"/>
                <w:sz w:val="20"/>
                <w:szCs w:val="20"/>
              </w:rPr>
              <w:t xml:space="preserve"> Elliott</w:t>
            </w:r>
          </w:p>
        </w:tc>
        <w:tc>
          <w:tcPr>
            <w:tcW w:w="1209" w:type="dxa"/>
            <w:tcBorders>
              <w:top w:val="single" w:sz="6" w:space="0" w:color="CCCCCC"/>
              <w:left w:val="single" w:sz="6" w:space="0" w:color="CCCCCC"/>
              <w:bottom w:val="single" w:sz="6" w:space="0" w:color="CCCCCC"/>
              <w:right w:val="single" w:sz="6" w:space="0" w:color="CCCCCC"/>
            </w:tcBorders>
          </w:tcPr>
          <w:p w14:paraId="693C919F" w14:textId="77777777" w:rsidR="00FE7176" w:rsidRPr="00FE7176" w:rsidRDefault="00FE7176" w:rsidP="00FE7176">
            <w:pPr>
              <w:spacing w:after="0" w:line="240" w:lineRule="auto"/>
              <w:jc w:val="center"/>
              <w:rPr>
                <w:rFonts w:asciiTheme="minorHAnsi" w:eastAsia="Times New Roman" w:hAnsiTheme="minorHAnsi" w:cstheme="minorHAnsi"/>
                <w:sz w:val="20"/>
                <w:szCs w:val="20"/>
              </w:rPr>
            </w:pPr>
          </w:p>
        </w:tc>
      </w:tr>
      <w:tr w:rsidR="00FE7176" w:rsidRPr="00FE7176" w14:paraId="12ED712E" w14:textId="0B4CA110" w:rsidTr="00FE7176">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96A8F6A" w14:textId="77777777" w:rsidR="00FE7176" w:rsidRPr="001E651C" w:rsidRDefault="00FE7176" w:rsidP="00FE7176">
            <w:pPr>
              <w:spacing w:after="0" w:line="240" w:lineRule="auto"/>
              <w:ind w:left="412"/>
              <w:rPr>
                <w:rFonts w:eastAsia="Times New Roman" w:cs="Calibri"/>
                <w:sz w:val="20"/>
                <w:szCs w:val="20"/>
              </w:rPr>
            </w:pPr>
            <w:r w:rsidRPr="001E651C">
              <w:rPr>
                <w:rFonts w:eastAsia="Times New Roman" w:cs="Calibri"/>
                <w:sz w:val="20"/>
                <w:szCs w:val="20"/>
              </w:rPr>
              <w:t>Hood River</w:t>
            </w:r>
          </w:p>
        </w:tc>
        <w:tc>
          <w:tcPr>
            <w:tcW w:w="392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80C9247" w14:textId="0C422DAE" w:rsidR="00FE7176" w:rsidRPr="001E651C" w:rsidRDefault="00FE7176" w:rsidP="001E651C">
            <w:pPr>
              <w:spacing w:after="0" w:line="240" w:lineRule="auto"/>
              <w:rPr>
                <w:rFonts w:eastAsia="Times New Roman" w:cs="Calibri"/>
                <w:sz w:val="20"/>
                <w:szCs w:val="20"/>
              </w:rPr>
            </w:pPr>
            <w:r w:rsidRPr="001E651C">
              <w:rPr>
                <w:rFonts w:eastAsia="Times New Roman" w:cs="Calibri"/>
                <w:sz w:val="20"/>
                <w:szCs w:val="20"/>
              </w:rPr>
              <w:t>Lindy</w:t>
            </w:r>
            <w:r w:rsidRPr="00FE7176">
              <w:rPr>
                <w:rFonts w:eastAsia="Times New Roman" w:cs="Calibri"/>
                <w:sz w:val="20"/>
                <w:szCs w:val="20"/>
              </w:rPr>
              <w:t xml:space="preserve"> </w:t>
            </w:r>
            <w:proofErr w:type="spellStart"/>
            <w:r w:rsidRPr="00FE7176">
              <w:rPr>
                <w:rFonts w:eastAsia="Times New Roman" w:cs="Calibri"/>
                <w:sz w:val="20"/>
                <w:szCs w:val="20"/>
              </w:rPr>
              <w:t>McCasland</w:t>
            </w:r>
            <w:proofErr w:type="spellEnd"/>
          </w:p>
        </w:tc>
        <w:tc>
          <w:tcPr>
            <w:tcW w:w="1209" w:type="dxa"/>
            <w:tcBorders>
              <w:top w:val="single" w:sz="6" w:space="0" w:color="CCCCCC"/>
              <w:left w:val="single" w:sz="6" w:space="0" w:color="CCCCCC"/>
              <w:bottom w:val="single" w:sz="6" w:space="0" w:color="CCCCCC"/>
              <w:right w:val="single" w:sz="6" w:space="0" w:color="CCCCCC"/>
            </w:tcBorders>
          </w:tcPr>
          <w:p w14:paraId="735D2DF9" w14:textId="77777777" w:rsidR="00FE7176" w:rsidRPr="00FE7176" w:rsidRDefault="00FE7176" w:rsidP="00FE7176">
            <w:pPr>
              <w:spacing w:after="0" w:line="240" w:lineRule="auto"/>
              <w:jc w:val="center"/>
              <w:rPr>
                <w:rFonts w:asciiTheme="minorHAnsi" w:eastAsia="Times New Roman" w:hAnsiTheme="minorHAnsi" w:cstheme="minorHAnsi"/>
                <w:sz w:val="20"/>
                <w:szCs w:val="20"/>
              </w:rPr>
            </w:pPr>
          </w:p>
        </w:tc>
      </w:tr>
      <w:tr w:rsidR="00FE7176" w:rsidRPr="00FE7176" w14:paraId="759F953D" w14:textId="3C68BC8A" w:rsidTr="00FE7176">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9951511" w14:textId="47351E9B" w:rsidR="00FE7176" w:rsidRPr="00FE7176" w:rsidRDefault="00FE7176" w:rsidP="00FE7176">
            <w:pPr>
              <w:spacing w:after="0" w:line="240" w:lineRule="auto"/>
              <w:ind w:left="412"/>
              <w:rPr>
                <w:rFonts w:eastAsia="Times New Roman" w:cs="Calibri"/>
                <w:sz w:val="20"/>
                <w:szCs w:val="20"/>
              </w:rPr>
            </w:pPr>
            <w:r w:rsidRPr="001E651C">
              <w:rPr>
                <w:rFonts w:eastAsia="Times New Roman" w:cs="Calibri"/>
                <w:sz w:val="20"/>
                <w:szCs w:val="20"/>
              </w:rPr>
              <w:t>Jackson</w:t>
            </w:r>
          </w:p>
        </w:tc>
        <w:tc>
          <w:tcPr>
            <w:tcW w:w="392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755E00E" w14:textId="130A4814" w:rsidR="00FE7176" w:rsidRPr="00FE7176" w:rsidRDefault="00FE7176" w:rsidP="001E651C">
            <w:pPr>
              <w:spacing w:after="0" w:line="240" w:lineRule="auto"/>
              <w:rPr>
                <w:rFonts w:eastAsia="Times New Roman" w:cs="Calibri"/>
                <w:sz w:val="20"/>
                <w:szCs w:val="20"/>
              </w:rPr>
            </w:pPr>
            <w:r w:rsidRPr="001E651C">
              <w:rPr>
                <w:rFonts w:eastAsia="Times New Roman" w:cs="Calibri"/>
                <w:sz w:val="20"/>
                <w:szCs w:val="20"/>
              </w:rPr>
              <w:t>Bonnie</w:t>
            </w:r>
            <w:r w:rsidRPr="00FE7176">
              <w:rPr>
                <w:rFonts w:eastAsia="Times New Roman" w:cs="Calibri"/>
                <w:sz w:val="20"/>
                <w:szCs w:val="20"/>
              </w:rPr>
              <w:t xml:space="preserve"> Simpson</w:t>
            </w:r>
          </w:p>
        </w:tc>
        <w:tc>
          <w:tcPr>
            <w:tcW w:w="1209" w:type="dxa"/>
            <w:tcBorders>
              <w:top w:val="single" w:sz="6" w:space="0" w:color="CCCCCC"/>
              <w:left w:val="single" w:sz="6" w:space="0" w:color="CCCCCC"/>
              <w:bottom w:val="single" w:sz="6" w:space="0" w:color="CCCCCC"/>
              <w:right w:val="single" w:sz="6" w:space="0" w:color="CCCCCC"/>
            </w:tcBorders>
          </w:tcPr>
          <w:p w14:paraId="6C82EBDE" w14:textId="5600C907" w:rsidR="00FE7176" w:rsidRPr="00FE7176" w:rsidRDefault="00FE7176" w:rsidP="00FE7176">
            <w:pPr>
              <w:spacing w:after="0" w:line="240" w:lineRule="auto"/>
              <w:jc w:val="center"/>
              <w:rPr>
                <w:rFonts w:asciiTheme="minorHAnsi" w:eastAsia="Times New Roman" w:hAnsiTheme="minorHAnsi" w:cstheme="minorHAnsi"/>
                <w:sz w:val="20"/>
                <w:szCs w:val="20"/>
              </w:rPr>
            </w:pPr>
            <w:r w:rsidRPr="00FE7176">
              <w:rPr>
                <w:rFonts w:asciiTheme="minorHAnsi" w:eastAsia="Times New Roman" w:hAnsiTheme="minorHAnsi" w:cstheme="minorHAnsi"/>
                <w:sz w:val="20"/>
                <w:szCs w:val="20"/>
              </w:rPr>
              <w:t>X</w:t>
            </w:r>
          </w:p>
        </w:tc>
      </w:tr>
      <w:tr w:rsidR="00FE7176" w:rsidRPr="00FE7176" w14:paraId="5D523C02" w14:textId="76E1B892" w:rsidTr="00FE7176">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A1BA1AA" w14:textId="77777777" w:rsidR="00FE7176" w:rsidRPr="001E651C" w:rsidRDefault="00FE7176" w:rsidP="00FE7176">
            <w:pPr>
              <w:spacing w:after="0" w:line="240" w:lineRule="auto"/>
              <w:ind w:left="412"/>
              <w:rPr>
                <w:rFonts w:eastAsia="Times New Roman" w:cs="Calibri"/>
                <w:sz w:val="20"/>
                <w:szCs w:val="20"/>
              </w:rPr>
            </w:pPr>
            <w:r w:rsidRPr="001E651C">
              <w:rPr>
                <w:rFonts w:eastAsia="Times New Roman" w:cs="Calibri"/>
                <w:sz w:val="20"/>
                <w:szCs w:val="20"/>
              </w:rPr>
              <w:t>Lincoln</w:t>
            </w:r>
          </w:p>
        </w:tc>
        <w:tc>
          <w:tcPr>
            <w:tcW w:w="392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115DA30" w14:textId="1CA062B7" w:rsidR="00FE7176" w:rsidRPr="001E651C" w:rsidRDefault="00FE7176" w:rsidP="001E651C">
            <w:pPr>
              <w:spacing w:after="0" w:line="240" w:lineRule="auto"/>
              <w:rPr>
                <w:rFonts w:eastAsia="Times New Roman" w:cs="Calibri"/>
                <w:sz w:val="20"/>
                <w:szCs w:val="20"/>
              </w:rPr>
            </w:pPr>
            <w:r w:rsidRPr="001E651C">
              <w:rPr>
                <w:rFonts w:eastAsia="Times New Roman" w:cs="Calibri"/>
                <w:sz w:val="20"/>
                <w:szCs w:val="20"/>
              </w:rPr>
              <w:t>Callie</w:t>
            </w:r>
            <w:r w:rsidRPr="00FE7176">
              <w:rPr>
                <w:rFonts w:eastAsia="Times New Roman" w:cs="Calibri"/>
                <w:sz w:val="20"/>
                <w:szCs w:val="20"/>
              </w:rPr>
              <w:t xml:space="preserve"> </w:t>
            </w:r>
            <w:proofErr w:type="spellStart"/>
            <w:r w:rsidRPr="001E651C">
              <w:rPr>
                <w:rFonts w:eastAsia="Times New Roman" w:cs="Calibri"/>
                <w:sz w:val="20"/>
                <w:szCs w:val="20"/>
              </w:rPr>
              <w:t>Lamendola</w:t>
            </w:r>
            <w:proofErr w:type="spellEnd"/>
            <w:r w:rsidRPr="001E651C">
              <w:rPr>
                <w:rFonts w:eastAsia="Times New Roman" w:cs="Calibri"/>
                <w:sz w:val="20"/>
                <w:szCs w:val="20"/>
              </w:rPr>
              <w:t>-Gilliam</w:t>
            </w:r>
          </w:p>
        </w:tc>
        <w:tc>
          <w:tcPr>
            <w:tcW w:w="1209" w:type="dxa"/>
            <w:tcBorders>
              <w:top w:val="single" w:sz="6" w:space="0" w:color="CCCCCC"/>
              <w:left w:val="single" w:sz="6" w:space="0" w:color="CCCCCC"/>
              <w:bottom w:val="single" w:sz="6" w:space="0" w:color="CCCCCC"/>
              <w:right w:val="single" w:sz="6" w:space="0" w:color="CCCCCC"/>
            </w:tcBorders>
          </w:tcPr>
          <w:p w14:paraId="623931F9" w14:textId="77777777" w:rsidR="00FE7176" w:rsidRPr="00FE7176" w:rsidRDefault="00FE7176" w:rsidP="00FE7176">
            <w:pPr>
              <w:spacing w:after="0" w:line="240" w:lineRule="auto"/>
              <w:jc w:val="center"/>
              <w:rPr>
                <w:rFonts w:asciiTheme="minorHAnsi" w:eastAsia="Times New Roman" w:hAnsiTheme="minorHAnsi" w:cstheme="minorHAnsi"/>
                <w:sz w:val="20"/>
                <w:szCs w:val="20"/>
              </w:rPr>
            </w:pPr>
          </w:p>
        </w:tc>
      </w:tr>
      <w:tr w:rsidR="00FE7176" w:rsidRPr="00FE7176" w14:paraId="33CD4498" w14:textId="6998017E" w:rsidTr="00FE7176">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87D9F19" w14:textId="768B9E08" w:rsidR="00FE7176" w:rsidRPr="00FE7176" w:rsidRDefault="00FE7176" w:rsidP="00FE7176">
            <w:pPr>
              <w:spacing w:after="0" w:line="240" w:lineRule="auto"/>
              <w:ind w:left="412"/>
              <w:rPr>
                <w:rFonts w:eastAsia="Times New Roman" w:cs="Calibri"/>
                <w:sz w:val="20"/>
                <w:szCs w:val="20"/>
              </w:rPr>
            </w:pPr>
            <w:r w:rsidRPr="001E651C">
              <w:rPr>
                <w:rFonts w:eastAsia="Times New Roman" w:cs="Calibri"/>
                <w:sz w:val="20"/>
                <w:szCs w:val="20"/>
              </w:rPr>
              <w:t>Malheur</w:t>
            </w:r>
          </w:p>
        </w:tc>
        <w:tc>
          <w:tcPr>
            <w:tcW w:w="392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64D4943" w14:textId="727FB843" w:rsidR="00FE7176" w:rsidRPr="00FE7176" w:rsidRDefault="00FE7176" w:rsidP="001E651C">
            <w:pPr>
              <w:spacing w:after="0" w:line="240" w:lineRule="auto"/>
              <w:rPr>
                <w:rFonts w:eastAsia="Times New Roman" w:cs="Calibri"/>
                <w:sz w:val="20"/>
                <w:szCs w:val="20"/>
              </w:rPr>
            </w:pPr>
            <w:r w:rsidRPr="001E651C">
              <w:rPr>
                <w:rFonts w:eastAsia="Times New Roman" w:cs="Calibri"/>
                <w:sz w:val="20"/>
                <w:szCs w:val="20"/>
              </w:rPr>
              <w:t>Rebecca</w:t>
            </w:r>
            <w:r w:rsidRPr="00FE7176">
              <w:rPr>
                <w:rFonts w:eastAsia="Times New Roman" w:cs="Calibri"/>
                <w:sz w:val="20"/>
                <w:szCs w:val="20"/>
              </w:rPr>
              <w:t xml:space="preserve"> Stricker</w:t>
            </w:r>
          </w:p>
        </w:tc>
        <w:tc>
          <w:tcPr>
            <w:tcW w:w="1209" w:type="dxa"/>
            <w:tcBorders>
              <w:top w:val="single" w:sz="6" w:space="0" w:color="CCCCCC"/>
              <w:left w:val="single" w:sz="6" w:space="0" w:color="CCCCCC"/>
              <w:bottom w:val="single" w:sz="6" w:space="0" w:color="CCCCCC"/>
              <w:right w:val="single" w:sz="6" w:space="0" w:color="CCCCCC"/>
            </w:tcBorders>
          </w:tcPr>
          <w:p w14:paraId="4405F678" w14:textId="7392E959" w:rsidR="00FE7176" w:rsidRPr="00FE7176" w:rsidRDefault="00FE7176" w:rsidP="00FE7176">
            <w:pPr>
              <w:spacing w:after="0" w:line="240" w:lineRule="auto"/>
              <w:jc w:val="center"/>
              <w:rPr>
                <w:rFonts w:asciiTheme="minorHAnsi" w:eastAsia="Times New Roman" w:hAnsiTheme="minorHAnsi" w:cstheme="minorHAnsi"/>
                <w:sz w:val="20"/>
                <w:szCs w:val="20"/>
              </w:rPr>
            </w:pPr>
            <w:r w:rsidRPr="00FE7176">
              <w:rPr>
                <w:rFonts w:asciiTheme="minorHAnsi" w:eastAsia="Times New Roman" w:hAnsiTheme="minorHAnsi" w:cstheme="minorHAnsi"/>
                <w:sz w:val="20"/>
                <w:szCs w:val="20"/>
              </w:rPr>
              <w:t>x</w:t>
            </w:r>
          </w:p>
        </w:tc>
      </w:tr>
      <w:tr w:rsidR="00FE7176" w:rsidRPr="00FE7176" w14:paraId="264DCAF6" w14:textId="0BE1EC71" w:rsidTr="00FE7176">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6D4F08B" w14:textId="77777777" w:rsidR="00FE7176" w:rsidRPr="001E651C" w:rsidRDefault="00FE7176" w:rsidP="00FE7176">
            <w:pPr>
              <w:spacing w:after="0" w:line="240" w:lineRule="auto"/>
              <w:ind w:left="412"/>
              <w:rPr>
                <w:rFonts w:eastAsia="Times New Roman" w:cs="Calibri"/>
                <w:sz w:val="20"/>
                <w:szCs w:val="20"/>
              </w:rPr>
            </w:pPr>
            <w:r w:rsidRPr="001E651C">
              <w:rPr>
                <w:rFonts w:eastAsia="Times New Roman" w:cs="Calibri"/>
                <w:sz w:val="20"/>
                <w:szCs w:val="20"/>
              </w:rPr>
              <w:t>Marion</w:t>
            </w:r>
          </w:p>
        </w:tc>
        <w:tc>
          <w:tcPr>
            <w:tcW w:w="392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21CD9D7" w14:textId="77726260" w:rsidR="00FE7176" w:rsidRPr="001E651C" w:rsidRDefault="00FE7176" w:rsidP="001E651C">
            <w:pPr>
              <w:spacing w:after="0" w:line="240" w:lineRule="auto"/>
              <w:rPr>
                <w:rFonts w:eastAsia="Times New Roman" w:cs="Calibri"/>
                <w:sz w:val="20"/>
                <w:szCs w:val="20"/>
              </w:rPr>
            </w:pPr>
            <w:r w:rsidRPr="001E651C">
              <w:rPr>
                <w:rFonts w:eastAsia="Times New Roman" w:cs="Calibri"/>
                <w:sz w:val="20"/>
                <w:szCs w:val="20"/>
              </w:rPr>
              <w:t>Rachel</w:t>
            </w:r>
            <w:r w:rsidRPr="00FE7176">
              <w:rPr>
                <w:rFonts w:eastAsia="Times New Roman" w:cs="Calibri"/>
                <w:sz w:val="20"/>
                <w:szCs w:val="20"/>
              </w:rPr>
              <w:t xml:space="preserve"> </w:t>
            </w:r>
            <w:proofErr w:type="spellStart"/>
            <w:r w:rsidRPr="00FE7176">
              <w:rPr>
                <w:rFonts w:eastAsia="Times New Roman" w:cs="Calibri"/>
                <w:sz w:val="20"/>
                <w:szCs w:val="20"/>
              </w:rPr>
              <w:t>Posnick</w:t>
            </w:r>
            <w:proofErr w:type="spellEnd"/>
          </w:p>
        </w:tc>
        <w:tc>
          <w:tcPr>
            <w:tcW w:w="1209" w:type="dxa"/>
            <w:tcBorders>
              <w:top w:val="single" w:sz="6" w:space="0" w:color="CCCCCC"/>
              <w:left w:val="single" w:sz="6" w:space="0" w:color="CCCCCC"/>
              <w:bottom w:val="single" w:sz="6" w:space="0" w:color="CCCCCC"/>
              <w:right w:val="single" w:sz="6" w:space="0" w:color="CCCCCC"/>
            </w:tcBorders>
          </w:tcPr>
          <w:p w14:paraId="571A7F57" w14:textId="5D052B9B" w:rsidR="00FE7176" w:rsidRPr="00FE7176" w:rsidRDefault="00FE7176" w:rsidP="00FE7176">
            <w:pPr>
              <w:spacing w:after="0" w:line="240" w:lineRule="auto"/>
              <w:jc w:val="center"/>
              <w:rPr>
                <w:rFonts w:asciiTheme="minorHAnsi" w:eastAsia="Times New Roman" w:hAnsiTheme="minorHAnsi" w:cstheme="minorHAnsi"/>
                <w:sz w:val="20"/>
                <w:szCs w:val="20"/>
              </w:rPr>
            </w:pPr>
            <w:r w:rsidRPr="00FE7176">
              <w:rPr>
                <w:rFonts w:asciiTheme="minorHAnsi" w:eastAsia="Times New Roman" w:hAnsiTheme="minorHAnsi" w:cstheme="minorHAnsi"/>
                <w:sz w:val="20"/>
                <w:szCs w:val="20"/>
              </w:rPr>
              <w:t>X</w:t>
            </w:r>
          </w:p>
        </w:tc>
      </w:tr>
      <w:tr w:rsidR="00FE7176" w:rsidRPr="00FE7176" w14:paraId="271B9561" w14:textId="111BB55C" w:rsidTr="00FE7176">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16FF71E" w14:textId="77777777" w:rsidR="00FE7176" w:rsidRPr="001E651C" w:rsidRDefault="00FE7176" w:rsidP="00FE7176">
            <w:pPr>
              <w:spacing w:after="0" w:line="240" w:lineRule="auto"/>
              <w:ind w:left="412"/>
              <w:rPr>
                <w:rFonts w:eastAsia="Times New Roman" w:cs="Calibri"/>
                <w:sz w:val="20"/>
                <w:szCs w:val="20"/>
              </w:rPr>
            </w:pPr>
            <w:r w:rsidRPr="001E651C">
              <w:rPr>
                <w:rFonts w:eastAsia="Times New Roman" w:cs="Calibri"/>
                <w:sz w:val="20"/>
                <w:szCs w:val="20"/>
              </w:rPr>
              <w:t>Marion</w:t>
            </w:r>
          </w:p>
        </w:tc>
        <w:tc>
          <w:tcPr>
            <w:tcW w:w="392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F67F2C6" w14:textId="79A5BE44" w:rsidR="00FE7176" w:rsidRPr="001E651C" w:rsidRDefault="00FE7176" w:rsidP="001E651C">
            <w:pPr>
              <w:spacing w:after="0" w:line="240" w:lineRule="auto"/>
              <w:rPr>
                <w:rFonts w:eastAsia="Times New Roman" w:cs="Calibri"/>
                <w:sz w:val="20"/>
                <w:szCs w:val="20"/>
              </w:rPr>
            </w:pPr>
            <w:r w:rsidRPr="001E651C">
              <w:rPr>
                <w:rFonts w:eastAsia="Times New Roman" w:cs="Calibri"/>
                <w:sz w:val="20"/>
                <w:szCs w:val="20"/>
              </w:rPr>
              <w:t>Dana</w:t>
            </w:r>
            <w:r w:rsidRPr="00FE7176">
              <w:rPr>
                <w:rFonts w:eastAsia="Times New Roman" w:cs="Calibri"/>
                <w:sz w:val="20"/>
                <w:szCs w:val="20"/>
              </w:rPr>
              <w:t xml:space="preserve"> Finch (Mercedes Floyd attended in place)</w:t>
            </w:r>
          </w:p>
        </w:tc>
        <w:tc>
          <w:tcPr>
            <w:tcW w:w="1209" w:type="dxa"/>
            <w:tcBorders>
              <w:top w:val="single" w:sz="6" w:space="0" w:color="CCCCCC"/>
              <w:left w:val="single" w:sz="6" w:space="0" w:color="CCCCCC"/>
              <w:bottom w:val="single" w:sz="6" w:space="0" w:color="CCCCCC"/>
              <w:right w:val="single" w:sz="6" w:space="0" w:color="CCCCCC"/>
            </w:tcBorders>
          </w:tcPr>
          <w:p w14:paraId="7F4C7AA5" w14:textId="66812F56" w:rsidR="00FE7176" w:rsidRPr="00FE7176" w:rsidRDefault="00FE7176" w:rsidP="00FE7176">
            <w:pPr>
              <w:spacing w:after="0" w:line="240" w:lineRule="auto"/>
              <w:jc w:val="center"/>
              <w:rPr>
                <w:rFonts w:asciiTheme="minorHAnsi" w:eastAsia="Times New Roman" w:hAnsiTheme="minorHAnsi" w:cstheme="minorHAnsi"/>
                <w:sz w:val="20"/>
                <w:szCs w:val="20"/>
              </w:rPr>
            </w:pPr>
            <w:r w:rsidRPr="00FE7176">
              <w:rPr>
                <w:rFonts w:asciiTheme="minorHAnsi" w:eastAsia="Times New Roman" w:hAnsiTheme="minorHAnsi" w:cstheme="minorHAnsi"/>
                <w:sz w:val="20"/>
                <w:szCs w:val="20"/>
              </w:rPr>
              <w:t>x</w:t>
            </w:r>
          </w:p>
        </w:tc>
      </w:tr>
      <w:tr w:rsidR="00FE7176" w:rsidRPr="00FE7176" w14:paraId="0E8D41BF" w14:textId="54138A22" w:rsidTr="00FE7176">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3E6D12" w14:textId="77777777" w:rsidR="00FE7176" w:rsidRPr="001E651C" w:rsidRDefault="00FE7176" w:rsidP="00FE7176">
            <w:pPr>
              <w:spacing w:after="0" w:line="240" w:lineRule="auto"/>
              <w:ind w:left="412"/>
              <w:rPr>
                <w:rFonts w:eastAsia="Times New Roman" w:cs="Calibri"/>
                <w:sz w:val="20"/>
                <w:szCs w:val="20"/>
              </w:rPr>
            </w:pPr>
            <w:r w:rsidRPr="001E651C">
              <w:rPr>
                <w:rFonts w:eastAsia="Times New Roman" w:cs="Calibri"/>
                <w:sz w:val="20"/>
                <w:szCs w:val="20"/>
              </w:rPr>
              <w:t>Morrow</w:t>
            </w:r>
          </w:p>
        </w:tc>
        <w:tc>
          <w:tcPr>
            <w:tcW w:w="392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DEB4CA4" w14:textId="32255E96" w:rsidR="00FE7176" w:rsidRPr="001E651C" w:rsidRDefault="00FE7176" w:rsidP="001E651C">
            <w:pPr>
              <w:spacing w:after="0" w:line="240" w:lineRule="auto"/>
              <w:rPr>
                <w:rFonts w:eastAsia="Times New Roman" w:cs="Calibri"/>
                <w:sz w:val="20"/>
                <w:szCs w:val="20"/>
              </w:rPr>
            </w:pPr>
            <w:r w:rsidRPr="001E651C">
              <w:rPr>
                <w:rFonts w:eastAsia="Times New Roman" w:cs="Calibri"/>
                <w:sz w:val="20"/>
                <w:szCs w:val="20"/>
              </w:rPr>
              <w:t>Sarah</w:t>
            </w:r>
            <w:r w:rsidRPr="00FE7176">
              <w:rPr>
                <w:rFonts w:eastAsia="Times New Roman" w:cs="Calibri"/>
                <w:sz w:val="20"/>
                <w:szCs w:val="20"/>
              </w:rPr>
              <w:t xml:space="preserve"> Rea</w:t>
            </w:r>
          </w:p>
        </w:tc>
        <w:tc>
          <w:tcPr>
            <w:tcW w:w="1209" w:type="dxa"/>
            <w:tcBorders>
              <w:top w:val="single" w:sz="6" w:space="0" w:color="CCCCCC"/>
              <w:left w:val="single" w:sz="6" w:space="0" w:color="CCCCCC"/>
              <w:bottom w:val="single" w:sz="6" w:space="0" w:color="CCCCCC"/>
              <w:right w:val="single" w:sz="6" w:space="0" w:color="CCCCCC"/>
            </w:tcBorders>
          </w:tcPr>
          <w:p w14:paraId="7E3EF341" w14:textId="77777777" w:rsidR="00FE7176" w:rsidRPr="00FE7176" w:rsidRDefault="00FE7176" w:rsidP="00FE7176">
            <w:pPr>
              <w:spacing w:after="0" w:line="240" w:lineRule="auto"/>
              <w:jc w:val="center"/>
              <w:rPr>
                <w:rFonts w:asciiTheme="minorHAnsi" w:eastAsia="Times New Roman" w:hAnsiTheme="minorHAnsi" w:cstheme="minorHAnsi"/>
                <w:sz w:val="20"/>
                <w:szCs w:val="20"/>
              </w:rPr>
            </w:pPr>
          </w:p>
        </w:tc>
      </w:tr>
      <w:tr w:rsidR="00FE7176" w:rsidRPr="00FE7176" w14:paraId="6C06CFA7" w14:textId="04B23FF4" w:rsidTr="00FE7176">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C1FE8BE" w14:textId="77777777" w:rsidR="00FE7176" w:rsidRPr="001E651C" w:rsidRDefault="00FE7176" w:rsidP="00FE7176">
            <w:pPr>
              <w:spacing w:after="0" w:line="240" w:lineRule="auto"/>
              <w:ind w:left="412"/>
              <w:rPr>
                <w:rFonts w:eastAsia="Times New Roman" w:cs="Calibri"/>
                <w:sz w:val="20"/>
                <w:szCs w:val="20"/>
              </w:rPr>
            </w:pPr>
            <w:r w:rsidRPr="001E651C">
              <w:rPr>
                <w:rFonts w:eastAsia="Times New Roman" w:cs="Calibri"/>
                <w:sz w:val="20"/>
                <w:szCs w:val="20"/>
              </w:rPr>
              <w:t>Multnomah</w:t>
            </w:r>
          </w:p>
        </w:tc>
        <w:tc>
          <w:tcPr>
            <w:tcW w:w="392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30AF3E" w14:textId="31D5839A" w:rsidR="00FE7176" w:rsidRPr="001E651C" w:rsidRDefault="00FE7176" w:rsidP="001E651C">
            <w:pPr>
              <w:spacing w:after="0" w:line="240" w:lineRule="auto"/>
              <w:rPr>
                <w:rFonts w:eastAsia="Times New Roman" w:cs="Calibri"/>
                <w:sz w:val="20"/>
                <w:szCs w:val="20"/>
              </w:rPr>
            </w:pPr>
            <w:r w:rsidRPr="001E651C">
              <w:rPr>
                <w:rFonts w:eastAsia="Times New Roman" w:cs="Calibri"/>
                <w:sz w:val="20"/>
                <w:szCs w:val="20"/>
              </w:rPr>
              <w:t>Sara</w:t>
            </w:r>
            <w:r w:rsidRPr="00FE7176">
              <w:rPr>
                <w:rFonts w:eastAsia="Times New Roman" w:cs="Calibri"/>
                <w:sz w:val="20"/>
                <w:szCs w:val="20"/>
              </w:rPr>
              <w:t xml:space="preserve"> McCall</w:t>
            </w:r>
          </w:p>
        </w:tc>
        <w:tc>
          <w:tcPr>
            <w:tcW w:w="1209" w:type="dxa"/>
            <w:tcBorders>
              <w:top w:val="single" w:sz="6" w:space="0" w:color="CCCCCC"/>
              <w:left w:val="single" w:sz="6" w:space="0" w:color="CCCCCC"/>
              <w:bottom w:val="single" w:sz="6" w:space="0" w:color="CCCCCC"/>
              <w:right w:val="single" w:sz="6" w:space="0" w:color="CCCCCC"/>
            </w:tcBorders>
          </w:tcPr>
          <w:p w14:paraId="37FD3B80" w14:textId="340CC9B0" w:rsidR="00FE7176" w:rsidRPr="00FE7176" w:rsidRDefault="00FE7176" w:rsidP="00FE7176">
            <w:pPr>
              <w:spacing w:after="0" w:line="240" w:lineRule="auto"/>
              <w:jc w:val="center"/>
              <w:rPr>
                <w:rFonts w:asciiTheme="minorHAnsi" w:eastAsia="Times New Roman" w:hAnsiTheme="minorHAnsi" w:cstheme="minorHAnsi"/>
                <w:sz w:val="20"/>
                <w:szCs w:val="20"/>
              </w:rPr>
            </w:pPr>
            <w:r w:rsidRPr="00FE7176">
              <w:rPr>
                <w:rFonts w:asciiTheme="minorHAnsi" w:eastAsia="Times New Roman" w:hAnsiTheme="minorHAnsi" w:cstheme="minorHAnsi"/>
                <w:sz w:val="20"/>
                <w:szCs w:val="20"/>
              </w:rPr>
              <w:t>X</w:t>
            </w:r>
          </w:p>
        </w:tc>
      </w:tr>
      <w:tr w:rsidR="00FE7176" w:rsidRPr="00FE7176" w14:paraId="3C42E1D7" w14:textId="16882FEF" w:rsidTr="00FE7176">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C592111" w14:textId="77777777" w:rsidR="00FE7176" w:rsidRPr="001E651C" w:rsidRDefault="00FE7176" w:rsidP="00FE7176">
            <w:pPr>
              <w:spacing w:after="0" w:line="240" w:lineRule="auto"/>
              <w:ind w:left="412"/>
              <w:rPr>
                <w:rFonts w:eastAsia="Times New Roman" w:cs="Calibri"/>
                <w:sz w:val="20"/>
                <w:szCs w:val="20"/>
              </w:rPr>
            </w:pPr>
            <w:r w:rsidRPr="001E651C">
              <w:rPr>
                <w:rFonts w:eastAsia="Times New Roman" w:cs="Calibri"/>
                <w:sz w:val="20"/>
                <w:szCs w:val="20"/>
              </w:rPr>
              <w:t>Multnomah</w:t>
            </w:r>
          </w:p>
        </w:tc>
        <w:tc>
          <w:tcPr>
            <w:tcW w:w="392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567C7D" w14:textId="0EBF50B4" w:rsidR="00FE7176" w:rsidRPr="001E651C" w:rsidRDefault="00FE7176" w:rsidP="001E651C">
            <w:pPr>
              <w:spacing w:after="0" w:line="240" w:lineRule="auto"/>
              <w:rPr>
                <w:rFonts w:eastAsia="Times New Roman" w:cs="Calibri"/>
                <w:sz w:val="20"/>
                <w:szCs w:val="20"/>
              </w:rPr>
            </w:pPr>
            <w:r w:rsidRPr="001E651C">
              <w:rPr>
                <w:rFonts w:eastAsia="Times New Roman" w:cs="Calibri"/>
                <w:sz w:val="20"/>
                <w:szCs w:val="20"/>
              </w:rPr>
              <w:t>Chris</w:t>
            </w:r>
            <w:r w:rsidRPr="00FE7176">
              <w:rPr>
                <w:rFonts w:eastAsia="Times New Roman" w:cs="Calibri"/>
                <w:sz w:val="20"/>
                <w:szCs w:val="20"/>
              </w:rPr>
              <w:t xml:space="preserve"> Hammel</w:t>
            </w:r>
          </w:p>
        </w:tc>
        <w:tc>
          <w:tcPr>
            <w:tcW w:w="1209" w:type="dxa"/>
            <w:tcBorders>
              <w:top w:val="single" w:sz="6" w:space="0" w:color="CCCCCC"/>
              <w:left w:val="single" w:sz="6" w:space="0" w:color="CCCCCC"/>
              <w:bottom w:val="single" w:sz="6" w:space="0" w:color="CCCCCC"/>
              <w:right w:val="single" w:sz="6" w:space="0" w:color="CCCCCC"/>
            </w:tcBorders>
          </w:tcPr>
          <w:p w14:paraId="233E5996" w14:textId="2FEE63F5" w:rsidR="00FE7176" w:rsidRPr="00FE7176" w:rsidRDefault="00FE7176" w:rsidP="00FE7176">
            <w:pPr>
              <w:spacing w:after="0" w:line="240" w:lineRule="auto"/>
              <w:jc w:val="center"/>
              <w:rPr>
                <w:rFonts w:asciiTheme="minorHAnsi" w:eastAsia="Times New Roman" w:hAnsiTheme="minorHAnsi" w:cstheme="minorHAnsi"/>
                <w:sz w:val="20"/>
                <w:szCs w:val="20"/>
              </w:rPr>
            </w:pPr>
            <w:r w:rsidRPr="00FE7176">
              <w:rPr>
                <w:rFonts w:asciiTheme="minorHAnsi" w:eastAsia="Times New Roman" w:hAnsiTheme="minorHAnsi" w:cstheme="minorHAnsi"/>
                <w:sz w:val="20"/>
                <w:szCs w:val="20"/>
              </w:rPr>
              <w:t>X</w:t>
            </w:r>
          </w:p>
        </w:tc>
      </w:tr>
      <w:tr w:rsidR="00FE7176" w:rsidRPr="00FE7176" w14:paraId="0F5C0807" w14:textId="7DC7A16E" w:rsidTr="00FE7176">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CDECF9E" w14:textId="77777777" w:rsidR="00FE7176" w:rsidRPr="001E651C" w:rsidRDefault="00FE7176" w:rsidP="00FE7176">
            <w:pPr>
              <w:spacing w:after="0" w:line="240" w:lineRule="auto"/>
              <w:ind w:left="412"/>
              <w:rPr>
                <w:rFonts w:eastAsia="Times New Roman" w:cs="Calibri"/>
                <w:sz w:val="20"/>
                <w:szCs w:val="20"/>
              </w:rPr>
            </w:pPr>
            <w:r w:rsidRPr="001E651C">
              <w:rPr>
                <w:rFonts w:eastAsia="Times New Roman" w:cs="Calibri"/>
                <w:sz w:val="20"/>
                <w:szCs w:val="20"/>
              </w:rPr>
              <w:t>NCPHD</w:t>
            </w:r>
          </w:p>
        </w:tc>
        <w:tc>
          <w:tcPr>
            <w:tcW w:w="392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ACFCA6C" w14:textId="42300843" w:rsidR="00FE7176" w:rsidRPr="001E651C" w:rsidRDefault="00FE7176" w:rsidP="001E651C">
            <w:pPr>
              <w:spacing w:after="0" w:line="240" w:lineRule="auto"/>
              <w:rPr>
                <w:rFonts w:eastAsia="Times New Roman" w:cs="Calibri"/>
                <w:sz w:val="20"/>
                <w:szCs w:val="20"/>
              </w:rPr>
            </w:pPr>
            <w:r w:rsidRPr="001E651C">
              <w:rPr>
                <w:rFonts w:eastAsia="Times New Roman" w:cs="Calibri"/>
                <w:sz w:val="20"/>
                <w:szCs w:val="20"/>
              </w:rPr>
              <w:t>Marta</w:t>
            </w:r>
            <w:r w:rsidRPr="00FE7176">
              <w:rPr>
                <w:rFonts w:eastAsia="Times New Roman" w:cs="Calibri"/>
                <w:sz w:val="20"/>
                <w:szCs w:val="20"/>
              </w:rPr>
              <w:t xml:space="preserve"> Fisher</w:t>
            </w:r>
          </w:p>
        </w:tc>
        <w:tc>
          <w:tcPr>
            <w:tcW w:w="1209" w:type="dxa"/>
            <w:tcBorders>
              <w:top w:val="single" w:sz="6" w:space="0" w:color="CCCCCC"/>
              <w:left w:val="single" w:sz="6" w:space="0" w:color="CCCCCC"/>
              <w:bottom w:val="single" w:sz="6" w:space="0" w:color="CCCCCC"/>
              <w:right w:val="single" w:sz="6" w:space="0" w:color="CCCCCC"/>
            </w:tcBorders>
          </w:tcPr>
          <w:p w14:paraId="4C1F00F2" w14:textId="344DF879" w:rsidR="00FE7176" w:rsidRPr="00FE7176" w:rsidRDefault="00FE7176" w:rsidP="00FE7176">
            <w:pPr>
              <w:spacing w:after="0" w:line="240" w:lineRule="auto"/>
              <w:jc w:val="center"/>
              <w:rPr>
                <w:rFonts w:asciiTheme="minorHAnsi" w:eastAsia="Times New Roman" w:hAnsiTheme="minorHAnsi" w:cstheme="minorHAnsi"/>
                <w:sz w:val="20"/>
                <w:szCs w:val="20"/>
              </w:rPr>
            </w:pPr>
            <w:r w:rsidRPr="00FE7176">
              <w:rPr>
                <w:rFonts w:asciiTheme="minorHAnsi" w:eastAsia="Times New Roman" w:hAnsiTheme="minorHAnsi" w:cstheme="minorHAnsi"/>
                <w:sz w:val="20"/>
                <w:szCs w:val="20"/>
              </w:rPr>
              <w:t>X</w:t>
            </w:r>
          </w:p>
        </w:tc>
      </w:tr>
      <w:tr w:rsidR="00FE7176" w:rsidRPr="00FE7176" w14:paraId="31072C8C" w14:textId="19EDC4F9" w:rsidTr="00FE7176">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8AC9C7B" w14:textId="77777777" w:rsidR="00FE7176" w:rsidRPr="001E651C" w:rsidRDefault="00FE7176" w:rsidP="00FE7176">
            <w:pPr>
              <w:spacing w:after="0" w:line="240" w:lineRule="auto"/>
              <w:ind w:left="412"/>
              <w:rPr>
                <w:rFonts w:eastAsia="Times New Roman" w:cs="Calibri"/>
                <w:sz w:val="20"/>
                <w:szCs w:val="20"/>
              </w:rPr>
            </w:pPr>
            <w:r w:rsidRPr="001E651C">
              <w:rPr>
                <w:rFonts w:eastAsia="Times New Roman" w:cs="Calibri"/>
                <w:sz w:val="20"/>
                <w:szCs w:val="20"/>
              </w:rPr>
              <w:t>Polk</w:t>
            </w:r>
          </w:p>
        </w:tc>
        <w:tc>
          <w:tcPr>
            <w:tcW w:w="392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0FBED67" w14:textId="736489A4" w:rsidR="00FE7176" w:rsidRPr="001E651C" w:rsidRDefault="00FE7176" w:rsidP="001E651C">
            <w:pPr>
              <w:spacing w:after="0" w:line="240" w:lineRule="auto"/>
              <w:rPr>
                <w:rFonts w:eastAsia="Times New Roman" w:cs="Calibri"/>
                <w:sz w:val="20"/>
                <w:szCs w:val="20"/>
              </w:rPr>
            </w:pPr>
            <w:r w:rsidRPr="001E651C">
              <w:rPr>
                <w:rFonts w:eastAsia="Times New Roman" w:cs="Calibri"/>
                <w:sz w:val="20"/>
                <w:szCs w:val="20"/>
              </w:rPr>
              <w:t>Emily</w:t>
            </w:r>
            <w:r w:rsidRPr="00FE7176">
              <w:rPr>
                <w:rFonts w:eastAsia="Times New Roman" w:cs="Calibri"/>
                <w:sz w:val="20"/>
                <w:szCs w:val="20"/>
              </w:rPr>
              <w:t xml:space="preserve"> </w:t>
            </w:r>
            <w:proofErr w:type="spellStart"/>
            <w:r w:rsidRPr="00FE7176">
              <w:rPr>
                <w:rFonts w:eastAsia="Times New Roman" w:cs="Calibri"/>
                <w:sz w:val="20"/>
                <w:szCs w:val="20"/>
              </w:rPr>
              <w:t>Brateng</w:t>
            </w:r>
            <w:proofErr w:type="spellEnd"/>
          </w:p>
        </w:tc>
        <w:tc>
          <w:tcPr>
            <w:tcW w:w="1209" w:type="dxa"/>
            <w:tcBorders>
              <w:top w:val="single" w:sz="6" w:space="0" w:color="CCCCCC"/>
              <w:left w:val="single" w:sz="6" w:space="0" w:color="CCCCCC"/>
              <w:bottom w:val="single" w:sz="6" w:space="0" w:color="CCCCCC"/>
              <w:right w:val="single" w:sz="6" w:space="0" w:color="CCCCCC"/>
            </w:tcBorders>
          </w:tcPr>
          <w:p w14:paraId="6BE2FB16" w14:textId="77777777" w:rsidR="00FE7176" w:rsidRPr="00FE7176" w:rsidRDefault="00FE7176" w:rsidP="00FE7176">
            <w:pPr>
              <w:spacing w:after="0" w:line="240" w:lineRule="auto"/>
              <w:jc w:val="center"/>
              <w:rPr>
                <w:rFonts w:asciiTheme="minorHAnsi" w:eastAsia="Times New Roman" w:hAnsiTheme="minorHAnsi" w:cstheme="minorHAnsi"/>
                <w:sz w:val="20"/>
                <w:szCs w:val="20"/>
              </w:rPr>
            </w:pPr>
          </w:p>
        </w:tc>
      </w:tr>
      <w:tr w:rsidR="00FE7176" w:rsidRPr="00FE7176" w14:paraId="16A931E7" w14:textId="0E696CDF" w:rsidTr="00FE7176">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44CED2" w14:textId="77777777" w:rsidR="00FE7176" w:rsidRPr="001E651C" w:rsidRDefault="00FE7176" w:rsidP="00FE7176">
            <w:pPr>
              <w:spacing w:after="0" w:line="240" w:lineRule="auto"/>
              <w:ind w:left="412"/>
              <w:rPr>
                <w:rFonts w:eastAsia="Times New Roman" w:cs="Calibri"/>
                <w:sz w:val="20"/>
                <w:szCs w:val="20"/>
              </w:rPr>
            </w:pPr>
            <w:r w:rsidRPr="001E651C">
              <w:rPr>
                <w:rFonts w:eastAsia="Times New Roman" w:cs="Calibri"/>
                <w:sz w:val="20"/>
                <w:szCs w:val="20"/>
              </w:rPr>
              <w:t>Umatilla</w:t>
            </w:r>
          </w:p>
        </w:tc>
        <w:tc>
          <w:tcPr>
            <w:tcW w:w="392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9BF57EF" w14:textId="66A60FC8" w:rsidR="00FE7176" w:rsidRPr="001E651C" w:rsidRDefault="00FE7176" w:rsidP="001E651C">
            <w:pPr>
              <w:spacing w:after="0" w:line="240" w:lineRule="auto"/>
              <w:rPr>
                <w:rFonts w:eastAsia="Times New Roman" w:cs="Calibri"/>
                <w:sz w:val="20"/>
                <w:szCs w:val="20"/>
              </w:rPr>
            </w:pPr>
            <w:r w:rsidRPr="001E651C">
              <w:rPr>
                <w:rFonts w:eastAsia="Times New Roman" w:cs="Calibri"/>
                <w:sz w:val="20"/>
                <w:szCs w:val="20"/>
              </w:rPr>
              <w:t>Alisha</w:t>
            </w:r>
            <w:r w:rsidRPr="00FE7176">
              <w:rPr>
                <w:rFonts w:eastAsia="Times New Roman" w:cs="Calibri"/>
                <w:sz w:val="20"/>
                <w:szCs w:val="20"/>
              </w:rPr>
              <w:t xml:space="preserve"> Lundgren</w:t>
            </w:r>
          </w:p>
        </w:tc>
        <w:tc>
          <w:tcPr>
            <w:tcW w:w="1209" w:type="dxa"/>
            <w:tcBorders>
              <w:top w:val="single" w:sz="6" w:space="0" w:color="CCCCCC"/>
              <w:left w:val="single" w:sz="6" w:space="0" w:color="CCCCCC"/>
              <w:bottom w:val="single" w:sz="6" w:space="0" w:color="CCCCCC"/>
              <w:right w:val="single" w:sz="6" w:space="0" w:color="CCCCCC"/>
            </w:tcBorders>
          </w:tcPr>
          <w:p w14:paraId="67F66889" w14:textId="550EE682" w:rsidR="00FE7176" w:rsidRPr="00FE7176" w:rsidRDefault="00FE7176" w:rsidP="00FE7176">
            <w:pPr>
              <w:spacing w:after="0" w:line="240" w:lineRule="auto"/>
              <w:jc w:val="center"/>
              <w:rPr>
                <w:rFonts w:asciiTheme="minorHAnsi" w:eastAsia="Times New Roman" w:hAnsiTheme="minorHAnsi" w:cstheme="minorHAnsi"/>
                <w:sz w:val="20"/>
                <w:szCs w:val="20"/>
              </w:rPr>
            </w:pPr>
            <w:r w:rsidRPr="00FE7176">
              <w:rPr>
                <w:rFonts w:asciiTheme="minorHAnsi" w:eastAsia="Times New Roman" w:hAnsiTheme="minorHAnsi" w:cstheme="minorHAnsi"/>
                <w:sz w:val="20"/>
                <w:szCs w:val="20"/>
              </w:rPr>
              <w:t>X</w:t>
            </w:r>
          </w:p>
        </w:tc>
      </w:tr>
      <w:tr w:rsidR="00FE7176" w:rsidRPr="00FE7176" w14:paraId="2B60A8A9" w14:textId="1045D783" w:rsidTr="00FE7176">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3EC177F" w14:textId="77777777" w:rsidR="00FE7176" w:rsidRPr="001E651C" w:rsidRDefault="00FE7176" w:rsidP="00FE7176">
            <w:pPr>
              <w:spacing w:after="0" w:line="240" w:lineRule="auto"/>
              <w:ind w:left="412"/>
              <w:rPr>
                <w:rFonts w:eastAsia="Times New Roman" w:cs="Calibri"/>
                <w:sz w:val="20"/>
                <w:szCs w:val="20"/>
              </w:rPr>
            </w:pPr>
            <w:r w:rsidRPr="001E651C">
              <w:rPr>
                <w:rFonts w:eastAsia="Times New Roman" w:cs="Calibri"/>
                <w:sz w:val="20"/>
                <w:szCs w:val="20"/>
              </w:rPr>
              <w:t>Washington</w:t>
            </w:r>
          </w:p>
        </w:tc>
        <w:tc>
          <w:tcPr>
            <w:tcW w:w="392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34E6643" w14:textId="2B81317F" w:rsidR="00FE7176" w:rsidRPr="001E651C" w:rsidRDefault="00FE7176" w:rsidP="001E651C">
            <w:pPr>
              <w:spacing w:after="0" w:line="240" w:lineRule="auto"/>
              <w:rPr>
                <w:rFonts w:eastAsia="Times New Roman" w:cs="Calibri"/>
                <w:sz w:val="20"/>
                <w:szCs w:val="20"/>
              </w:rPr>
            </w:pPr>
            <w:proofErr w:type="spellStart"/>
            <w:r w:rsidRPr="001E651C">
              <w:rPr>
                <w:rFonts w:eastAsia="Times New Roman" w:cs="Calibri"/>
                <w:sz w:val="20"/>
                <w:szCs w:val="20"/>
              </w:rPr>
              <w:t>Folu</w:t>
            </w:r>
            <w:proofErr w:type="spellEnd"/>
            <w:r w:rsidRPr="00FE7176">
              <w:rPr>
                <w:rFonts w:eastAsia="Times New Roman" w:cs="Calibri"/>
                <w:sz w:val="20"/>
                <w:szCs w:val="20"/>
              </w:rPr>
              <w:t xml:space="preserve"> Adeniyi</w:t>
            </w:r>
          </w:p>
        </w:tc>
        <w:tc>
          <w:tcPr>
            <w:tcW w:w="1209" w:type="dxa"/>
            <w:tcBorders>
              <w:top w:val="single" w:sz="6" w:space="0" w:color="CCCCCC"/>
              <w:left w:val="single" w:sz="6" w:space="0" w:color="CCCCCC"/>
              <w:bottom w:val="single" w:sz="6" w:space="0" w:color="CCCCCC"/>
              <w:right w:val="single" w:sz="6" w:space="0" w:color="CCCCCC"/>
            </w:tcBorders>
          </w:tcPr>
          <w:p w14:paraId="0E2F143E" w14:textId="2EC74D06" w:rsidR="00FE7176" w:rsidRPr="00FE7176" w:rsidRDefault="00FE7176" w:rsidP="00FE7176">
            <w:pPr>
              <w:spacing w:after="0" w:line="240" w:lineRule="auto"/>
              <w:jc w:val="center"/>
              <w:rPr>
                <w:rFonts w:asciiTheme="minorHAnsi" w:eastAsia="Times New Roman" w:hAnsiTheme="minorHAnsi" w:cstheme="minorHAnsi"/>
                <w:sz w:val="20"/>
                <w:szCs w:val="20"/>
              </w:rPr>
            </w:pPr>
            <w:r w:rsidRPr="00FE7176">
              <w:rPr>
                <w:rFonts w:asciiTheme="minorHAnsi" w:eastAsia="Times New Roman" w:hAnsiTheme="minorHAnsi" w:cstheme="minorHAnsi"/>
                <w:sz w:val="20"/>
                <w:szCs w:val="20"/>
              </w:rPr>
              <w:t>X</w:t>
            </w:r>
          </w:p>
        </w:tc>
      </w:tr>
      <w:tr w:rsidR="00FE7176" w:rsidRPr="00FE7176" w14:paraId="305A3794" w14:textId="02A98618" w:rsidTr="00FE7176">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6332FFD" w14:textId="77777777" w:rsidR="00FE7176" w:rsidRPr="001E651C" w:rsidRDefault="00FE7176" w:rsidP="00FE7176">
            <w:pPr>
              <w:spacing w:after="0" w:line="240" w:lineRule="auto"/>
              <w:ind w:left="412"/>
              <w:rPr>
                <w:rFonts w:eastAsia="Times New Roman" w:cs="Calibri"/>
                <w:sz w:val="20"/>
                <w:szCs w:val="20"/>
              </w:rPr>
            </w:pPr>
            <w:r w:rsidRPr="001E651C">
              <w:rPr>
                <w:rFonts w:eastAsia="Times New Roman" w:cs="Calibri"/>
                <w:sz w:val="20"/>
                <w:szCs w:val="20"/>
              </w:rPr>
              <w:t>Yamhill</w:t>
            </w:r>
          </w:p>
        </w:tc>
        <w:tc>
          <w:tcPr>
            <w:tcW w:w="392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4C4D985" w14:textId="00623B74" w:rsidR="00FE7176" w:rsidRPr="001E651C" w:rsidRDefault="00FE7176" w:rsidP="001E651C">
            <w:pPr>
              <w:spacing w:after="0" w:line="240" w:lineRule="auto"/>
              <w:rPr>
                <w:rFonts w:eastAsia="Times New Roman" w:cs="Calibri"/>
                <w:sz w:val="20"/>
                <w:szCs w:val="20"/>
              </w:rPr>
            </w:pPr>
            <w:r w:rsidRPr="001E651C">
              <w:rPr>
                <w:rFonts w:eastAsia="Times New Roman" w:cs="Calibri"/>
                <w:sz w:val="20"/>
                <w:szCs w:val="20"/>
              </w:rPr>
              <w:t>Abigail</w:t>
            </w:r>
            <w:r w:rsidRPr="00FE7176">
              <w:rPr>
                <w:rFonts w:eastAsia="Times New Roman" w:cs="Calibri"/>
                <w:sz w:val="20"/>
                <w:szCs w:val="20"/>
              </w:rPr>
              <w:t xml:space="preserve"> Gray</w:t>
            </w:r>
          </w:p>
        </w:tc>
        <w:tc>
          <w:tcPr>
            <w:tcW w:w="1209" w:type="dxa"/>
            <w:tcBorders>
              <w:top w:val="single" w:sz="6" w:space="0" w:color="CCCCCC"/>
              <w:left w:val="single" w:sz="6" w:space="0" w:color="CCCCCC"/>
              <w:bottom w:val="single" w:sz="6" w:space="0" w:color="CCCCCC"/>
              <w:right w:val="single" w:sz="6" w:space="0" w:color="CCCCCC"/>
            </w:tcBorders>
          </w:tcPr>
          <w:p w14:paraId="08DA3042" w14:textId="4434AC4F" w:rsidR="00FE7176" w:rsidRPr="00FE7176" w:rsidRDefault="00FE7176" w:rsidP="00FE7176">
            <w:pPr>
              <w:spacing w:after="0" w:line="240" w:lineRule="auto"/>
              <w:jc w:val="center"/>
              <w:rPr>
                <w:rFonts w:asciiTheme="minorHAnsi" w:eastAsia="Times New Roman" w:hAnsiTheme="minorHAnsi" w:cstheme="minorHAnsi"/>
                <w:sz w:val="20"/>
                <w:szCs w:val="20"/>
              </w:rPr>
            </w:pPr>
            <w:r w:rsidRPr="00FE7176">
              <w:rPr>
                <w:rFonts w:asciiTheme="minorHAnsi" w:eastAsia="Times New Roman" w:hAnsiTheme="minorHAnsi" w:cstheme="minorHAnsi"/>
                <w:sz w:val="20"/>
                <w:szCs w:val="20"/>
              </w:rPr>
              <w:t>X</w:t>
            </w:r>
          </w:p>
        </w:tc>
      </w:tr>
    </w:tbl>
    <w:p w14:paraId="1F5545C1" w14:textId="22ECC64D" w:rsidR="001E651C" w:rsidRDefault="001E651C" w:rsidP="00213508">
      <w:pPr>
        <w:spacing w:after="0" w:line="240" w:lineRule="auto"/>
      </w:pPr>
      <w:r w:rsidRPr="00FE7176">
        <w:rPr>
          <w:b/>
          <w:bCs/>
        </w:rPr>
        <w:t>OHA Staff</w:t>
      </w:r>
      <w:r w:rsidR="00FE7176">
        <w:rPr>
          <w:b/>
          <w:bCs/>
        </w:rPr>
        <w:t xml:space="preserve"> Present</w:t>
      </w:r>
      <w:r w:rsidRPr="00FE7176">
        <w:rPr>
          <w:b/>
          <w:bCs/>
        </w:rPr>
        <w:t>:</w:t>
      </w:r>
      <w:r>
        <w:t xml:space="preserve"> Danna Drum, Lee Peters, Alison Goldstein, Amanda Faulkner, Rex Larsen, Jennifer Brown, </w:t>
      </w:r>
      <w:r w:rsidR="00D8628B">
        <w:t xml:space="preserve">Angela Phan, </w:t>
      </w:r>
      <w:proofErr w:type="spellStart"/>
      <w:r w:rsidR="00D8628B">
        <w:t>Zintars</w:t>
      </w:r>
      <w:proofErr w:type="spellEnd"/>
      <w:r w:rsidR="00D8628B">
        <w:t xml:space="preserve"> </w:t>
      </w:r>
      <w:proofErr w:type="spellStart"/>
      <w:r w:rsidR="00D8628B">
        <w:t>Beldavs</w:t>
      </w:r>
      <w:proofErr w:type="spellEnd"/>
    </w:p>
    <w:p w14:paraId="255688C4" w14:textId="241AC080" w:rsidR="00FE7176" w:rsidRDefault="00FE7176" w:rsidP="00FE7176">
      <w:pPr>
        <w:spacing w:after="0" w:line="240" w:lineRule="auto"/>
      </w:pPr>
      <w:r w:rsidRPr="00FE7176">
        <w:rPr>
          <w:b/>
          <w:bCs/>
        </w:rPr>
        <w:t>CLHO Staff Present:</w:t>
      </w:r>
      <w:r>
        <w:t xml:space="preserve"> Naomi Biggs, CLHO Chair; Laura Daily, CLHO SPM; Sarah Lochner, CLHO ED</w:t>
      </w:r>
    </w:p>
    <w:p w14:paraId="0303AA71" w14:textId="03C9853F" w:rsidR="00FE7176" w:rsidRPr="001E651C" w:rsidRDefault="00FE7176" w:rsidP="00213508">
      <w:pPr>
        <w:spacing w:after="0" w:line="240" w:lineRule="auto"/>
      </w:pPr>
    </w:p>
    <w:sectPr w:rsidR="00FE7176" w:rsidRPr="001E651C" w:rsidSect="00A060C7">
      <w:headerReference w:type="default" r:id="rId13"/>
      <w:footnotePr>
        <w:numFmt w:val="chicago"/>
      </w:footnotePr>
      <w:pgSz w:w="12240" w:h="15840"/>
      <w:pgMar w:top="1110" w:right="1440" w:bottom="180"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6A14B" w14:textId="77777777" w:rsidR="00A060C7" w:rsidRDefault="00A060C7" w:rsidP="00BE3D69">
      <w:pPr>
        <w:spacing w:after="0" w:line="240" w:lineRule="auto"/>
      </w:pPr>
      <w:r>
        <w:separator/>
      </w:r>
    </w:p>
  </w:endnote>
  <w:endnote w:type="continuationSeparator" w:id="0">
    <w:p w14:paraId="4A42FB96" w14:textId="77777777" w:rsidR="00A060C7" w:rsidRDefault="00A060C7" w:rsidP="00BE3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1443E" w14:textId="77777777" w:rsidR="00A060C7" w:rsidRDefault="00A060C7" w:rsidP="00BE3D69">
      <w:pPr>
        <w:spacing w:after="0" w:line="240" w:lineRule="auto"/>
      </w:pPr>
      <w:r>
        <w:separator/>
      </w:r>
    </w:p>
  </w:footnote>
  <w:footnote w:type="continuationSeparator" w:id="0">
    <w:p w14:paraId="74060800" w14:textId="77777777" w:rsidR="00A060C7" w:rsidRDefault="00A060C7" w:rsidP="00BE3D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BA83" w14:textId="579B89DB" w:rsidR="00BE3D69" w:rsidRPr="0074055F" w:rsidRDefault="00203816" w:rsidP="0074055F">
    <w:pPr>
      <w:pStyle w:val="Header"/>
    </w:pPr>
    <w:r>
      <w:rPr>
        <w:noProof/>
      </w:rPr>
      <w:drawing>
        <wp:anchor distT="0" distB="0" distL="114300" distR="114300" simplePos="0" relativeHeight="251658240" behindDoc="1" locked="0" layoutInCell="1" allowOverlap="1" wp14:anchorId="05047DBD" wp14:editId="0D2259C1">
          <wp:simplePos x="0" y="0"/>
          <wp:positionH relativeFrom="column">
            <wp:posOffset>-883920</wp:posOffset>
          </wp:positionH>
          <wp:positionV relativeFrom="paragraph">
            <wp:posOffset>0</wp:posOffset>
          </wp:positionV>
          <wp:extent cx="1463040" cy="1463040"/>
          <wp:effectExtent l="0" t="0" r="0" b="0"/>
          <wp:wrapNone/>
          <wp:docPr id="111944342"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44342" name="Picture 1" descr="A blue and white logo&#10;&#10;Description automatically generated"/>
                  <pic:cNvPicPr/>
                </pic:nvPicPr>
                <pic:blipFill>
                  <a:blip r:embed="rId1"/>
                  <a:stretch>
                    <a:fillRect/>
                  </a:stretch>
                </pic:blipFill>
                <pic:spPr>
                  <a:xfrm>
                    <a:off x="0" y="0"/>
                    <a:ext cx="1463040" cy="14630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12E80"/>
    <w:multiLevelType w:val="multilevel"/>
    <w:tmpl w:val="D3446390"/>
    <w:lvl w:ilvl="0">
      <w:start w:val="2"/>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rPr>
        <w:rFonts w:ascii="Calibri" w:eastAsiaTheme="minorHAnsi" w:hAnsi="Calibri" w:cs="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3B11236"/>
    <w:multiLevelType w:val="hybridMultilevel"/>
    <w:tmpl w:val="A2180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BA00777"/>
    <w:multiLevelType w:val="hybridMultilevel"/>
    <w:tmpl w:val="31225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1189A"/>
    <w:multiLevelType w:val="hybridMultilevel"/>
    <w:tmpl w:val="6F7C4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2072A8"/>
    <w:multiLevelType w:val="multilevel"/>
    <w:tmpl w:val="E77293EA"/>
    <w:lvl w:ilvl="0">
      <w:start w:val="2"/>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4FF00E2"/>
    <w:multiLevelType w:val="hybridMultilevel"/>
    <w:tmpl w:val="FB6AA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89520AC"/>
    <w:multiLevelType w:val="hybridMultilevel"/>
    <w:tmpl w:val="436CE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E146C9"/>
    <w:multiLevelType w:val="multilevel"/>
    <w:tmpl w:val="92847198"/>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6634476"/>
    <w:multiLevelType w:val="hybridMultilevel"/>
    <w:tmpl w:val="674E7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1B07C4"/>
    <w:multiLevelType w:val="multilevel"/>
    <w:tmpl w:val="4994FF44"/>
    <w:lvl w:ilvl="0">
      <w:start w:val="1"/>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83D03D4"/>
    <w:multiLevelType w:val="hybridMultilevel"/>
    <w:tmpl w:val="03180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DBB4B2E"/>
    <w:multiLevelType w:val="multilevel"/>
    <w:tmpl w:val="EC3AEB16"/>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E87627B"/>
    <w:multiLevelType w:val="hybridMultilevel"/>
    <w:tmpl w:val="868C0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59C5C57"/>
    <w:multiLevelType w:val="multilevel"/>
    <w:tmpl w:val="7BA877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A0765FE"/>
    <w:multiLevelType w:val="hybridMultilevel"/>
    <w:tmpl w:val="2F449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B40527B"/>
    <w:multiLevelType w:val="hybridMultilevel"/>
    <w:tmpl w:val="CE18F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924EEE"/>
    <w:multiLevelType w:val="hybridMultilevel"/>
    <w:tmpl w:val="A3DEF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64808F5"/>
    <w:multiLevelType w:val="hybridMultilevel"/>
    <w:tmpl w:val="8DBCE422"/>
    <w:lvl w:ilvl="0" w:tplc="94FC3500">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ED57786"/>
    <w:multiLevelType w:val="hybridMultilevel"/>
    <w:tmpl w:val="C7C8C5B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475233">
    <w:abstractNumId w:val="15"/>
  </w:num>
  <w:num w:numId="2" w16cid:durableId="504397464">
    <w:abstractNumId w:val="2"/>
  </w:num>
  <w:num w:numId="3" w16cid:durableId="397486139">
    <w:abstractNumId w:val="3"/>
  </w:num>
  <w:num w:numId="4" w16cid:durableId="6223431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6886821">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5151775">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559739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5765581">
    <w:abstractNumId w:val="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9718013">
    <w:abstractNumId w:val="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705070">
    <w:abstractNumId w:val="16"/>
  </w:num>
  <w:num w:numId="11" w16cid:durableId="2016229630">
    <w:abstractNumId w:val="17"/>
  </w:num>
  <w:num w:numId="12" w16cid:durableId="2132435950">
    <w:abstractNumId w:val="5"/>
  </w:num>
  <w:num w:numId="13" w16cid:durableId="612443913">
    <w:abstractNumId w:val="18"/>
  </w:num>
  <w:num w:numId="14" w16cid:durableId="1871600638">
    <w:abstractNumId w:val="5"/>
  </w:num>
  <w:num w:numId="15" w16cid:durableId="1631858791">
    <w:abstractNumId w:val="18"/>
  </w:num>
  <w:num w:numId="16" w16cid:durableId="377584478">
    <w:abstractNumId w:val="14"/>
  </w:num>
  <w:num w:numId="17" w16cid:durableId="471292290">
    <w:abstractNumId w:val="1"/>
  </w:num>
  <w:num w:numId="18" w16cid:durableId="1637638165">
    <w:abstractNumId w:val="12"/>
  </w:num>
  <w:num w:numId="19" w16cid:durableId="1689525348">
    <w:abstractNumId w:val="10"/>
  </w:num>
  <w:num w:numId="20" w16cid:durableId="1490710839">
    <w:abstractNumId w:val="6"/>
  </w:num>
  <w:num w:numId="21" w16cid:durableId="49408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D69"/>
    <w:rsid w:val="00003490"/>
    <w:rsid w:val="000048AB"/>
    <w:rsid w:val="0000490D"/>
    <w:rsid w:val="00004BC4"/>
    <w:rsid w:val="00006EF6"/>
    <w:rsid w:val="000140FA"/>
    <w:rsid w:val="0002328C"/>
    <w:rsid w:val="00031194"/>
    <w:rsid w:val="000346F4"/>
    <w:rsid w:val="00036C77"/>
    <w:rsid w:val="00041939"/>
    <w:rsid w:val="0005519E"/>
    <w:rsid w:val="00061E6D"/>
    <w:rsid w:val="00065993"/>
    <w:rsid w:val="0007644E"/>
    <w:rsid w:val="000838EE"/>
    <w:rsid w:val="00083B5E"/>
    <w:rsid w:val="00083C62"/>
    <w:rsid w:val="00090161"/>
    <w:rsid w:val="0009476F"/>
    <w:rsid w:val="00096229"/>
    <w:rsid w:val="00097738"/>
    <w:rsid w:val="000A58AE"/>
    <w:rsid w:val="000B5446"/>
    <w:rsid w:val="000C2F3D"/>
    <w:rsid w:val="000E28C2"/>
    <w:rsid w:val="00101F89"/>
    <w:rsid w:val="0010237F"/>
    <w:rsid w:val="00110A6F"/>
    <w:rsid w:val="0011442B"/>
    <w:rsid w:val="00114CBA"/>
    <w:rsid w:val="00117DAE"/>
    <w:rsid w:val="00122828"/>
    <w:rsid w:val="001303C7"/>
    <w:rsid w:val="00130625"/>
    <w:rsid w:val="001364CC"/>
    <w:rsid w:val="0013683E"/>
    <w:rsid w:val="00143666"/>
    <w:rsid w:val="0014648D"/>
    <w:rsid w:val="0015523F"/>
    <w:rsid w:val="0016030F"/>
    <w:rsid w:val="00163BD4"/>
    <w:rsid w:val="00166AFA"/>
    <w:rsid w:val="00167F83"/>
    <w:rsid w:val="00176CA8"/>
    <w:rsid w:val="0017744A"/>
    <w:rsid w:val="00177C76"/>
    <w:rsid w:val="00181256"/>
    <w:rsid w:val="00181658"/>
    <w:rsid w:val="00181A94"/>
    <w:rsid w:val="00182744"/>
    <w:rsid w:val="00184F07"/>
    <w:rsid w:val="00185255"/>
    <w:rsid w:val="00187143"/>
    <w:rsid w:val="00187450"/>
    <w:rsid w:val="001928B1"/>
    <w:rsid w:val="00193CF1"/>
    <w:rsid w:val="00196580"/>
    <w:rsid w:val="0019744A"/>
    <w:rsid w:val="001A16D1"/>
    <w:rsid w:val="001A3D67"/>
    <w:rsid w:val="001A6260"/>
    <w:rsid w:val="001B0D82"/>
    <w:rsid w:val="001C135F"/>
    <w:rsid w:val="001C3E28"/>
    <w:rsid w:val="001C62CF"/>
    <w:rsid w:val="001D59AD"/>
    <w:rsid w:val="001E436E"/>
    <w:rsid w:val="001E651C"/>
    <w:rsid w:val="001F37D8"/>
    <w:rsid w:val="001F6E4C"/>
    <w:rsid w:val="00200737"/>
    <w:rsid w:val="00201730"/>
    <w:rsid w:val="00203816"/>
    <w:rsid w:val="00212518"/>
    <w:rsid w:val="00213508"/>
    <w:rsid w:val="00220300"/>
    <w:rsid w:val="00222EBA"/>
    <w:rsid w:val="00223054"/>
    <w:rsid w:val="0024137A"/>
    <w:rsid w:val="00243544"/>
    <w:rsid w:val="00252581"/>
    <w:rsid w:val="00264256"/>
    <w:rsid w:val="002654B0"/>
    <w:rsid w:val="0026748A"/>
    <w:rsid w:val="002678B0"/>
    <w:rsid w:val="00267F26"/>
    <w:rsid w:val="002817D5"/>
    <w:rsid w:val="0028347F"/>
    <w:rsid w:val="00290BA4"/>
    <w:rsid w:val="002919C9"/>
    <w:rsid w:val="002952B6"/>
    <w:rsid w:val="00295E74"/>
    <w:rsid w:val="002A5BC1"/>
    <w:rsid w:val="002B245A"/>
    <w:rsid w:val="002B2E33"/>
    <w:rsid w:val="002B30F1"/>
    <w:rsid w:val="002C0104"/>
    <w:rsid w:val="002D0D1C"/>
    <w:rsid w:val="002E63EA"/>
    <w:rsid w:val="002F20A0"/>
    <w:rsid w:val="002F6FC4"/>
    <w:rsid w:val="00300127"/>
    <w:rsid w:val="00301A84"/>
    <w:rsid w:val="00301FB4"/>
    <w:rsid w:val="003028F4"/>
    <w:rsid w:val="00303881"/>
    <w:rsid w:val="0030494A"/>
    <w:rsid w:val="00305AAC"/>
    <w:rsid w:val="00311978"/>
    <w:rsid w:val="00314379"/>
    <w:rsid w:val="00323747"/>
    <w:rsid w:val="00323E3F"/>
    <w:rsid w:val="003301E7"/>
    <w:rsid w:val="00335194"/>
    <w:rsid w:val="00340D38"/>
    <w:rsid w:val="003429CC"/>
    <w:rsid w:val="0034624B"/>
    <w:rsid w:val="00353A3C"/>
    <w:rsid w:val="0036484A"/>
    <w:rsid w:val="0037042B"/>
    <w:rsid w:val="00371136"/>
    <w:rsid w:val="0037784D"/>
    <w:rsid w:val="00386503"/>
    <w:rsid w:val="0039267F"/>
    <w:rsid w:val="00393F73"/>
    <w:rsid w:val="003B12FD"/>
    <w:rsid w:val="003B4209"/>
    <w:rsid w:val="003C3892"/>
    <w:rsid w:val="003C6691"/>
    <w:rsid w:val="003D4E0E"/>
    <w:rsid w:val="003E3B48"/>
    <w:rsid w:val="003E47DE"/>
    <w:rsid w:val="003F29F3"/>
    <w:rsid w:val="00402641"/>
    <w:rsid w:val="004035F7"/>
    <w:rsid w:val="00404C88"/>
    <w:rsid w:val="0041048D"/>
    <w:rsid w:val="00412A1F"/>
    <w:rsid w:val="004146DA"/>
    <w:rsid w:val="00425CCD"/>
    <w:rsid w:val="00426712"/>
    <w:rsid w:val="00435793"/>
    <w:rsid w:val="00441419"/>
    <w:rsid w:val="00444BB4"/>
    <w:rsid w:val="00444FA8"/>
    <w:rsid w:val="004472C2"/>
    <w:rsid w:val="00451DAF"/>
    <w:rsid w:val="004603EB"/>
    <w:rsid w:val="0046279D"/>
    <w:rsid w:val="0046390C"/>
    <w:rsid w:val="00466384"/>
    <w:rsid w:val="004706F1"/>
    <w:rsid w:val="00474906"/>
    <w:rsid w:val="004843B0"/>
    <w:rsid w:val="00485DB0"/>
    <w:rsid w:val="004944C0"/>
    <w:rsid w:val="004948AB"/>
    <w:rsid w:val="00497753"/>
    <w:rsid w:val="004A13C4"/>
    <w:rsid w:val="004A60C8"/>
    <w:rsid w:val="004B4130"/>
    <w:rsid w:val="004B43B5"/>
    <w:rsid w:val="004B50F8"/>
    <w:rsid w:val="004C11F5"/>
    <w:rsid w:val="004C3C9A"/>
    <w:rsid w:val="004D26E0"/>
    <w:rsid w:val="004D7EA0"/>
    <w:rsid w:val="004E51AD"/>
    <w:rsid w:val="00501343"/>
    <w:rsid w:val="0051201D"/>
    <w:rsid w:val="005179B3"/>
    <w:rsid w:val="00523962"/>
    <w:rsid w:val="00525CAE"/>
    <w:rsid w:val="005316B8"/>
    <w:rsid w:val="00534F24"/>
    <w:rsid w:val="0054051E"/>
    <w:rsid w:val="005427EE"/>
    <w:rsid w:val="00552491"/>
    <w:rsid w:val="00552D82"/>
    <w:rsid w:val="0055799F"/>
    <w:rsid w:val="005668AE"/>
    <w:rsid w:val="00591E75"/>
    <w:rsid w:val="00597A19"/>
    <w:rsid w:val="005A1107"/>
    <w:rsid w:val="005A225E"/>
    <w:rsid w:val="005B37E3"/>
    <w:rsid w:val="005B4044"/>
    <w:rsid w:val="005C3B7C"/>
    <w:rsid w:val="005D1DF0"/>
    <w:rsid w:val="005D4A0C"/>
    <w:rsid w:val="005D596D"/>
    <w:rsid w:val="005E061D"/>
    <w:rsid w:val="005F0EAA"/>
    <w:rsid w:val="005F43F1"/>
    <w:rsid w:val="00607DA3"/>
    <w:rsid w:val="00610AB3"/>
    <w:rsid w:val="00613A92"/>
    <w:rsid w:val="0061577E"/>
    <w:rsid w:val="0061581D"/>
    <w:rsid w:val="006179CF"/>
    <w:rsid w:val="0062484D"/>
    <w:rsid w:val="00624C2D"/>
    <w:rsid w:val="006254C7"/>
    <w:rsid w:val="00642AEC"/>
    <w:rsid w:val="0064714C"/>
    <w:rsid w:val="006471F9"/>
    <w:rsid w:val="006473A7"/>
    <w:rsid w:val="00647936"/>
    <w:rsid w:val="0066616B"/>
    <w:rsid w:val="00672E23"/>
    <w:rsid w:val="0067551B"/>
    <w:rsid w:val="00682BC7"/>
    <w:rsid w:val="00691649"/>
    <w:rsid w:val="006978B6"/>
    <w:rsid w:val="006A3D2B"/>
    <w:rsid w:val="006A3F11"/>
    <w:rsid w:val="006B1EDB"/>
    <w:rsid w:val="006C30A5"/>
    <w:rsid w:val="006D7393"/>
    <w:rsid w:val="006E5142"/>
    <w:rsid w:val="006F38B8"/>
    <w:rsid w:val="006F7DE8"/>
    <w:rsid w:val="0070774F"/>
    <w:rsid w:val="0071348A"/>
    <w:rsid w:val="007139F9"/>
    <w:rsid w:val="007164C8"/>
    <w:rsid w:val="00723C34"/>
    <w:rsid w:val="00724BB6"/>
    <w:rsid w:val="007256ED"/>
    <w:rsid w:val="007351F8"/>
    <w:rsid w:val="0073792F"/>
    <w:rsid w:val="0074055F"/>
    <w:rsid w:val="0074690D"/>
    <w:rsid w:val="00751F61"/>
    <w:rsid w:val="007638B4"/>
    <w:rsid w:val="007721EF"/>
    <w:rsid w:val="00772331"/>
    <w:rsid w:val="007746AF"/>
    <w:rsid w:val="00775A31"/>
    <w:rsid w:val="007841EF"/>
    <w:rsid w:val="007878AE"/>
    <w:rsid w:val="00794401"/>
    <w:rsid w:val="00794D6D"/>
    <w:rsid w:val="00796F3D"/>
    <w:rsid w:val="007A0358"/>
    <w:rsid w:val="007A0D2C"/>
    <w:rsid w:val="007A1000"/>
    <w:rsid w:val="007A76DE"/>
    <w:rsid w:val="007B2DA2"/>
    <w:rsid w:val="007B504F"/>
    <w:rsid w:val="007D1466"/>
    <w:rsid w:val="007D2536"/>
    <w:rsid w:val="007D2F47"/>
    <w:rsid w:val="007D5E9B"/>
    <w:rsid w:val="007F19EF"/>
    <w:rsid w:val="007F50AF"/>
    <w:rsid w:val="007F5703"/>
    <w:rsid w:val="00801869"/>
    <w:rsid w:val="00807593"/>
    <w:rsid w:val="00814378"/>
    <w:rsid w:val="00815D65"/>
    <w:rsid w:val="0082010F"/>
    <w:rsid w:val="00822C23"/>
    <w:rsid w:val="00830CFE"/>
    <w:rsid w:val="00832AB1"/>
    <w:rsid w:val="008334AE"/>
    <w:rsid w:val="008343D7"/>
    <w:rsid w:val="0084359D"/>
    <w:rsid w:val="00862C24"/>
    <w:rsid w:val="008644BB"/>
    <w:rsid w:val="00864E75"/>
    <w:rsid w:val="008703F5"/>
    <w:rsid w:val="00873DEF"/>
    <w:rsid w:val="0088391F"/>
    <w:rsid w:val="0088538C"/>
    <w:rsid w:val="008873C9"/>
    <w:rsid w:val="008918E3"/>
    <w:rsid w:val="00892AED"/>
    <w:rsid w:val="008932F4"/>
    <w:rsid w:val="008A0E51"/>
    <w:rsid w:val="008A19B5"/>
    <w:rsid w:val="008C4CF2"/>
    <w:rsid w:val="008C6701"/>
    <w:rsid w:val="008D260B"/>
    <w:rsid w:val="008D5A9A"/>
    <w:rsid w:val="008D5B85"/>
    <w:rsid w:val="008D7D71"/>
    <w:rsid w:val="008E0095"/>
    <w:rsid w:val="008E2EED"/>
    <w:rsid w:val="008E5C01"/>
    <w:rsid w:val="008E7557"/>
    <w:rsid w:val="00906B39"/>
    <w:rsid w:val="00907DA7"/>
    <w:rsid w:val="009134A4"/>
    <w:rsid w:val="00913F5A"/>
    <w:rsid w:val="00917296"/>
    <w:rsid w:val="009228BA"/>
    <w:rsid w:val="00924807"/>
    <w:rsid w:val="00925AB8"/>
    <w:rsid w:val="009265AC"/>
    <w:rsid w:val="00934D0B"/>
    <w:rsid w:val="009404A1"/>
    <w:rsid w:val="00943AE2"/>
    <w:rsid w:val="00946CE8"/>
    <w:rsid w:val="0095187D"/>
    <w:rsid w:val="00960271"/>
    <w:rsid w:val="00962F9A"/>
    <w:rsid w:val="009652AE"/>
    <w:rsid w:val="00967D3E"/>
    <w:rsid w:val="0097142B"/>
    <w:rsid w:val="009723D1"/>
    <w:rsid w:val="00980129"/>
    <w:rsid w:val="00980CE7"/>
    <w:rsid w:val="009817EA"/>
    <w:rsid w:val="009972FB"/>
    <w:rsid w:val="009A4625"/>
    <w:rsid w:val="009B350A"/>
    <w:rsid w:val="009B7B59"/>
    <w:rsid w:val="009C0642"/>
    <w:rsid w:val="009C0888"/>
    <w:rsid w:val="009C3C37"/>
    <w:rsid w:val="009C4DB7"/>
    <w:rsid w:val="009C5B7E"/>
    <w:rsid w:val="009C640F"/>
    <w:rsid w:val="009D2499"/>
    <w:rsid w:val="009D4B35"/>
    <w:rsid w:val="009D7DCB"/>
    <w:rsid w:val="009E0817"/>
    <w:rsid w:val="009E5586"/>
    <w:rsid w:val="009E780A"/>
    <w:rsid w:val="009F0D93"/>
    <w:rsid w:val="009F1E63"/>
    <w:rsid w:val="009F38CE"/>
    <w:rsid w:val="00A02935"/>
    <w:rsid w:val="00A060C7"/>
    <w:rsid w:val="00A06DED"/>
    <w:rsid w:val="00A26411"/>
    <w:rsid w:val="00A30771"/>
    <w:rsid w:val="00A37A3F"/>
    <w:rsid w:val="00A44E7B"/>
    <w:rsid w:val="00A47E2C"/>
    <w:rsid w:val="00A53181"/>
    <w:rsid w:val="00A6117B"/>
    <w:rsid w:val="00A65255"/>
    <w:rsid w:val="00A731E2"/>
    <w:rsid w:val="00A75336"/>
    <w:rsid w:val="00A84BC0"/>
    <w:rsid w:val="00A86EEB"/>
    <w:rsid w:val="00A94501"/>
    <w:rsid w:val="00A965EA"/>
    <w:rsid w:val="00AA1A67"/>
    <w:rsid w:val="00AB3490"/>
    <w:rsid w:val="00AD0BFE"/>
    <w:rsid w:val="00AD5027"/>
    <w:rsid w:val="00AD724F"/>
    <w:rsid w:val="00AD7828"/>
    <w:rsid w:val="00AD78EF"/>
    <w:rsid w:val="00AD7B83"/>
    <w:rsid w:val="00AE235D"/>
    <w:rsid w:val="00AE4CAC"/>
    <w:rsid w:val="00AE5EA7"/>
    <w:rsid w:val="00B07284"/>
    <w:rsid w:val="00B1157D"/>
    <w:rsid w:val="00B158CD"/>
    <w:rsid w:val="00B1726C"/>
    <w:rsid w:val="00B219C6"/>
    <w:rsid w:val="00B22D6F"/>
    <w:rsid w:val="00B31CBF"/>
    <w:rsid w:val="00B33BB2"/>
    <w:rsid w:val="00B35FC6"/>
    <w:rsid w:val="00B37570"/>
    <w:rsid w:val="00B407AF"/>
    <w:rsid w:val="00B46DBA"/>
    <w:rsid w:val="00B52A7D"/>
    <w:rsid w:val="00B5324F"/>
    <w:rsid w:val="00B563D5"/>
    <w:rsid w:val="00B6557C"/>
    <w:rsid w:val="00B70ED3"/>
    <w:rsid w:val="00B71D94"/>
    <w:rsid w:val="00B80A94"/>
    <w:rsid w:val="00B86843"/>
    <w:rsid w:val="00B87E4E"/>
    <w:rsid w:val="00B93D31"/>
    <w:rsid w:val="00B9632E"/>
    <w:rsid w:val="00B9638B"/>
    <w:rsid w:val="00BA07DF"/>
    <w:rsid w:val="00BB4EC0"/>
    <w:rsid w:val="00BC7D2A"/>
    <w:rsid w:val="00BD64DE"/>
    <w:rsid w:val="00BE3D69"/>
    <w:rsid w:val="00BF3D2D"/>
    <w:rsid w:val="00BF55FE"/>
    <w:rsid w:val="00BF571C"/>
    <w:rsid w:val="00C016E2"/>
    <w:rsid w:val="00C04D04"/>
    <w:rsid w:val="00C10CC2"/>
    <w:rsid w:val="00C130EE"/>
    <w:rsid w:val="00C14C07"/>
    <w:rsid w:val="00C178F3"/>
    <w:rsid w:val="00C22B00"/>
    <w:rsid w:val="00C56189"/>
    <w:rsid w:val="00C61D74"/>
    <w:rsid w:val="00C627EF"/>
    <w:rsid w:val="00C65189"/>
    <w:rsid w:val="00C65AFD"/>
    <w:rsid w:val="00C71423"/>
    <w:rsid w:val="00C81DC4"/>
    <w:rsid w:val="00C8260C"/>
    <w:rsid w:val="00C84C1A"/>
    <w:rsid w:val="00C85453"/>
    <w:rsid w:val="00CA251E"/>
    <w:rsid w:val="00CA45EE"/>
    <w:rsid w:val="00CB73FB"/>
    <w:rsid w:val="00CB75BB"/>
    <w:rsid w:val="00CC377F"/>
    <w:rsid w:val="00CC3F19"/>
    <w:rsid w:val="00CD314D"/>
    <w:rsid w:val="00CE0029"/>
    <w:rsid w:val="00CE367B"/>
    <w:rsid w:val="00CF0B3E"/>
    <w:rsid w:val="00D032BA"/>
    <w:rsid w:val="00D0739C"/>
    <w:rsid w:val="00D213E3"/>
    <w:rsid w:val="00D24C5A"/>
    <w:rsid w:val="00D24D87"/>
    <w:rsid w:val="00D36F34"/>
    <w:rsid w:val="00D422E5"/>
    <w:rsid w:val="00D449B6"/>
    <w:rsid w:val="00D55226"/>
    <w:rsid w:val="00D575A5"/>
    <w:rsid w:val="00D66814"/>
    <w:rsid w:val="00D6751D"/>
    <w:rsid w:val="00D81684"/>
    <w:rsid w:val="00D8577C"/>
    <w:rsid w:val="00D8628B"/>
    <w:rsid w:val="00D94FD2"/>
    <w:rsid w:val="00DA4CAA"/>
    <w:rsid w:val="00DB4CB2"/>
    <w:rsid w:val="00DB52A2"/>
    <w:rsid w:val="00DC2C0B"/>
    <w:rsid w:val="00DD55F6"/>
    <w:rsid w:val="00DD6E79"/>
    <w:rsid w:val="00DE18F5"/>
    <w:rsid w:val="00DE5027"/>
    <w:rsid w:val="00DE515B"/>
    <w:rsid w:val="00DE5C9F"/>
    <w:rsid w:val="00DE5D67"/>
    <w:rsid w:val="00DF547D"/>
    <w:rsid w:val="00E01677"/>
    <w:rsid w:val="00E03AF5"/>
    <w:rsid w:val="00E065D8"/>
    <w:rsid w:val="00E20415"/>
    <w:rsid w:val="00E23BCD"/>
    <w:rsid w:val="00E24217"/>
    <w:rsid w:val="00E26F09"/>
    <w:rsid w:val="00E27A2A"/>
    <w:rsid w:val="00E30D3E"/>
    <w:rsid w:val="00E30F1C"/>
    <w:rsid w:val="00E34950"/>
    <w:rsid w:val="00E40B6A"/>
    <w:rsid w:val="00E40BD4"/>
    <w:rsid w:val="00E40D83"/>
    <w:rsid w:val="00E446A5"/>
    <w:rsid w:val="00E44C07"/>
    <w:rsid w:val="00E51957"/>
    <w:rsid w:val="00E545FF"/>
    <w:rsid w:val="00E571EA"/>
    <w:rsid w:val="00E65D83"/>
    <w:rsid w:val="00E6685A"/>
    <w:rsid w:val="00E700C1"/>
    <w:rsid w:val="00E8016C"/>
    <w:rsid w:val="00E85102"/>
    <w:rsid w:val="00E876E4"/>
    <w:rsid w:val="00EA1029"/>
    <w:rsid w:val="00EA386A"/>
    <w:rsid w:val="00EA7A9D"/>
    <w:rsid w:val="00EA7ED5"/>
    <w:rsid w:val="00EB039E"/>
    <w:rsid w:val="00EB7142"/>
    <w:rsid w:val="00EC6BDC"/>
    <w:rsid w:val="00ED07C4"/>
    <w:rsid w:val="00EE27DD"/>
    <w:rsid w:val="00EE4291"/>
    <w:rsid w:val="00EE61AA"/>
    <w:rsid w:val="00EF34F5"/>
    <w:rsid w:val="00EF60DC"/>
    <w:rsid w:val="00EF6C48"/>
    <w:rsid w:val="00F00A9A"/>
    <w:rsid w:val="00F02687"/>
    <w:rsid w:val="00F05060"/>
    <w:rsid w:val="00F059D7"/>
    <w:rsid w:val="00F06748"/>
    <w:rsid w:val="00F1021A"/>
    <w:rsid w:val="00F1024B"/>
    <w:rsid w:val="00F210EC"/>
    <w:rsid w:val="00F2333F"/>
    <w:rsid w:val="00F245AC"/>
    <w:rsid w:val="00F262A5"/>
    <w:rsid w:val="00F31DAF"/>
    <w:rsid w:val="00F32694"/>
    <w:rsid w:val="00F45225"/>
    <w:rsid w:val="00F460A4"/>
    <w:rsid w:val="00F518C1"/>
    <w:rsid w:val="00F52648"/>
    <w:rsid w:val="00F540D4"/>
    <w:rsid w:val="00F61950"/>
    <w:rsid w:val="00F63D17"/>
    <w:rsid w:val="00F674EA"/>
    <w:rsid w:val="00F7110F"/>
    <w:rsid w:val="00F71744"/>
    <w:rsid w:val="00F7415C"/>
    <w:rsid w:val="00F74C41"/>
    <w:rsid w:val="00F75778"/>
    <w:rsid w:val="00F759FD"/>
    <w:rsid w:val="00F81DA8"/>
    <w:rsid w:val="00F92004"/>
    <w:rsid w:val="00F95E90"/>
    <w:rsid w:val="00FB4DA2"/>
    <w:rsid w:val="00FB74B1"/>
    <w:rsid w:val="00FC2944"/>
    <w:rsid w:val="00FC6141"/>
    <w:rsid w:val="00FD10A2"/>
    <w:rsid w:val="00FD49D1"/>
    <w:rsid w:val="00FE1154"/>
    <w:rsid w:val="00FE54A3"/>
    <w:rsid w:val="00FE7176"/>
    <w:rsid w:val="00FF087F"/>
    <w:rsid w:val="00FF1D8B"/>
    <w:rsid w:val="00FF1E03"/>
    <w:rsid w:val="00FF6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3251B7"/>
  <w15:docId w15:val="{E5F66FE3-5A16-4DFA-86C3-D8477027E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3D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D69"/>
  </w:style>
  <w:style w:type="paragraph" w:styleId="Footer">
    <w:name w:val="footer"/>
    <w:basedOn w:val="Normal"/>
    <w:link w:val="FooterChar"/>
    <w:uiPriority w:val="99"/>
    <w:unhideWhenUsed/>
    <w:rsid w:val="00BE3D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D69"/>
  </w:style>
  <w:style w:type="table" w:styleId="TableGrid">
    <w:name w:val="Table Grid"/>
    <w:basedOn w:val="TableNormal"/>
    <w:rsid w:val="00BE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4217"/>
    <w:rPr>
      <w:color w:val="0563C1" w:themeColor="hyperlink"/>
      <w:u w:val="single"/>
    </w:rPr>
  </w:style>
  <w:style w:type="paragraph" w:styleId="FootnoteText">
    <w:name w:val="footnote text"/>
    <w:basedOn w:val="Normal"/>
    <w:link w:val="FootnoteTextChar"/>
    <w:uiPriority w:val="99"/>
    <w:unhideWhenUsed/>
    <w:rsid w:val="009228BA"/>
    <w:pPr>
      <w:spacing w:after="0" w:line="240" w:lineRule="auto"/>
    </w:pPr>
    <w:rPr>
      <w:sz w:val="24"/>
      <w:szCs w:val="24"/>
    </w:rPr>
  </w:style>
  <w:style w:type="character" w:customStyle="1" w:styleId="FootnoteTextChar">
    <w:name w:val="Footnote Text Char"/>
    <w:basedOn w:val="DefaultParagraphFont"/>
    <w:link w:val="FootnoteText"/>
    <w:uiPriority w:val="99"/>
    <w:rsid w:val="009228BA"/>
    <w:rPr>
      <w:sz w:val="24"/>
      <w:szCs w:val="24"/>
    </w:rPr>
  </w:style>
  <w:style w:type="character" w:styleId="FootnoteReference">
    <w:name w:val="footnote reference"/>
    <w:basedOn w:val="DefaultParagraphFont"/>
    <w:uiPriority w:val="99"/>
    <w:unhideWhenUsed/>
    <w:rsid w:val="009228BA"/>
    <w:rPr>
      <w:vertAlign w:val="superscript"/>
    </w:rPr>
  </w:style>
  <w:style w:type="character" w:styleId="FollowedHyperlink">
    <w:name w:val="FollowedHyperlink"/>
    <w:basedOn w:val="DefaultParagraphFont"/>
    <w:uiPriority w:val="99"/>
    <w:semiHidden/>
    <w:unhideWhenUsed/>
    <w:rsid w:val="001A3D67"/>
    <w:rPr>
      <w:color w:val="954F72" w:themeColor="followedHyperlink"/>
      <w:u w:val="single"/>
    </w:rPr>
  </w:style>
  <w:style w:type="paragraph" w:styleId="BalloonText">
    <w:name w:val="Balloon Text"/>
    <w:basedOn w:val="Normal"/>
    <w:link w:val="BalloonTextChar"/>
    <w:uiPriority w:val="99"/>
    <w:semiHidden/>
    <w:unhideWhenUsed/>
    <w:rsid w:val="001C13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35F"/>
    <w:rPr>
      <w:rFonts w:ascii="Segoe UI" w:hAnsi="Segoe UI" w:cs="Segoe UI"/>
      <w:sz w:val="18"/>
      <w:szCs w:val="18"/>
    </w:rPr>
  </w:style>
  <w:style w:type="paragraph" w:styleId="ListParagraph">
    <w:name w:val="List Paragraph"/>
    <w:basedOn w:val="Normal"/>
    <w:uiPriority w:val="34"/>
    <w:qFormat/>
    <w:rsid w:val="0039267F"/>
    <w:pPr>
      <w:ind w:left="720"/>
      <w:contextualSpacing/>
    </w:pPr>
  </w:style>
  <w:style w:type="character" w:styleId="UnresolvedMention">
    <w:name w:val="Unresolved Mention"/>
    <w:basedOn w:val="DefaultParagraphFont"/>
    <w:uiPriority w:val="99"/>
    <w:semiHidden/>
    <w:unhideWhenUsed/>
    <w:rsid w:val="00647936"/>
    <w:rPr>
      <w:color w:val="605E5C"/>
      <w:shd w:val="clear" w:color="auto" w:fill="E1DFDD"/>
    </w:rPr>
  </w:style>
  <w:style w:type="paragraph" w:styleId="PlainText">
    <w:name w:val="Plain Text"/>
    <w:basedOn w:val="Normal"/>
    <w:link w:val="PlainTextChar"/>
    <w:uiPriority w:val="99"/>
    <w:unhideWhenUsed/>
    <w:rsid w:val="001303C7"/>
    <w:pPr>
      <w:spacing w:after="0" w:line="240" w:lineRule="auto"/>
    </w:pPr>
    <w:rPr>
      <w:rFonts w:cstheme="minorBidi"/>
      <w:szCs w:val="21"/>
    </w:rPr>
  </w:style>
  <w:style w:type="character" w:customStyle="1" w:styleId="PlainTextChar">
    <w:name w:val="Plain Text Char"/>
    <w:basedOn w:val="DefaultParagraphFont"/>
    <w:link w:val="PlainText"/>
    <w:uiPriority w:val="99"/>
    <w:rsid w:val="001303C7"/>
    <w:rPr>
      <w:rFonts w:cstheme="minorBid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47159">
      <w:bodyDiv w:val="1"/>
      <w:marLeft w:val="0"/>
      <w:marRight w:val="0"/>
      <w:marTop w:val="0"/>
      <w:marBottom w:val="0"/>
      <w:divBdr>
        <w:top w:val="none" w:sz="0" w:space="0" w:color="auto"/>
        <w:left w:val="none" w:sz="0" w:space="0" w:color="auto"/>
        <w:bottom w:val="none" w:sz="0" w:space="0" w:color="auto"/>
        <w:right w:val="none" w:sz="0" w:space="0" w:color="auto"/>
      </w:divBdr>
    </w:div>
    <w:div w:id="156960527">
      <w:bodyDiv w:val="1"/>
      <w:marLeft w:val="0"/>
      <w:marRight w:val="0"/>
      <w:marTop w:val="0"/>
      <w:marBottom w:val="0"/>
      <w:divBdr>
        <w:top w:val="none" w:sz="0" w:space="0" w:color="auto"/>
        <w:left w:val="none" w:sz="0" w:space="0" w:color="auto"/>
        <w:bottom w:val="none" w:sz="0" w:space="0" w:color="auto"/>
        <w:right w:val="none" w:sz="0" w:space="0" w:color="auto"/>
      </w:divBdr>
    </w:div>
    <w:div w:id="190454855">
      <w:bodyDiv w:val="1"/>
      <w:marLeft w:val="0"/>
      <w:marRight w:val="0"/>
      <w:marTop w:val="0"/>
      <w:marBottom w:val="0"/>
      <w:divBdr>
        <w:top w:val="none" w:sz="0" w:space="0" w:color="auto"/>
        <w:left w:val="none" w:sz="0" w:space="0" w:color="auto"/>
        <w:bottom w:val="none" w:sz="0" w:space="0" w:color="auto"/>
        <w:right w:val="none" w:sz="0" w:space="0" w:color="auto"/>
      </w:divBdr>
    </w:div>
    <w:div w:id="212815616">
      <w:bodyDiv w:val="1"/>
      <w:marLeft w:val="0"/>
      <w:marRight w:val="0"/>
      <w:marTop w:val="0"/>
      <w:marBottom w:val="0"/>
      <w:divBdr>
        <w:top w:val="none" w:sz="0" w:space="0" w:color="auto"/>
        <w:left w:val="none" w:sz="0" w:space="0" w:color="auto"/>
        <w:bottom w:val="none" w:sz="0" w:space="0" w:color="auto"/>
        <w:right w:val="none" w:sz="0" w:space="0" w:color="auto"/>
      </w:divBdr>
      <w:divsChild>
        <w:div w:id="815488218">
          <w:marLeft w:val="0"/>
          <w:marRight w:val="0"/>
          <w:marTop w:val="0"/>
          <w:marBottom w:val="0"/>
          <w:divBdr>
            <w:top w:val="none" w:sz="0" w:space="0" w:color="auto"/>
            <w:left w:val="none" w:sz="0" w:space="0" w:color="auto"/>
            <w:bottom w:val="none" w:sz="0" w:space="0" w:color="auto"/>
            <w:right w:val="none" w:sz="0" w:space="0" w:color="auto"/>
          </w:divBdr>
        </w:div>
        <w:div w:id="948662410">
          <w:marLeft w:val="0"/>
          <w:marRight w:val="0"/>
          <w:marTop w:val="0"/>
          <w:marBottom w:val="0"/>
          <w:divBdr>
            <w:top w:val="none" w:sz="0" w:space="0" w:color="auto"/>
            <w:left w:val="none" w:sz="0" w:space="0" w:color="auto"/>
            <w:bottom w:val="none" w:sz="0" w:space="0" w:color="auto"/>
            <w:right w:val="none" w:sz="0" w:space="0" w:color="auto"/>
          </w:divBdr>
        </w:div>
        <w:div w:id="184295655">
          <w:marLeft w:val="0"/>
          <w:marRight w:val="0"/>
          <w:marTop w:val="0"/>
          <w:marBottom w:val="0"/>
          <w:divBdr>
            <w:top w:val="none" w:sz="0" w:space="0" w:color="auto"/>
            <w:left w:val="none" w:sz="0" w:space="0" w:color="auto"/>
            <w:bottom w:val="none" w:sz="0" w:space="0" w:color="auto"/>
            <w:right w:val="none" w:sz="0" w:space="0" w:color="auto"/>
          </w:divBdr>
        </w:div>
        <w:div w:id="1202472408">
          <w:marLeft w:val="0"/>
          <w:marRight w:val="0"/>
          <w:marTop w:val="0"/>
          <w:marBottom w:val="0"/>
          <w:divBdr>
            <w:top w:val="none" w:sz="0" w:space="0" w:color="auto"/>
            <w:left w:val="none" w:sz="0" w:space="0" w:color="auto"/>
            <w:bottom w:val="none" w:sz="0" w:space="0" w:color="auto"/>
            <w:right w:val="none" w:sz="0" w:space="0" w:color="auto"/>
          </w:divBdr>
        </w:div>
      </w:divsChild>
    </w:div>
    <w:div w:id="326860745">
      <w:bodyDiv w:val="1"/>
      <w:marLeft w:val="0"/>
      <w:marRight w:val="0"/>
      <w:marTop w:val="0"/>
      <w:marBottom w:val="0"/>
      <w:divBdr>
        <w:top w:val="none" w:sz="0" w:space="0" w:color="auto"/>
        <w:left w:val="none" w:sz="0" w:space="0" w:color="auto"/>
        <w:bottom w:val="none" w:sz="0" w:space="0" w:color="auto"/>
        <w:right w:val="none" w:sz="0" w:space="0" w:color="auto"/>
      </w:divBdr>
    </w:div>
    <w:div w:id="427821621">
      <w:bodyDiv w:val="1"/>
      <w:marLeft w:val="0"/>
      <w:marRight w:val="0"/>
      <w:marTop w:val="0"/>
      <w:marBottom w:val="0"/>
      <w:divBdr>
        <w:top w:val="none" w:sz="0" w:space="0" w:color="auto"/>
        <w:left w:val="none" w:sz="0" w:space="0" w:color="auto"/>
        <w:bottom w:val="none" w:sz="0" w:space="0" w:color="auto"/>
        <w:right w:val="none" w:sz="0" w:space="0" w:color="auto"/>
      </w:divBdr>
    </w:div>
    <w:div w:id="496962295">
      <w:bodyDiv w:val="1"/>
      <w:marLeft w:val="0"/>
      <w:marRight w:val="0"/>
      <w:marTop w:val="0"/>
      <w:marBottom w:val="0"/>
      <w:divBdr>
        <w:top w:val="none" w:sz="0" w:space="0" w:color="auto"/>
        <w:left w:val="none" w:sz="0" w:space="0" w:color="auto"/>
        <w:bottom w:val="none" w:sz="0" w:space="0" w:color="auto"/>
        <w:right w:val="none" w:sz="0" w:space="0" w:color="auto"/>
      </w:divBdr>
    </w:div>
    <w:div w:id="588078455">
      <w:bodyDiv w:val="1"/>
      <w:marLeft w:val="0"/>
      <w:marRight w:val="0"/>
      <w:marTop w:val="0"/>
      <w:marBottom w:val="0"/>
      <w:divBdr>
        <w:top w:val="none" w:sz="0" w:space="0" w:color="auto"/>
        <w:left w:val="none" w:sz="0" w:space="0" w:color="auto"/>
        <w:bottom w:val="none" w:sz="0" w:space="0" w:color="auto"/>
        <w:right w:val="none" w:sz="0" w:space="0" w:color="auto"/>
      </w:divBdr>
    </w:div>
    <w:div w:id="589241358">
      <w:bodyDiv w:val="1"/>
      <w:marLeft w:val="0"/>
      <w:marRight w:val="0"/>
      <w:marTop w:val="0"/>
      <w:marBottom w:val="0"/>
      <w:divBdr>
        <w:top w:val="none" w:sz="0" w:space="0" w:color="auto"/>
        <w:left w:val="none" w:sz="0" w:space="0" w:color="auto"/>
        <w:bottom w:val="none" w:sz="0" w:space="0" w:color="auto"/>
        <w:right w:val="none" w:sz="0" w:space="0" w:color="auto"/>
      </w:divBdr>
    </w:div>
    <w:div w:id="712382900">
      <w:bodyDiv w:val="1"/>
      <w:marLeft w:val="0"/>
      <w:marRight w:val="0"/>
      <w:marTop w:val="0"/>
      <w:marBottom w:val="0"/>
      <w:divBdr>
        <w:top w:val="none" w:sz="0" w:space="0" w:color="auto"/>
        <w:left w:val="none" w:sz="0" w:space="0" w:color="auto"/>
        <w:bottom w:val="none" w:sz="0" w:space="0" w:color="auto"/>
        <w:right w:val="none" w:sz="0" w:space="0" w:color="auto"/>
      </w:divBdr>
    </w:div>
    <w:div w:id="741104372">
      <w:bodyDiv w:val="1"/>
      <w:marLeft w:val="0"/>
      <w:marRight w:val="0"/>
      <w:marTop w:val="0"/>
      <w:marBottom w:val="0"/>
      <w:divBdr>
        <w:top w:val="none" w:sz="0" w:space="0" w:color="auto"/>
        <w:left w:val="none" w:sz="0" w:space="0" w:color="auto"/>
        <w:bottom w:val="none" w:sz="0" w:space="0" w:color="auto"/>
        <w:right w:val="none" w:sz="0" w:space="0" w:color="auto"/>
      </w:divBdr>
    </w:div>
    <w:div w:id="774788534">
      <w:bodyDiv w:val="1"/>
      <w:marLeft w:val="0"/>
      <w:marRight w:val="0"/>
      <w:marTop w:val="0"/>
      <w:marBottom w:val="0"/>
      <w:divBdr>
        <w:top w:val="none" w:sz="0" w:space="0" w:color="auto"/>
        <w:left w:val="none" w:sz="0" w:space="0" w:color="auto"/>
        <w:bottom w:val="none" w:sz="0" w:space="0" w:color="auto"/>
        <w:right w:val="none" w:sz="0" w:space="0" w:color="auto"/>
      </w:divBdr>
    </w:div>
    <w:div w:id="776489117">
      <w:bodyDiv w:val="1"/>
      <w:marLeft w:val="0"/>
      <w:marRight w:val="0"/>
      <w:marTop w:val="0"/>
      <w:marBottom w:val="0"/>
      <w:divBdr>
        <w:top w:val="none" w:sz="0" w:space="0" w:color="auto"/>
        <w:left w:val="none" w:sz="0" w:space="0" w:color="auto"/>
        <w:bottom w:val="none" w:sz="0" w:space="0" w:color="auto"/>
        <w:right w:val="none" w:sz="0" w:space="0" w:color="auto"/>
      </w:divBdr>
    </w:div>
    <w:div w:id="809244797">
      <w:bodyDiv w:val="1"/>
      <w:marLeft w:val="0"/>
      <w:marRight w:val="0"/>
      <w:marTop w:val="0"/>
      <w:marBottom w:val="0"/>
      <w:divBdr>
        <w:top w:val="none" w:sz="0" w:space="0" w:color="auto"/>
        <w:left w:val="none" w:sz="0" w:space="0" w:color="auto"/>
        <w:bottom w:val="none" w:sz="0" w:space="0" w:color="auto"/>
        <w:right w:val="none" w:sz="0" w:space="0" w:color="auto"/>
      </w:divBdr>
    </w:div>
    <w:div w:id="848450655">
      <w:bodyDiv w:val="1"/>
      <w:marLeft w:val="0"/>
      <w:marRight w:val="0"/>
      <w:marTop w:val="0"/>
      <w:marBottom w:val="0"/>
      <w:divBdr>
        <w:top w:val="none" w:sz="0" w:space="0" w:color="auto"/>
        <w:left w:val="none" w:sz="0" w:space="0" w:color="auto"/>
        <w:bottom w:val="none" w:sz="0" w:space="0" w:color="auto"/>
        <w:right w:val="none" w:sz="0" w:space="0" w:color="auto"/>
      </w:divBdr>
    </w:div>
    <w:div w:id="1003119078">
      <w:bodyDiv w:val="1"/>
      <w:marLeft w:val="0"/>
      <w:marRight w:val="0"/>
      <w:marTop w:val="0"/>
      <w:marBottom w:val="0"/>
      <w:divBdr>
        <w:top w:val="none" w:sz="0" w:space="0" w:color="auto"/>
        <w:left w:val="none" w:sz="0" w:space="0" w:color="auto"/>
        <w:bottom w:val="none" w:sz="0" w:space="0" w:color="auto"/>
        <w:right w:val="none" w:sz="0" w:space="0" w:color="auto"/>
      </w:divBdr>
    </w:div>
    <w:div w:id="1037897814">
      <w:bodyDiv w:val="1"/>
      <w:marLeft w:val="0"/>
      <w:marRight w:val="0"/>
      <w:marTop w:val="0"/>
      <w:marBottom w:val="0"/>
      <w:divBdr>
        <w:top w:val="none" w:sz="0" w:space="0" w:color="auto"/>
        <w:left w:val="none" w:sz="0" w:space="0" w:color="auto"/>
        <w:bottom w:val="none" w:sz="0" w:space="0" w:color="auto"/>
        <w:right w:val="none" w:sz="0" w:space="0" w:color="auto"/>
      </w:divBdr>
    </w:div>
    <w:div w:id="1137727314">
      <w:bodyDiv w:val="1"/>
      <w:marLeft w:val="0"/>
      <w:marRight w:val="0"/>
      <w:marTop w:val="0"/>
      <w:marBottom w:val="0"/>
      <w:divBdr>
        <w:top w:val="none" w:sz="0" w:space="0" w:color="auto"/>
        <w:left w:val="none" w:sz="0" w:space="0" w:color="auto"/>
        <w:bottom w:val="none" w:sz="0" w:space="0" w:color="auto"/>
        <w:right w:val="none" w:sz="0" w:space="0" w:color="auto"/>
      </w:divBdr>
    </w:div>
    <w:div w:id="1147476419">
      <w:bodyDiv w:val="1"/>
      <w:marLeft w:val="0"/>
      <w:marRight w:val="0"/>
      <w:marTop w:val="0"/>
      <w:marBottom w:val="0"/>
      <w:divBdr>
        <w:top w:val="none" w:sz="0" w:space="0" w:color="auto"/>
        <w:left w:val="none" w:sz="0" w:space="0" w:color="auto"/>
        <w:bottom w:val="none" w:sz="0" w:space="0" w:color="auto"/>
        <w:right w:val="none" w:sz="0" w:space="0" w:color="auto"/>
      </w:divBdr>
    </w:div>
    <w:div w:id="1270627699">
      <w:bodyDiv w:val="1"/>
      <w:marLeft w:val="0"/>
      <w:marRight w:val="0"/>
      <w:marTop w:val="0"/>
      <w:marBottom w:val="0"/>
      <w:divBdr>
        <w:top w:val="none" w:sz="0" w:space="0" w:color="auto"/>
        <w:left w:val="none" w:sz="0" w:space="0" w:color="auto"/>
        <w:bottom w:val="none" w:sz="0" w:space="0" w:color="auto"/>
        <w:right w:val="none" w:sz="0" w:space="0" w:color="auto"/>
      </w:divBdr>
    </w:div>
    <w:div w:id="1368680675">
      <w:bodyDiv w:val="1"/>
      <w:marLeft w:val="0"/>
      <w:marRight w:val="0"/>
      <w:marTop w:val="0"/>
      <w:marBottom w:val="0"/>
      <w:divBdr>
        <w:top w:val="none" w:sz="0" w:space="0" w:color="auto"/>
        <w:left w:val="none" w:sz="0" w:space="0" w:color="auto"/>
        <w:bottom w:val="none" w:sz="0" w:space="0" w:color="auto"/>
        <w:right w:val="none" w:sz="0" w:space="0" w:color="auto"/>
      </w:divBdr>
    </w:div>
    <w:div w:id="1386611377">
      <w:bodyDiv w:val="1"/>
      <w:marLeft w:val="0"/>
      <w:marRight w:val="0"/>
      <w:marTop w:val="0"/>
      <w:marBottom w:val="0"/>
      <w:divBdr>
        <w:top w:val="none" w:sz="0" w:space="0" w:color="auto"/>
        <w:left w:val="none" w:sz="0" w:space="0" w:color="auto"/>
        <w:bottom w:val="none" w:sz="0" w:space="0" w:color="auto"/>
        <w:right w:val="none" w:sz="0" w:space="0" w:color="auto"/>
      </w:divBdr>
    </w:div>
    <w:div w:id="1418400663">
      <w:bodyDiv w:val="1"/>
      <w:marLeft w:val="0"/>
      <w:marRight w:val="0"/>
      <w:marTop w:val="0"/>
      <w:marBottom w:val="0"/>
      <w:divBdr>
        <w:top w:val="none" w:sz="0" w:space="0" w:color="auto"/>
        <w:left w:val="none" w:sz="0" w:space="0" w:color="auto"/>
        <w:bottom w:val="none" w:sz="0" w:space="0" w:color="auto"/>
        <w:right w:val="none" w:sz="0" w:space="0" w:color="auto"/>
      </w:divBdr>
    </w:div>
    <w:div w:id="1490291277">
      <w:bodyDiv w:val="1"/>
      <w:marLeft w:val="0"/>
      <w:marRight w:val="0"/>
      <w:marTop w:val="0"/>
      <w:marBottom w:val="0"/>
      <w:divBdr>
        <w:top w:val="none" w:sz="0" w:space="0" w:color="auto"/>
        <w:left w:val="none" w:sz="0" w:space="0" w:color="auto"/>
        <w:bottom w:val="none" w:sz="0" w:space="0" w:color="auto"/>
        <w:right w:val="none" w:sz="0" w:space="0" w:color="auto"/>
      </w:divBdr>
    </w:div>
    <w:div w:id="1708136063">
      <w:bodyDiv w:val="1"/>
      <w:marLeft w:val="0"/>
      <w:marRight w:val="0"/>
      <w:marTop w:val="0"/>
      <w:marBottom w:val="0"/>
      <w:divBdr>
        <w:top w:val="none" w:sz="0" w:space="0" w:color="auto"/>
        <w:left w:val="none" w:sz="0" w:space="0" w:color="auto"/>
        <w:bottom w:val="none" w:sz="0" w:space="0" w:color="auto"/>
        <w:right w:val="none" w:sz="0" w:space="0" w:color="auto"/>
      </w:divBdr>
    </w:div>
    <w:div w:id="1936817970">
      <w:bodyDiv w:val="1"/>
      <w:marLeft w:val="0"/>
      <w:marRight w:val="0"/>
      <w:marTop w:val="0"/>
      <w:marBottom w:val="0"/>
      <w:divBdr>
        <w:top w:val="none" w:sz="0" w:space="0" w:color="auto"/>
        <w:left w:val="none" w:sz="0" w:space="0" w:color="auto"/>
        <w:bottom w:val="none" w:sz="0" w:space="0" w:color="auto"/>
        <w:right w:val="none" w:sz="0" w:space="0" w:color="auto"/>
      </w:divBdr>
    </w:div>
    <w:div w:id="1941572268">
      <w:bodyDiv w:val="1"/>
      <w:marLeft w:val="0"/>
      <w:marRight w:val="0"/>
      <w:marTop w:val="0"/>
      <w:marBottom w:val="0"/>
      <w:divBdr>
        <w:top w:val="none" w:sz="0" w:space="0" w:color="auto"/>
        <w:left w:val="none" w:sz="0" w:space="0" w:color="auto"/>
        <w:bottom w:val="none" w:sz="0" w:space="0" w:color="auto"/>
        <w:right w:val="none" w:sz="0" w:space="0" w:color="auto"/>
      </w:divBdr>
    </w:div>
    <w:div w:id="1993485066">
      <w:bodyDiv w:val="1"/>
      <w:marLeft w:val="0"/>
      <w:marRight w:val="0"/>
      <w:marTop w:val="0"/>
      <w:marBottom w:val="0"/>
      <w:divBdr>
        <w:top w:val="none" w:sz="0" w:space="0" w:color="auto"/>
        <w:left w:val="none" w:sz="0" w:space="0" w:color="auto"/>
        <w:bottom w:val="none" w:sz="0" w:space="0" w:color="auto"/>
        <w:right w:val="none" w:sz="0" w:space="0" w:color="auto"/>
      </w:divBdr>
    </w:div>
    <w:div w:id="2024748337">
      <w:bodyDiv w:val="1"/>
      <w:marLeft w:val="0"/>
      <w:marRight w:val="0"/>
      <w:marTop w:val="0"/>
      <w:marBottom w:val="0"/>
      <w:divBdr>
        <w:top w:val="none" w:sz="0" w:space="0" w:color="auto"/>
        <w:left w:val="none" w:sz="0" w:space="0" w:color="auto"/>
        <w:bottom w:val="none" w:sz="0" w:space="0" w:color="auto"/>
        <w:right w:val="none" w:sz="0" w:space="0" w:color="auto"/>
      </w:divBdr>
    </w:div>
    <w:div w:id="2095467738">
      <w:bodyDiv w:val="1"/>
      <w:marLeft w:val="0"/>
      <w:marRight w:val="0"/>
      <w:marTop w:val="0"/>
      <w:marBottom w:val="0"/>
      <w:divBdr>
        <w:top w:val="none" w:sz="0" w:space="0" w:color="auto"/>
        <w:left w:val="none" w:sz="0" w:space="0" w:color="auto"/>
        <w:bottom w:val="none" w:sz="0" w:space="0" w:color="auto"/>
        <w:right w:val="none" w:sz="0" w:space="0" w:color="auto"/>
      </w:divBdr>
    </w:div>
    <w:div w:id="213891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IV0GLa7aOq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2web.zoom.us/j/85027408496?pwd=ZkQ5VXRKUVI2UlEyVStrNzFLS1NZQT09" TargetMode="External"/><Relationship Id="rId12" Type="http://schemas.openxmlformats.org/officeDocument/2006/relationships/hyperlink" Target="mailto:Jennifer.L.Brown@oha.orego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E.R.PETERS@oha.oregon.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ex.A.LARSEN@oha.oregon.gov" TargetMode="External"/><Relationship Id="rId4" Type="http://schemas.openxmlformats.org/officeDocument/2006/relationships/webSettings" Target="webSettings.xml"/><Relationship Id="rId9" Type="http://schemas.openxmlformats.org/officeDocument/2006/relationships/hyperlink" Target="mailto:Alison.Goldstein@odhsoha.oregon.go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Florence Pourtal-Stevens</dc:creator>
  <cp:lastModifiedBy>Laura Daily</cp:lastModifiedBy>
  <cp:revision>3</cp:revision>
  <cp:lastPrinted>2019-11-01T22:07:00Z</cp:lastPrinted>
  <dcterms:created xsi:type="dcterms:W3CDTF">2024-05-06T20:48:00Z</dcterms:created>
  <dcterms:modified xsi:type="dcterms:W3CDTF">2024-05-06T20:48:00Z</dcterms:modified>
</cp:coreProperties>
</file>