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FEB1" w14:textId="0BF84EA0" w:rsidR="00831452" w:rsidRDefault="00F37115" w:rsidP="00F37115">
      <w:pPr>
        <w:jc w:val="center"/>
      </w:pPr>
      <w:r>
        <w:t>CLHO Annual Retreat</w:t>
      </w:r>
    </w:p>
    <w:p w14:paraId="4FED11B0" w14:textId="3CCBF2D9" w:rsidR="00F37115" w:rsidRDefault="00F37115" w:rsidP="00F37115">
      <w:pPr>
        <w:jc w:val="center"/>
      </w:pPr>
      <w:r>
        <w:t>September 22</w:t>
      </w:r>
      <w:r w:rsidRPr="00F37115">
        <w:rPr>
          <w:vertAlign w:val="superscript"/>
        </w:rPr>
        <w:t>nd</w:t>
      </w:r>
      <w:r>
        <w:t xml:space="preserve"> and 23</w:t>
      </w:r>
      <w:r w:rsidRPr="00F37115">
        <w:rPr>
          <w:vertAlign w:val="superscript"/>
        </w:rPr>
        <w:t>rd</w:t>
      </w:r>
      <w:r>
        <w:t>, 2021</w:t>
      </w:r>
    </w:p>
    <w:p w14:paraId="77303A6E" w14:textId="77777777" w:rsidR="00F37115" w:rsidRDefault="00F37115" w:rsidP="00F37115">
      <w:pPr>
        <w:jc w:val="center"/>
      </w:pPr>
    </w:p>
    <w:p w14:paraId="17DA6B64" w14:textId="31569E77" w:rsidR="00F37115" w:rsidRDefault="00F37115" w:rsidP="00F37115">
      <w:pPr>
        <w:jc w:val="center"/>
      </w:pPr>
    </w:p>
    <w:p w14:paraId="7C1CFF02" w14:textId="301A2CCB" w:rsidR="00F37115" w:rsidRDefault="00F46CDC" w:rsidP="00F37115">
      <w:r>
        <w:t xml:space="preserve">Day 1 </w:t>
      </w:r>
      <w:r w:rsidR="00F37115">
        <w:t>Goals:</w:t>
      </w:r>
    </w:p>
    <w:p w14:paraId="4635E19D" w14:textId="77777777" w:rsidR="007D4B70" w:rsidRDefault="007D4B70" w:rsidP="00F37115">
      <w:pPr>
        <w:pStyle w:val="ListParagraph"/>
        <w:numPr>
          <w:ilvl w:val="0"/>
          <w:numId w:val="1"/>
        </w:numPr>
      </w:pPr>
      <w:r>
        <w:t>Public health system rebuilding</w:t>
      </w:r>
    </w:p>
    <w:p w14:paraId="7BC03262" w14:textId="7DD93AF1" w:rsidR="007D4B70" w:rsidRDefault="00FB260C" w:rsidP="00F37115">
      <w:pPr>
        <w:pStyle w:val="ListParagraph"/>
        <w:numPr>
          <w:ilvl w:val="0"/>
          <w:numId w:val="1"/>
        </w:numPr>
      </w:pPr>
      <w:r>
        <w:t>Building connections and</w:t>
      </w:r>
      <w:r w:rsidR="007D4B70">
        <w:t xml:space="preserve"> learning from colleagues</w:t>
      </w:r>
    </w:p>
    <w:p w14:paraId="5533E604" w14:textId="77777777" w:rsidR="007D4B70" w:rsidRDefault="007D4B70" w:rsidP="007D4B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0885"/>
      </w:tblGrid>
      <w:tr w:rsidR="00715530" w14:paraId="0FBDF7E4" w14:textId="77777777" w:rsidTr="00BB3079">
        <w:tc>
          <w:tcPr>
            <w:tcW w:w="12950" w:type="dxa"/>
            <w:gridSpan w:val="2"/>
          </w:tcPr>
          <w:p w14:paraId="394E6679" w14:textId="7FD3C4C6" w:rsidR="00715530" w:rsidRPr="00715530" w:rsidRDefault="00715530" w:rsidP="007D4B70">
            <w:pPr>
              <w:rPr>
                <w:b/>
                <w:bCs/>
                <w:i/>
                <w:iCs/>
              </w:rPr>
            </w:pPr>
            <w:r w:rsidRPr="00715530">
              <w:rPr>
                <w:b/>
                <w:bCs/>
                <w:i/>
                <w:iCs/>
              </w:rPr>
              <w:t>Morning Session</w:t>
            </w:r>
            <w:r w:rsidR="00405B78">
              <w:rPr>
                <w:b/>
                <w:bCs/>
                <w:i/>
                <w:iCs/>
              </w:rPr>
              <w:t xml:space="preserve"> – </w:t>
            </w:r>
            <w:r w:rsidR="00405B78" w:rsidRPr="00405B78">
              <w:rPr>
                <w:i/>
                <w:iCs/>
              </w:rPr>
              <w:t xml:space="preserve">Breakfast </w:t>
            </w:r>
            <w:r w:rsidR="00405B78">
              <w:rPr>
                <w:i/>
                <w:iCs/>
              </w:rPr>
              <w:t>provided</w:t>
            </w:r>
            <w:r w:rsidR="00405B78" w:rsidRPr="00405B78">
              <w:rPr>
                <w:i/>
                <w:iCs/>
              </w:rPr>
              <w:t xml:space="preserve"> starting at 7:00 in the room</w:t>
            </w:r>
          </w:p>
        </w:tc>
      </w:tr>
      <w:tr w:rsidR="00715530" w14:paraId="2E7D1808" w14:textId="77777777" w:rsidTr="00715530">
        <w:tc>
          <w:tcPr>
            <w:tcW w:w="2065" w:type="dxa"/>
          </w:tcPr>
          <w:p w14:paraId="183C5848" w14:textId="6C5802F1" w:rsidR="00715530" w:rsidRDefault="00715530" w:rsidP="007D4B70">
            <w:r>
              <w:t xml:space="preserve">8:00 – 8:30 </w:t>
            </w:r>
          </w:p>
        </w:tc>
        <w:tc>
          <w:tcPr>
            <w:tcW w:w="10885" w:type="dxa"/>
          </w:tcPr>
          <w:p w14:paraId="2535E7CC" w14:textId="1BE1E0EE" w:rsidR="00715530" w:rsidRDefault="00715530" w:rsidP="007D4B70">
            <w:r>
              <w:t xml:space="preserve">Welcome &amp; Introductions </w:t>
            </w:r>
            <w:r w:rsidR="001F519F">
              <w:t>– Icebreakers</w:t>
            </w:r>
          </w:p>
          <w:p w14:paraId="437ED337" w14:textId="7379CD21" w:rsidR="00D10AB6" w:rsidRDefault="00D10AB6" w:rsidP="007D4B70"/>
          <w:p w14:paraId="22BF5743" w14:textId="3B2C143F" w:rsidR="00D10AB6" w:rsidRPr="00D10AB6" w:rsidRDefault="00D10AB6" w:rsidP="007D4B70">
            <w:pPr>
              <w:rPr>
                <w:rFonts w:eastAsia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What was your first job?</w:t>
            </w:r>
            <w:r>
              <w:rPr>
                <w:rFonts w:ascii="Arial" w:hAnsi="Arial" w:cs="Arial"/>
                <w:color w:val="1F497D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First car/mode of transportation?</w:t>
            </w:r>
            <w:r w:rsidR="00B0787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E040E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First or favorite concert?</w:t>
            </w:r>
          </w:p>
          <w:p w14:paraId="5E138909" w14:textId="75CF1A6E" w:rsidR="00715530" w:rsidRDefault="00715530" w:rsidP="007D4B70"/>
        </w:tc>
      </w:tr>
      <w:tr w:rsidR="00D10AB6" w14:paraId="208CE53B" w14:textId="77777777" w:rsidTr="00715530">
        <w:tc>
          <w:tcPr>
            <w:tcW w:w="2065" w:type="dxa"/>
          </w:tcPr>
          <w:p w14:paraId="647F15D9" w14:textId="3FB865C6" w:rsidR="00D10AB6" w:rsidRDefault="00D10AB6" w:rsidP="007D4B70">
            <w:r>
              <w:t>8:30 – 8:45</w:t>
            </w:r>
          </w:p>
        </w:tc>
        <w:tc>
          <w:tcPr>
            <w:tcW w:w="10885" w:type="dxa"/>
          </w:tcPr>
          <w:p w14:paraId="7A761EEA" w14:textId="27B6CA7D" w:rsidR="00D10AB6" w:rsidRDefault="00D10AB6" w:rsidP="007D4B70">
            <w:r>
              <w:t>Review Retreat Goals and Set Ground Rules</w:t>
            </w:r>
          </w:p>
        </w:tc>
      </w:tr>
      <w:tr w:rsidR="00715530" w14:paraId="2B6FEC20" w14:textId="77777777" w:rsidTr="00715530">
        <w:tc>
          <w:tcPr>
            <w:tcW w:w="2065" w:type="dxa"/>
          </w:tcPr>
          <w:p w14:paraId="05DBA7B2" w14:textId="040E1629" w:rsidR="00715530" w:rsidRDefault="00D10AB6" w:rsidP="007D4B70">
            <w:r>
              <w:t>8</w:t>
            </w:r>
            <w:r w:rsidR="00715530">
              <w:t>:</w:t>
            </w:r>
            <w:r>
              <w:t>45</w:t>
            </w:r>
            <w:r w:rsidR="00715530">
              <w:t xml:space="preserve"> </w:t>
            </w:r>
            <w:r w:rsidR="001F519F">
              <w:t>– 10:</w:t>
            </w:r>
            <w:r>
              <w:t>15</w:t>
            </w:r>
          </w:p>
        </w:tc>
        <w:tc>
          <w:tcPr>
            <w:tcW w:w="10885" w:type="dxa"/>
          </w:tcPr>
          <w:p w14:paraId="29490846" w14:textId="65373065" w:rsidR="00715530" w:rsidRDefault="00715530" w:rsidP="007D4B70">
            <w:r>
              <w:t>Get to know your Local Public Health Authority Activity</w:t>
            </w:r>
            <w:r w:rsidR="008E56D5">
              <w:t xml:space="preserve"> / </w:t>
            </w:r>
            <w:r w:rsidR="00D10AB6">
              <w:t xml:space="preserve">OHA </w:t>
            </w:r>
            <w:r w:rsidR="008E56D5">
              <w:t>State Programs</w:t>
            </w:r>
          </w:p>
          <w:p w14:paraId="341D49DF" w14:textId="77777777" w:rsidR="00715530" w:rsidRDefault="00715530" w:rsidP="007D4B70"/>
          <w:p w14:paraId="5A144093" w14:textId="2421D143" w:rsidR="00715530" w:rsidRDefault="00715530" w:rsidP="007D4B70">
            <w:pPr>
              <w:rPr>
                <w:i/>
                <w:iCs/>
              </w:rPr>
            </w:pPr>
            <w:r>
              <w:rPr>
                <w:i/>
                <w:iCs/>
              </w:rPr>
              <w:t>Each public health administrator</w:t>
            </w:r>
            <w:r w:rsidR="00D10AB6">
              <w:rPr>
                <w:i/>
                <w:iCs/>
              </w:rPr>
              <w:t xml:space="preserve"> and state colleague</w:t>
            </w:r>
            <w:r>
              <w:rPr>
                <w:i/>
                <w:iCs/>
              </w:rPr>
              <w:t xml:space="preserve"> brings experience, knowledge and skills to their role. The morning will be spent getting to know each other and the work of the local public health authority</w:t>
            </w:r>
            <w:r w:rsidR="00D10AB6">
              <w:rPr>
                <w:i/>
                <w:iCs/>
              </w:rPr>
              <w:t xml:space="preserve"> and state programs</w:t>
            </w:r>
            <w:r>
              <w:rPr>
                <w:i/>
                <w:iCs/>
              </w:rPr>
              <w:t xml:space="preserve">. </w:t>
            </w:r>
          </w:p>
          <w:p w14:paraId="2DCB1867" w14:textId="6374054D" w:rsidR="00715530" w:rsidRDefault="00715530" w:rsidP="007D4B70">
            <w:pPr>
              <w:rPr>
                <w:i/>
                <w:iCs/>
              </w:rPr>
            </w:pPr>
          </w:p>
          <w:p w14:paraId="0099099C" w14:textId="77777777" w:rsidR="00715530" w:rsidRDefault="00715530" w:rsidP="007D4B7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Pre-work: </w:t>
            </w:r>
          </w:p>
          <w:p w14:paraId="74FC4BA9" w14:textId="6E8CC15E" w:rsidR="00715530" w:rsidRDefault="00715530" w:rsidP="00715530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715530">
              <w:rPr>
                <w:i/>
                <w:iCs/>
              </w:rPr>
              <w:t xml:space="preserve">Please come to the retreat with a greatest success and challenge of the last year. </w:t>
            </w:r>
          </w:p>
          <w:p w14:paraId="28E31A67" w14:textId="147D9895" w:rsidR="00631E00" w:rsidRDefault="00631E00" w:rsidP="00715530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Share </w:t>
            </w:r>
            <w:r w:rsidR="00D10AB6">
              <w:rPr>
                <w:i/>
                <w:iCs/>
              </w:rPr>
              <w:t xml:space="preserve">one thing that people might not know about your local or state programs. </w:t>
            </w:r>
          </w:p>
          <w:p w14:paraId="1095BEF0" w14:textId="79AD093B" w:rsidR="00715530" w:rsidRPr="00715530" w:rsidRDefault="001F519F" w:rsidP="00715530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Goal for your local public health departments</w:t>
            </w:r>
            <w:r w:rsidR="00D10AB6">
              <w:rPr>
                <w:i/>
                <w:iCs/>
              </w:rPr>
              <w:t xml:space="preserve"> or state program</w:t>
            </w:r>
            <w:r>
              <w:rPr>
                <w:i/>
                <w:iCs/>
              </w:rPr>
              <w:t xml:space="preserve"> in the next year. </w:t>
            </w:r>
          </w:p>
          <w:p w14:paraId="56BCFE2D" w14:textId="62A7CA99" w:rsidR="00715530" w:rsidRDefault="00715530" w:rsidP="007D4B70"/>
        </w:tc>
      </w:tr>
      <w:tr w:rsidR="00715530" w14:paraId="5BF45853" w14:textId="77777777" w:rsidTr="00715530">
        <w:tc>
          <w:tcPr>
            <w:tcW w:w="2065" w:type="dxa"/>
          </w:tcPr>
          <w:p w14:paraId="7FC2510D" w14:textId="6D9277C5" w:rsidR="00715530" w:rsidRDefault="001F519F" w:rsidP="007D4B70">
            <w:r>
              <w:t>10:</w:t>
            </w:r>
            <w:r w:rsidR="00D10AB6">
              <w:t>15</w:t>
            </w:r>
            <w:r>
              <w:t xml:space="preserve"> – 10:</w:t>
            </w:r>
            <w:r w:rsidR="00D10AB6">
              <w:t>30</w:t>
            </w:r>
          </w:p>
        </w:tc>
        <w:tc>
          <w:tcPr>
            <w:tcW w:w="10885" w:type="dxa"/>
          </w:tcPr>
          <w:p w14:paraId="515CF788" w14:textId="77777777" w:rsidR="00715530" w:rsidRDefault="001F519F" w:rsidP="007D4B70">
            <w:r>
              <w:t xml:space="preserve">Break – </w:t>
            </w:r>
            <w:r w:rsidR="00D10AB6">
              <w:t>Find a partner and teach each other favorite stretches</w:t>
            </w:r>
          </w:p>
          <w:p w14:paraId="5CAC6039" w14:textId="19FE71B5" w:rsidR="00D10AB6" w:rsidRDefault="00D10AB6" w:rsidP="007D4B70"/>
        </w:tc>
      </w:tr>
      <w:tr w:rsidR="00715530" w14:paraId="6D96A7DD" w14:textId="77777777" w:rsidTr="00715530">
        <w:tc>
          <w:tcPr>
            <w:tcW w:w="2065" w:type="dxa"/>
          </w:tcPr>
          <w:p w14:paraId="47ED5E64" w14:textId="44022BBA" w:rsidR="00715530" w:rsidRDefault="001F519F" w:rsidP="007D4B70">
            <w:r>
              <w:t>10:45 – 12:00</w:t>
            </w:r>
          </w:p>
        </w:tc>
        <w:tc>
          <w:tcPr>
            <w:tcW w:w="10885" w:type="dxa"/>
          </w:tcPr>
          <w:p w14:paraId="73716E05" w14:textId="2A133E22" w:rsidR="003E050F" w:rsidRDefault="00D10AB6" w:rsidP="00FB260C">
            <w:r>
              <w:t>COVID -19 Debrief</w:t>
            </w:r>
            <w:r w:rsidR="00D4257F">
              <w:t xml:space="preserve"> – </w:t>
            </w:r>
            <w:r w:rsidR="003E050F">
              <w:t xml:space="preserve">World Café (small groups of 4-5) with 3 - </w:t>
            </w:r>
            <w:proofErr w:type="gramStart"/>
            <w:r w:rsidR="003E050F">
              <w:t>15 minute</w:t>
            </w:r>
            <w:proofErr w:type="gramEnd"/>
            <w:r w:rsidR="003E050F">
              <w:t xml:space="preserve"> sessions and 30 minutes of reporting at the end. </w:t>
            </w:r>
          </w:p>
          <w:p w14:paraId="36036805" w14:textId="21B337D3" w:rsidR="00FB260C" w:rsidRDefault="003E050F" w:rsidP="00FB260C">
            <w:r>
              <w:t xml:space="preserve">Before we start to think about the future, let’s take a moment to look back over the last 16 months.  Please remember ground rules (whatever they are). </w:t>
            </w:r>
          </w:p>
          <w:p w14:paraId="76E28B7A" w14:textId="77777777" w:rsidR="00FB260C" w:rsidRDefault="00FB260C" w:rsidP="00FB260C"/>
          <w:p w14:paraId="708CDAE9" w14:textId="3BBA5884" w:rsidR="00FB260C" w:rsidRDefault="00FB260C" w:rsidP="00FB260C">
            <w:r>
              <w:t xml:space="preserve">What lessons did the public health system learn during COVID-19? </w:t>
            </w:r>
          </w:p>
          <w:p w14:paraId="66B71ABF" w14:textId="0801FA24" w:rsidR="00FB260C" w:rsidRDefault="00FB260C" w:rsidP="00FB260C">
            <w:r>
              <w:t xml:space="preserve">What went well during the pandemic that we want to ensure continues? </w:t>
            </w:r>
          </w:p>
          <w:p w14:paraId="198A0634" w14:textId="77777777" w:rsidR="00FB260C" w:rsidRDefault="00FB260C" w:rsidP="00FB260C">
            <w:r>
              <w:t>What did not go well and we need to make improvements to for our recovery?</w:t>
            </w:r>
          </w:p>
          <w:p w14:paraId="194B7AFC" w14:textId="4EE5F9EA" w:rsidR="001F519F" w:rsidRDefault="00FB260C" w:rsidP="007D4B70">
            <w:r>
              <w:t xml:space="preserve">How do we center equity more fully in public health practice moving forward? </w:t>
            </w:r>
          </w:p>
          <w:p w14:paraId="67B160BE" w14:textId="372D7538" w:rsidR="003E050F" w:rsidRDefault="003E050F" w:rsidP="007D4B70">
            <w:r>
              <w:t xml:space="preserve">What was the biggest administrative challenge you faced during the pandemic? </w:t>
            </w:r>
          </w:p>
          <w:p w14:paraId="65F6C553" w14:textId="0A729AE9" w:rsidR="003E050F" w:rsidRDefault="00C26153" w:rsidP="007D4B70">
            <w:r>
              <w:t xml:space="preserve">Workforce challenges during the pandemic? </w:t>
            </w:r>
          </w:p>
          <w:p w14:paraId="69ADA0E7" w14:textId="02F7C899" w:rsidR="00FD6D1E" w:rsidRDefault="00FD6D1E" w:rsidP="007D4B70">
            <w:r>
              <w:t xml:space="preserve">Partnership question – Who are you best partners? </w:t>
            </w:r>
          </w:p>
          <w:p w14:paraId="784AEDED" w14:textId="79FDD118" w:rsidR="001F519F" w:rsidRDefault="001F519F" w:rsidP="007D4B70"/>
        </w:tc>
      </w:tr>
      <w:tr w:rsidR="00715530" w14:paraId="38848291" w14:textId="77777777" w:rsidTr="00715530">
        <w:tc>
          <w:tcPr>
            <w:tcW w:w="2065" w:type="dxa"/>
          </w:tcPr>
          <w:p w14:paraId="47B2B269" w14:textId="1112EB04" w:rsidR="00715530" w:rsidRDefault="008B38EF" w:rsidP="007D4B70">
            <w:r>
              <w:lastRenderedPageBreak/>
              <w:t>12</w:t>
            </w:r>
            <w:r w:rsidR="002E4103">
              <w:t>:00</w:t>
            </w:r>
            <w:r>
              <w:t xml:space="preserve"> – 1</w:t>
            </w:r>
            <w:r w:rsidR="002E4103">
              <w:t>:00</w:t>
            </w:r>
          </w:p>
        </w:tc>
        <w:tc>
          <w:tcPr>
            <w:tcW w:w="10885" w:type="dxa"/>
          </w:tcPr>
          <w:p w14:paraId="2859C109" w14:textId="1861FB5D" w:rsidR="00715530" w:rsidRDefault="008B38EF" w:rsidP="007D4B70">
            <w:r>
              <w:t>Lunch Break</w:t>
            </w:r>
            <w:r w:rsidR="00405B78">
              <w:t xml:space="preserve"> – Lunch provided for attendees</w:t>
            </w:r>
          </w:p>
          <w:p w14:paraId="2D7339FE" w14:textId="0A1D7D3A" w:rsidR="002E4103" w:rsidRDefault="002E4103" w:rsidP="007D4B70"/>
        </w:tc>
      </w:tr>
      <w:tr w:rsidR="002E4103" w14:paraId="2566A1EA" w14:textId="77777777" w:rsidTr="00472CAC">
        <w:tc>
          <w:tcPr>
            <w:tcW w:w="12950" w:type="dxa"/>
            <w:gridSpan w:val="2"/>
          </w:tcPr>
          <w:p w14:paraId="48454B4D" w14:textId="0F9960A6" w:rsidR="002E4103" w:rsidRPr="002E4103" w:rsidRDefault="002E4103" w:rsidP="007D4B70">
            <w:pPr>
              <w:rPr>
                <w:b/>
                <w:bCs/>
                <w:i/>
                <w:iCs/>
              </w:rPr>
            </w:pPr>
            <w:r w:rsidRPr="002E4103">
              <w:rPr>
                <w:b/>
                <w:bCs/>
                <w:i/>
                <w:iCs/>
              </w:rPr>
              <w:t>Afternoon Session</w:t>
            </w:r>
          </w:p>
        </w:tc>
      </w:tr>
      <w:tr w:rsidR="002E4103" w14:paraId="2D432F0D" w14:textId="77777777" w:rsidTr="00715530">
        <w:tc>
          <w:tcPr>
            <w:tcW w:w="2065" w:type="dxa"/>
          </w:tcPr>
          <w:p w14:paraId="555E9E72" w14:textId="78D59002" w:rsidR="002E4103" w:rsidRDefault="002E4103" w:rsidP="007D4B70">
            <w:r>
              <w:t xml:space="preserve">1:00 – 1:30 </w:t>
            </w:r>
          </w:p>
        </w:tc>
        <w:tc>
          <w:tcPr>
            <w:tcW w:w="10885" w:type="dxa"/>
          </w:tcPr>
          <w:p w14:paraId="7C4CBC23" w14:textId="6ADB8812" w:rsidR="002E4103" w:rsidRDefault="003E050F" w:rsidP="007D4B70">
            <w:r>
              <w:t xml:space="preserve">Introductions - </w:t>
            </w:r>
            <w:r w:rsidR="002E4103">
              <w:t>Review of the afternoon and another get to know you exercise</w:t>
            </w:r>
          </w:p>
          <w:p w14:paraId="29F16883" w14:textId="05E6A4CB" w:rsidR="002E4103" w:rsidRDefault="002E4103" w:rsidP="007D4B70"/>
        </w:tc>
      </w:tr>
      <w:tr w:rsidR="00715530" w14:paraId="0A3D274F" w14:textId="77777777" w:rsidTr="00715530">
        <w:tc>
          <w:tcPr>
            <w:tcW w:w="2065" w:type="dxa"/>
          </w:tcPr>
          <w:p w14:paraId="6D5E58C9" w14:textId="4A00B084" w:rsidR="00715530" w:rsidRDefault="002E4103" w:rsidP="007D4B70">
            <w:r>
              <w:t>1:30 – 2:30</w:t>
            </w:r>
          </w:p>
        </w:tc>
        <w:tc>
          <w:tcPr>
            <w:tcW w:w="10885" w:type="dxa"/>
          </w:tcPr>
          <w:p w14:paraId="41E02318" w14:textId="0425E134" w:rsidR="002E4103" w:rsidRDefault="002E4103" w:rsidP="007D4B70">
            <w:r>
              <w:t xml:space="preserve">COVID-19 Debrief – </w:t>
            </w:r>
            <w:r w:rsidR="003E050F">
              <w:t xml:space="preserve">Part 2 </w:t>
            </w:r>
            <w:r w:rsidR="00C26153">
              <w:t>–</w:t>
            </w:r>
            <w:r w:rsidR="003E050F">
              <w:t xml:space="preserve"> </w:t>
            </w:r>
            <w:r w:rsidR="00C26153">
              <w:t xml:space="preserve">Reflections on the world café / Visioning our public health system moving </w:t>
            </w:r>
            <w:proofErr w:type="gramStart"/>
            <w:r w:rsidR="00C26153">
              <w:t>forward  -</w:t>
            </w:r>
            <w:proofErr w:type="gramEnd"/>
            <w:r w:rsidR="00C26153">
              <w:t xml:space="preserve">&gt; Large group discussion exercise? </w:t>
            </w:r>
          </w:p>
          <w:p w14:paraId="414776D7" w14:textId="6DA6FE67" w:rsidR="00C26153" w:rsidRDefault="00C26153" w:rsidP="007D4B70"/>
          <w:p w14:paraId="3A7AAFA0" w14:textId="0BF92BF0" w:rsidR="00C26153" w:rsidRDefault="00C26153" w:rsidP="007D4B70">
            <w:r>
              <w:t xml:space="preserve">What should the public health system be focused on moving forward? </w:t>
            </w:r>
          </w:p>
          <w:p w14:paraId="5780FB7F" w14:textId="76DE19BC" w:rsidR="002E4103" w:rsidRDefault="002E4103" w:rsidP="003E050F"/>
        </w:tc>
      </w:tr>
      <w:tr w:rsidR="00715530" w14:paraId="4B853CE8" w14:textId="77777777" w:rsidTr="00715530">
        <w:tc>
          <w:tcPr>
            <w:tcW w:w="2065" w:type="dxa"/>
          </w:tcPr>
          <w:p w14:paraId="6719B1F3" w14:textId="37A4BD17" w:rsidR="00715530" w:rsidRDefault="002E4103" w:rsidP="007D4B70">
            <w:r>
              <w:t xml:space="preserve">2:30 – 2:45 </w:t>
            </w:r>
          </w:p>
        </w:tc>
        <w:tc>
          <w:tcPr>
            <w:tcW w:w="10885" w:type="dxa"/>
          </w:tcPr>
          <w:p w14:paraId="36F314F4" w14:textId="77777777" w:rsidR="00715530" w:rsidRDefault="002E4103" w:rsidP="007D4B70">
            <w:r>
              <w:t xml:space="preserve">Stretch Break – </w:t>
            </w:r>
            <w:r w:rsidR="00C26153">
              <w:t>Go introduce yourself to a person you haven’t met yet</w:t>
            </w:r>
          </w:p>
          <w:p w14:paraId="5FCCB694" w14:textId="47738CF3" w:rsidR="00C26153" w:rsidRDefault="00C26153" w:rsidP="007D4B70"/>
        </w:tc>
      </w:tr>
      <w:tr w:rsidR="00715530" w14:paraId="199E7EB1" w14:textId="77777777" w:rsidTr="00715530">
        <w:tc>
          <w:tcPr>
            <w:tcW w:w="2065" w:type="dxa"/>
          </w:tcPr>
          <w:p w14:paraId="517E74C2" w14:textId="2265B8C3" w:rsidR="00715530" w:rsidRDefault="002E4103" w:rsidP="007D4B70">
            <w:r>
              <w:t xml:space="preserve">2:45 – 3:30 </w:t>
            </w:r>
          </w:p>
        </w:tc>
        <w:tc>
          <w:tcPr>
            <w:tcW w:w="10885" w:type="dxa"/>
          </w:tcPr>
          <w:p w14:paraId="2EF3741B" w14:textId="2B991306" w:rsidR="00715530" w:rsidRDefault="00C26153" w:rsidP="007D4B70">
            <w:r>
              <w:t xml:space="preserve">Small Group </w:t>
            </w:r>
            <w:r w:rsidR="002E4103">
              <w:t>Sharing Session</w:t>
            </w:r>
            <w:r w:rsidR="003E050F">
              <w:t>s</w:t>
            </w:r>
            <w:r w:rsidR="001F0583">
              <w:t xml:space="preserve"> (by </w:t>
            </w:r>
            <w:proofErr w:type="gramStart"/>
            <w:r w:rsidR="001F0583">
              <w:t xml:space="preserve">size) </w:t>
            </w:r>
            <w:r w:rsidR="002E4103">
              <w:t xml:space="preserve"> –</w:t>
            </w:r>
            <w:proofErr w:type="gramEnd"/>
            <w:r w:rsidR="002E4103">
              <w:t xml:space="preserve"> How </w:t>
            </w:r>
            <w:r w:rsidR="00E040E8">
              <w:t>are you shifting from COVID response to focus on community recover</w:t>
            </w:r>
            <w:r w:rsidR="002E4103">
              <w:t xml:space="preserve">? </w:t>
            </w:r>
          </w:p>
          <w:p w14:paraId="7B522691" w14:textId="424367D7" w:rsidR="002E4103" w:rsidRDefault="002E4103" w:rsidP="007D4B70"/>
        </w:tc>
      </w:tr>
      <w:tr w:rsidR="00C26153" w14:paraId="0FAB6C54" w14:textId="77777777" w:rsidTr="00715530">
        <w:tc>
          <w:tcPr>
            <w:tcW w:w="2065" w:type="dxa"/>
          </w:tcPr>
          <w:p w14:paraId="16E5C7B9" w14:textId="1B9D42B2" w:rsidR="00C26153" w:rsidRDefault="00C26153" w:rsidP="007D4B70">
            <w:r>
              <w:t xml:space="preserve">3:30 – 4:30  </w:t>
            </w:r>
          </w:p>
        </w:tc>
        <w:tc>
          <w:tcPr>
            <w:tcW w:w="10885" w:type="dxa"/>
          </w:tcPr>
          <w:p w14:paraId="54A49CC1" w14:textId="26672DF7" w:rsidR="00C26153" w:rsidRDefault="00C26153" w:rsidP="008E56D5">
            <w:r>
              <w:t>COVID-19 – Part 3 – Moving Forward - How do we build a strong public health workforce moving forward</w:t>
            </w:r>
            <w:r w:rsidR="004504FC">
              <w:t xml:space="preserve"> into Public Health Modernization</w:t>
            </w:r>
            <w:r>
              <w:t xml:space="preserve">? </w:t>
            </w:r>
          </w:p>
          <w:p w14:paraId="103C8A54" w14:textId="61C93855" w:rsidR="00C26153" w:rsidRDefault="00C26153" w:rsidP="008E56D5"/>
          <w:p w14:paraId="7F830BB6" w14:textId="1AF84522" w:rsidR="00C26153" w:rsidRDefault="001F0583" w:rsidP="008E56D5">
            <w:r>
              <w:t>*</w:t>
            </w:r>
            <w:r w:rsidR="00C26153">
              <w:t xml:space="preserve">Small group </w:t>
            </w:r>
            <w:r w:rsidR="004504FC">
              <w:t>discussion questions</w:t>
            </w:r>
            <w:r w:rsidR="00C26153">
              <w:t xml:space="preserve"> – what does the public health system need to support the workforce as they transition back to “regular” </w:t>
            </w:r>
            <w:proofErr w:type="gramStart"/>
            <w:r w:rsidR="00C26153">
              <w:t>work?</w:t>
            </w:r>
            <w:r>
              <w:t>*</w:t>
            </w:r>
            <w:proofErr w:type="gramEnd"/>
          </w:p>
          <w:p w14:paraId="49F93CD7" w14:textId="77777777" w:rsidR="004504FC" w:rsidRDefault="004504FC" w:rsidP="008E56D5"/>
          <w:p w14:paraId="082BB42A" w14:textId="4A1E8762" w:rsidR="00C26153" w:rsidRDefault="00C26153" w:rsidP="008E56D5"/>
        </w:tc>
      </w:tr>
      <w:tr w:rsidR="00715530" w14:paraId="3C647E76" w14:textId="77777777" w:rsidTr="00715530">
        <w:tc>
          <w:tcPr>
            <w:tcW w:w="2065" w:type="dxa"/>
          </w:tcPr>
          <w:p w14:paraId="706F0312" w14:textId="56D548B8" w:rsidR="00715530" w:rsidRDefault="00C26153" w:rsidP="007D4B70">
            <w:r>
              <w:lastRenderedPageBreak/>
              <w:t>4</w:t>
            </w:r>
            <w:r w:rsidR="00D4257F">
              <w:t>:30 – 5:00</w:t>
            </w:r>
          </w:p>
        </w:tc>
        <w:tc>
          <w:tcPr>
            <w:tcW w:w="10885" w:type="dxa"/>
          </w:tcPr>
          <w:p w14:paraId="6DD5C146" w14:textId="53CA3C85" w:rsidR="00187922" w:rsidRDefault="00C26153" w:rsidP="008E56D5">
            <w:r>
              <w:t>Major takeaways from the day - +/ -</w:t>
            </w:r>
          </w:p>
        </w:tc>
      </w:tr>
    </w:tbl>
    <w:p w14:paraId="630A0B7A" w14:textId="25E4CA5C" w:rsidR="00F37115" w:rsidRDefault="00F37115" w:rsidP="007D4B70">
      <w:r>
        <w:t xml:space="preserve"> </w:t>
      </w:r>
    </w:p>
    <w:p w14:paraId="090B359C" w14:textId="30BBBDEE" w:rsidR="00187922" w:rsidRDefault="00405B78" w:rsidP="00187922">
      <w:r>
        <w:t xml:space="preserve">Day 2 Goals: </w:t>
      </w:r>
    </w:p>
    <w:p w14:paraId="2D7231F2" w14:textId="257F9878" w:rsidR="00405B78" w:rsidRDefault="00405B78" w:rsidP="00405B78">
      <w:pPr>
        <w:pStyle w:val="ListParagraph"/>
        <w:numPr>
          <w:ilvl w:val="0"/>
          <w:numId w:val="4"/>
        </w:numPr>
      </w:pPr>
      <w:r>
        <w:t>Continue strengthening relationships between local public health administrators, state staff and others</w:t>
      </w:r>
    </w:p>
    <w:p w14:paraId="2B08FCA7" w14:textId="55C74193" w:rsidR="00405B78" w:rsidRDefault="00405B78" w:rsidP="00405B78">
      <w:pPr>
        <w:pStyle w:val="ListParagraph"/>
        <w:numPr>
          <w:ilvl w:val="0"/>
          <w:numId w:val="4"/>
        </w:numPr>
      </w:pPr>
      <w:r>
        <w:t>Continue Goal Setting for the Year</w:t>
      </w:r>
    </w:p>
    <w:p w14:paraId="582B7759" w14:textId="3C89B66F" w:rsidR="00405B78" w:rsidRDefault="00405B78" w:rsidP="00405B78">
      <w:pPr>
        <w:pStyle w:val="ListParagraph"/>
        <w:numPr>
          <w:ilvl w:val="0"/>
          <w:numId w:val="4"/>
        </w:numPr>
      </w:pPr>
      <w:r>
        <w:t>Discuss Coalition activities</w:t>
      </w:r>
    </w:p>
    <w:p w14:paraId="7B7FF3B8" w14:textId="76B5E13C" w:rsidR="00405B78" w:rsidRDefault="00405B78" w:rsidP="001879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0795"/>
      </w:tblGrid>
      <w:tr w:rsidR="00405B78" w14:paraId="2AB14CD3" w14:textId="77777777" w:rsidTr="00223811">
        <w:tc>
          <w:tcPr>
            <w:tcW w:w="12950" w:type="dxa"/>
            <w:gridSpan w:val="2"/>
          </w:tcPr>
          <w:p w14:paraId="1E11C4A2" w14:textId="2A77D44B" w:rsidR="00405B78" w:rsidRPr="00405B78" w:rsidRDefault="00405B78" w:rsidP="00187922">
            <w:pPr>
              <w:rPr>
                <w:i/>
                <w:iCs/>
              </w:rPr>
            </w:pPr>
            <w:r w:rsidRPr="00405B78">
              <w:rPr>
                <w:b/>
                <w:bCs/>
                <w:i/>
                <w:iCs/>
              </w:rPr>
              <w:t>Morning Session</w:t>
            </w:r>
            <w:r>
              <w:rPr>
                <w:b/>
                <w:bCs/>
                <w:i/>
                <w:iCs/>
              </w:rPr>
              <w:t xml:space="preserve">- </w:t>
            </w:r>
            <w:r>
              <w:rPr>
                <w:i/>
                <w:iCs/>
              </w:rPr>
              <w:t>Breakfast provided in the meeting room starting at 7:00</w:t>
            </w:r>
          </w:p>
        </w:tc>
      </w:tr>
      <w:tr w:rsidR="00405B78" w14:paraId="756445C4" w14:textId="77777777" w:rsidTr="00405B78">
        <w:tc>
          <w:tcPr>
            <w:tcW w:w="2155" w:type="dxa"/>
          </w:tcPr>
          <w:p w14:paraId="6EDD098D" w14:textId="174E7A3A" w:rsidR="00405B78" w:rsidRDefault="00405B78" w:rsidP="00187922">
            <w:r>
              <w:t>8:00 – 8:30</w:t>
            </w:r>
          </w:p>
        </w:tc>
        <w:tc>
          <w:tcPr>
            <w:tcW w:w="10795" w:type="dxa"/>
          </w:tcPr>
          <w:p w14:paraId="306C5A4C" w14:textId="5E9092C8" w:rsidR="00405B78" w:rsidRDefault="00405B78" w:rsidP="00187922">
            <w:r>
              <w:t>Welcome and Introductions</w:t>
            </w:r>
            <w:r w:rsidR="002B07A5">
              <w:t xml:space="preserve"> / Overview of the Day </w:t>
            </w:r>
          </w:p>
          <w:p w14:paraId="336558A2" w14:textId="77777777" w:rsidR="002B07A5" w:rsidRDefault="002B07A5" w:rsidP="00187922"/>
          <w:p w14:paraId="30C44A54" w14:textId="71FF4AAD" w:rsidR="002B07A5" w:rsidRDefault="002B07A5" w:rsidP="00187922">
            <w:r>
              <w:t xml:space="preserve">Icebreaker questions – </w:t>
            </w:r>
            <w:r w:rsidR="001F0583">
              <w:t>Favorite breakfast food</w:t>
            </w:r>
          </w:p>
        </w:tc>
      </w:tr>
      <w:tr w:rsidR="00405B78" w14:paraId="7C6C0D0D" w14:textId="77777777" w:rsidTr="00405B78">
        <w:tc>
          <w:tcPr>
            <w:tcW w:w="2155" w:type="dxa"/>
          </w:tcPr>
          <w:p w14:paraId="22D55476" w14:textId="15A9C4CB" w:rsidR="00405B78" w:rsidRDefault="002B07A5" w:rsidP="00187922">
            <w:r>
              <w:t>8:30 – 9:30</w:t>
            </w:r>
          </w:p>
        </w:tc>
        <w:tc>
          <w:tcPr>
            <w:tcW w:w="10795" w:type="dxa"/>
          </w:tcPr>
          <w:p w14:paraId="30AA25F4" w14:textId="668E5BF7" w:rsidR="00405B78" w:rsidRDefault="002B07A5" w:rsidP="00187922">
            <w:r>
              <w:t>Modernization Small Group Discussion – By Modernization Regions</w:t>
            </w:r>
          </w:p>
          <w:p w14:paraId="709955B6" w14:textId="77777777" w:rsidR="001F0583" w:rsidRDefault="001F0583" w:rsidP="001F0583"/>
          <w:p w14:paraId="671674FF" w14:textId="69E0D006" w:rsidR="001F0583" w:rsidRDefault="001F0583" w:rsidP="001F0583">
            <w:r>
              <w:t>Discussion questions &amp; report outs</w:t>
            </w:r>
          </w:p>
          <w:p w14:paraId="3E0D627F" w14:textId="07B895B5" w:rsidR="002B07A5" w:rsidRDefault="008E23E6" w:rsidP="00187922">
            <w:r>
              <w:t>How</w:t>
            </w:r>
            <w:r w:rsidR="007109E9">
              <w:t xml:space="preserve"> are you staffing your Modernization work? </w:t>
            </w:r>
          </w:p>
          <w:p w14:paraId="6FC82829" w14:textId="6CB98E26" w:rsidR="001F0583" w:rsidRDefault="001F0583" w:rsidP="00187922">
            <w:r>
              <w:t xml:space="preserve">What is your LPHA hoping to accomplish with Modernization funding over the next two years?  </w:t>
            </w:r>
          </w:p>
          <w:p w14:paraId="6D15E7D7" w14:textId="0A7ED065" w:rsidR="002B07A5" w:rsidRDefault="002B07A5" w:rsidP="001F0583"/>
        </w:tc>
      </w:tr>
      <w:tr w:rsidR="00405B78" w14:paraId="17034B94" w14:textId="77777777" w:rsidTr="00405B78">
        <w:tc>
          <w:tcPr>
            <w:tcW w:w="2155" w:type="dxa"/>
          </w:tcPr>
          <w:p w14:paraId="583DA5EE" w14:textId="4905CD8D" w:rsidR="00405B78" w:rsidRDefault="002B07A5" w:rsidP="00187922">
            <w:r>
              <w:t>9:30 – 10:</w:t>
            </w:r>
            <w:r w:rsidR="001F0583">
              <w:t>30</w:t>
            </w:r>
          </w:p>
        </w:tc>
        <w:tc>
          <w:tcPr>
            <w:tcW w:w="10795" w:type="dxa"/>
          </w:tcPr>
          <w:p w14:paraId="77421435" w14:textId="77777777" w:rsidR="00405B78" w:rsidRDefault="002B07A5" w:rsidP="00187922">
            <w:r>
              <w:t xml:space="preserve">Working with Community Partners moving forward? </w:t>
            </w:r>
          </w:p>
          <w:p w14:paraId="629ED86C" w14:textId="77777777" w:rsidR="002B07A5" w:rsidRDefault="002B07A5" w:rsidP="00187922"/>
          <w:p w14:paraId="7DF79003" w14:textId="77777777" w:rsidR="002B07A5" w:rsidRDefault="002B07A5" w:rsidP="002B07A5">
            <w:pPr>
              <w:pStyle w:val="ListParagraph"/>
              <w:numPr>
                <w:ilvl w:val="0"/>
                <w:numId w:val="4"/>
              </w:numPr>
            </w:pPr>
            <w:r>
              <w:t xml:space="preserve">What are the operational challenges we need to fix? </w:t>
            </w:r>
          </w:p>
          <w:p w14:paraId="50137F31" w14:textId="201FFABD" w:rsidR="002B07A5" w:rsidRDefault="002B07A5" w:rsidP="002B07A5">
            <w:pPr>
              <w:pStyle w:val="ListParagraph"/>
              <w:numPr>
                <w:ilvl w:val="0"/>
                <w:numId w:val="4"/>
              </w:numPr>
            </w:pPr>
            <w:r>
              <w:t xml:space="preserve">How do we bring community voices into the public health practice? </w:t>
            </w:r>
          </w:p>
        </w:tc>
      </w:tr>
      <w:tr w:rsidR="00405B78" w14:paraId="47781A45" w14:textId="77777777" w:rsidTr="00405B78">
        <w:tc>
          <w:tcPr>
            <w:tcW w:w="2155" w:type="dxa"/>
          </w:tcPr>
          <w:p w14:paraId="747718E5" w14:textId="4D6CFF9E" w:rsidR="00405B78" w:rsidRDefault="002B07A5" w:rsidP="00187922">
            <w:r>
              <w:t>10:</w:t>
            </w:r>
            <w:r w:rsidR="001F0583">
              <w:t>30</w:t>
            </w:r>
            <w:r>
              <w:t xml:space="preserve"> – 10</w:t>
            </w:r>
            <w:r w:rsidR="001F0583">
              <w:t>:45</w:t>
            </w:r>
          </w:p>
        </w:tc>
        <w:tc>
          <w:tcPr>
            <w:tcW w:w="10795" w:type="dxa"/>
          </w:tcPr>
          <w:p w14:paraId="10A3CCF7" w14:textId="12488A1D" w:rsidR="00405B78" w:rsidRDefault="002B07A5" w:rsidP="00187922">
            <w:r>
              <w:t xml:space="preserve">Stretch break – </w:t>
            </w:r>
          </w:p>
          <w:p w14:paraId="180308DF" w14:textId="57C08B10" w:rsidR="002B07A5" w:rsidRDefault="002B07A5" w:rsidP="00187922"/>
        </w:tc>
      </w:tr>
      <w:tr w:rsidR="00405B78" w14:paraId="1C50B993" w14:textId="77777777" w:rsidTr="00405B78">
        <w:tc>
          <w:tcPr>
            <w:tcW w:w="2155" w:type="dxa"/>
          </w:tcPr>
          <w:p w14:paraId="659498F0" w14:textId="254415A2" w:rsidR="00405B78" w:rsidRDefault="002B07A5" w:rsidP="00187922">
            <w:r>
              <w:t>10:</w:t>
            </w:r>
            <w:r w:rsidR="001F0583">
              <w:t>45</w:t>
            </w:r>
            <w:r>
              <w:t xml:space="preserve"> – 12:00</w:t>
            </w:r>
          </w:p>
        </w:tc>
        <w:tc>
          <w:tcPr>
            <w:tcW w:w="10795" w:type="dxa"/>
          </w:tcPr>
          <w:p w14:paraId="6A660077" w14:textId="2C59C2BC" w:rsidR="00405B78" w:rsidRDefault="002B07A5" w:rsidP="00187922">
            <w:r>
              <w:t xml:space="preserve"> CLHO Meeting – Organizational Planning for next year</w:t>
            </w:r>
          </w:p>
          <w:p w14:paraId="5C396C38" w14:textId="77777777" w:rsidR="002B07A5" w:rsidRDefault="002B07A5" w:rsidP="00187922"/>
          <w:p w14:paraId="79FF582F" w14:textId="77777777" w:rsidR="002B07A5" w:rsidRDefault="002B07A5" w:rsidP="00187922"/>
          <w:p w14:paraId="10BC2128" w14:textId="21F974B7" w:rsidR="002B07A5" w:rsidRDefault="002B07A5" w:rsidP="00187922"/>
        </w:tc>
      </w:tr>
      <w:tr w:rsidR="002B07A5" w14:paraId="7D528C40" w14:textId="77777777" w:rsidTr="00405B78">
        <w:tc>
          <w:tcPr>
            <w:tcW w:w="2155" w:type="dxa"/>
          </w:tcPr>
          <w:p w14:paraId="3BD4DC6A" w14:textId="74F7F057" w:rsidR="002B07A5" w:rsidRDefault="002B07A5" w:rsidP="00187922">
            <w:r>
              <w:t>12:00 – 1:00</w:t>
            </w:r>
          </w:p>
        </w:tc>
        <w:tc>
          <w:tcPr>
            <w:tcW w:w="10795" w:type="dxa"/>
          </w:tcPr>
          <w:p w14:paraId="77EA1B35" w14:textId="77777777" w:rsidR="002B07A5" w:rsidRDefault="002B07A5" w:rsidP="00187922">
            <w:r>
              <w:t>Working Lunch – Debrief and Next steps</w:t>
            </w:r>
          </w:p>
          <w:p w14:paraId="2B36289B" w14:textId="77777777" w:rsidR="002B07A5" w:rsidRDefault="002B07A5" w:rsidP="00187922"/>
          <w:p w14:paraId="7018AA84" w14:textId="6B22A58E" w:rsidR="002B07A5" w:rsidRDefault="002B07A5" w:rsidP="00187922"/>
        </w:tc>
      </w:tr>
    </w:tbl>
    <w:p w14:paraId="13B3A75F" w14:textId="224E3738" w:rsidR="00631E00" w:rsidRPr="002B07A5" w:rsidRDefault="00631E00" w:rsidP="002B07A5">
      <w:pPr>
        <w:rPr>
          <w:b/>
          <w:bCs/>
        </w:rPr>
      </w:pPr>
    </w:p>
    <w:sectPr w:rsidR="00631E00" w:rsidRPr="002B07A5" w:rsidSect="00715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E660" w14:textId="77777777" w:rsidR="00325A7F" w:rsidRDefault="00325A7F" w:rsidP="001F0583">
      <w:r>
        <w:separator/>
      </w:r>
    </w:p>
  </w:endnote>
  <w:endnote w:type="continuationSeparator" w:id="0">
    <w:p w14:paraId="6DA2C9B4" w14:textId="77777777" w:rsidR="00325A7F" w:rsidRDefault="00325A7F" w:rsidP="001F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B237" w14:textId="77777777" w:rsidR="00325A7F" w:rsidRDefault="00325A7F" w:rsidP="001F0583">
      <w:r>
        <w:separator/>
      </w:r>
    </w:p>
  </w:footnote>
  <w:footnote w:type="continuationSeparator" w:id="0">
    <w:p w14:paraId="34179788" w14:textId="77777777" w:rsidR="00325A7F" w:rsidRDefault="00325A7F" w:rsidP="001F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F0E"/>
    <w:multiLevelType w:val="hybridMultilevel"/>
    <w:tmpl w:val="0E3A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B6A4C"/>
    <w:multiLevelType w:val="hybridMultilevel"/>
    <w:tmpl w:val="40B25874"/>
    <w:lvl w:ilvl="0" w:tplc="63A65FF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2E"/>
    <w:multiLevelType w:val="hybridMultilevel"/>
    <w:tmpl w:val="1BC6E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6E"/>
    <w:multiLevelType w:val="hybridMultilevel"/>
    <w:tmpl w:val="A14201F8"/>
    <w:lvl w:ilvl="0" w:tplc="A4ACD41A">
      <w:start w:val="26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15"/>
    <w:rsid w:val="00187922"/>
    <w:rsid w:val="001F0583"/>
    <w:rsid w:val="001F519F"/>
    <w:rsid w:val="002223E1"/>
    <w:rsid w:val="002B07A5"/>
    <w:rsid w:val="002E4103"/>
    <w:rsid w:val="00325A7F"/>
    <w:rsid w:val="003E050F"/>
    <w:rsid w:val="00405B78"/>
    <w:rsid w:val="004504FC"/>
    <w:rsid w:val="00631E00"/>
    <w:rsid w:val="006C6AA2"/>
    <w:rsid w:val="007109E9"/>
    <w:rsid w:val="00715530"/>
    <w:rsid w:val="007971B4"/>
    <w:rsid w:val="007D4B70"/>
    <w:rsid w:val="00831452"/>
    <w:rsid w:val="008B38EF"/>
    <w:rsid w:val="008C0F9D"/>
    <w:rsid w:val="008E23E6"/>
    <w:rsid w:val="008E56D5"/>
    <w:rsid w:val="008F752B"/>
    <w:rsid w:val="00B0787A"/>
    <w:rsid w:val="00BF4B39"/>
    <w:rsid w:val="00C26153"/>
    <w:rsid w:val="00CA15C7"/>
    <w:rsid w:val="00D10AB6"/>
    <w:rsid w:val="00D4257F"/>
    <w:rsid w:val="00E040E8"/>
    <w:rsid w:val="00E236D0"/>
    <w:rsid w:val="00F37115"/>
    <w:rsid w:val="00F46CDC"/>
    <w:rsid w:val="00FB260C"/>
    <w:rsid w:val="00FD403B"/>
    <w:rsid w:val="00F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CE34"/>
  <w15:chartTrackingRefBased/>
  <w15:docId w15:val="{6719D290-8B91-7F4D-ABE2-6613D7F6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115"/>
    <w:pPr>
      <w:ind w:left="720"/>
      <w:contextualSpacing/>
    </w:pPr>
  </w:style>
  <w:style w:type="table" w:styleId="TableGrid">
    <w:name w:val="Table Grid"/>
    <w:basedOn w:val="TableNormal"/>
    <w:uiPriority w:val="39"/>
    <w:rsid w:val="00715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58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0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58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07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87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87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7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Cowling</dc:creator>
  <cp:keywords/>
  <dc:description/>
  <cp:lastModifiedBy>Morgan Cowling</cp:lastModifiedBy>
  <cp:revision>2</cp:revision>
  <dcterms:created xsi:type="dcterms:W3CDTF">2021-08-12T18:34:00Z</dcterms:created>
  <dcterms:modified xsi:type="dcterms:W3CDTF">2021-08-12T18:34:00Z</dcterms:modified>
</cp:coreProperties>
</file>