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A0F" w:rsidRDefault="008F0E94">
      <w:r>
        <w:t>Date</w:t>
      </w:r>
    </w:p>
    <w:p w:rsidR="008F0E94" w:rsidRDefault="008F0E94"/>
    <w:p w:rsidR="003C0D16" w:rsidRDefault="003C0D16" w:rsidP="003C0D16">
      <w:pPr>
        <w:spacing w:after="0" w:line="240" w:lineRule="auto"/>
      </w:pPr>
      <w:r>
        <w:t>Ann Thomas, MD</w:t>
      </w:r>
      <w:r w:rsidR="00323FC0">
        <w:t>, MPH</w:t>
      </w:r>
    </w:p>
    <w:p w:rsidR="003C0D16" w:rsidRDefault="003C0D16" w:rsidP="003C0D16">
      <w:pPr>
        <w:spacing w:after="0" w:line="240" w:lineRule="auto"/>
      </w:pPr>
      <w:r>
        <w:t>Public Health Physician</w:t>
      </w:r>
    </w:p>
    <w:p w:rsidR="008F0E94" w:rsidRDefault="003C0D16" w:rsidP="003C0D16">
      <w:pPr>
        <w:spacing w:after="0" w:line="240" w:lineRule="auto"/>
      </w:pPr>
      <w:r>
        <w:t>Acute and Communicable Disease Prevention Program</w:t>
      </w:r>
      <w:r w:rsidR="008F0E94">
        <w:t xml:space="preserve"> </w:t>
      </w:r>
    </w:p>
    <w:p w:rsidR="008F0E94" w:rsidRDefault="008F0E94"/>
    <w:p w:rsidR="008F0E94" w:rsidRDefault="008F0E94">
      <w:r>
        <w:t xml:space="preserve">RE: Epidemiology and Laboratory Capacity for </w:t>
      </w:r>
      <w:r w:rsidR="003C0D16">
        <w:t>Preven</w:t>
      </w:r>
      <w:r w:rsidR="00323FC0">
        <w:t>t</w:t>
      </w:r>
      <w:r w:rsidR="003C0D16">
        <w:t xml:space="preserve">ion and Control of Emerging </w:t>
      </w:r>
      <w:r>
        <w:t>Infectious Diseases Cooperative Agreement</w:t>
      </w:r>
    </w:p>
    <w:p w:rsidR="00323FC0" w:rsidRDefault="00323FC0"/>
    <w:p w:rsidR="008F0E94" w:rsidRDefault="008F0E94">
      <w:r>
        <w:t xml:space="preserve">Dear </w:t>
      </w:r>
      <w:r w:rsidR="003C0D16">
        <w:t>Dr. Thomas</w:t>
      </w:r>
      <w:r>
        <w:t>:</w:t>
      </w:r>
    </w:p>
    <w:p w:rsidR="008F0E94" w:rsidRDefault="008F0E94">
      <w:r>
        <w:t>This letter is to express</w:t>
      </w:r>
      <w:r w:rsidR="00323FC0">
        <w:t xml:space="preserve"> support of</w:t>
      </w:r>
      <w:r>
        <w:t xml:space="preserve"> the Oregon Conference of Local Health Officials (CLHO) </w:t>
      </w:r>
      <w:r w:rsidR="00323FC0">
        <w:t>for</w:t>
      </w:r>
      <w:r>
        <w:t xml:space="preserve"> the State of Oregon’s 201</w:t>
      </w:r>
      <w:r w:rsidR="00CE3DF5">
        <w:t>9</w:t>
      </w:r>
      <w:r>
        <w:t xml:space="preserve"> </w:t>
      </w:r>
      <w:r w:rsidR="00983F82">
        <w:t>a</w:t>
      </w:r>
      <w:r>
        <w:t xml:space="preserve">pplication for funds as part of the Epidemiology and Laboratory Capacity for </w:t>
      </w:r>
      <w:r w:rsidR="003C0D16">
        <w:t xml:space="preserve">Prevention and Control of Emerging </w:t>
      </w:r>
      <w:r>
        <w:t>Infectious Diseases Cooperative Agreement under CFC-RFA-CK1</w:t>
      </w:r>
      <w:r w:rsidR="003C0D16">
        <w:t>9-1904</w:t>
      </w:r>
      <w:r>
        <w:t>.</w:t>
      </w:r>
    </w:p>
    <w:p w:rsidR="00323FC0" w:rsidRPr="00323FC0" w:rsidRDefault="00865B01" w:rsidP="00323FC0">
      <w:pPr>
        <w:rPr>
          <w:rFonts w:cstheme="minorHAnsi"/>
          <w:sz w:val="24"/>
          <w:szCs w:val="24"/>
        </w:rPr>
      </w:pPr>
      <w:r>
        <w:t xml:space="preserve">The purpose of </w:t>
      </w:r>
      <w:proofErr w:type="spellStart"/>
      <w:r w:rsidRPr="00323FC0">
        <w:rPr>
          <w:sz w:val="24"/>
          <w:szCs w:val="28"/>
        </w:rPr>
        <w:t>ELC</w:t>
      </w:r>
      <w:proofErr w:type="spellEnd"/>
      <w:r w:rsidRPr="00323FC0">
        <w:rPr>
          <w:sz w:val="24"/>
          <w:szCs w:val="28"/>
        </w:rPr>
        <w:t xml:space="preserve"> funding is to </w:t>
      </w:r>
      <w:r w:rsidRPr="00323FC0">
        <w:rPr>
          <w:color w:val="000000"/>
          <w:sz w:val="24"/>
          <w:szCs w:val="28"/>
        </w:rPr>
        <w:t>help prevent disease through enhanced surveillance of known and emerging infectious diseases and other public health threats.  In Oregon, it is a major source of funding for staff at the Oregon Health Authority who provide support to Oregon counties by providing</w:t>
      </w:r>
      <w:r w:rsidR="00323FC0">
        <w:rPr>
          <w:color w:val="000000"/>
          <w:sz w:val="24"/>
          <w:szCs w:val="28"/>
        </w:rPr>
        <w:t xml:space="preserve">: </w:t>
      </w:r>
      <w:r w:rsidRPr="00323FC0">
        <w:rPr>
          <w:color w:val="000000"/>
          <w:sz w:val="24"/>
          <w:szCs w:val="28"/>
        </w:rPr>
        <w:t xml:space="preserve"> training courses </w:t>
      </w:r>
      <w:r w:rsidR="00323FC0">
        <w:rPr>
          <w:color w:val="000000"/>
          <w:sz w:val="24"/>
          <w:szCs w:val="28"/>
        </w:rPr>
        <w:t xml:space="preserve">and webinars </w:t>
      </w:r>
      <w:r w:rsidRPr="00323FC0">
        <w:rPr>
          <w:color w:val="000000"/>
          <w:sz w:val="24"/>
          <w:szCs w:val="28"/>
        </w:rPr>
        <w:t>in disease prevention and control and outbreak investigation</w:t>
      </w:r>
      <w:r w:rsidR="00323FC0">
        <w:rPr>
          <w:color w:val="000000"/>
          <w:sz w:val="24"/>
          <w:szCs w:val="28"/>
        </w:rPr>
        <w:t xml:space="preserve"> to local hea</w:t>
      </w:r>
      <w:r w:rsidR="00B408A7">
        <w:rPr>
          <w:color w:val="000000"/>
          <w:sz w:val="24"/>
          <w:szCs w:val="28"/>
        </w:rPr>
        <w:t>lth department staff</w:t>
      </w:r>
      <w:r w:rsidR="00323FC0" w:rsidRPr="00323FC0">
        <w:rPr>
          <w:color w:val="000000"/>
          <w:sz w:val="24"/>
          <w:szCs w:val="28"/>
        </w:rPr>
        <w:t>;</w:t>
      </w:r>
      <w:r w:rsidRPr="00323FC0">
        <w:rPr>
          <w:color w:val="000000"/>
          <w:sz w:val="24"/>
          <w:szCs w:val="28"/>
        </w:rPr>
        <w:t xml:space="preserve"> </w:t>
      </w:r>
      <w:r w:rsidR="00323FC0">
        <w:rPr>
          <w:rFonts w:cstheme="minorHAnsi"/>
          <w:sz w:val="24"/>
          <w:szCs w:val="24"/>
        </w:rPr>
        <w:t>m</w:t>
      </w:r>
      <w:r w:rsidR="00323FC0" w:rsidRPr="00323FC0">
        <w:rPr>
          <w:rFonts w:cstheme="minorHAnsi"/>
          <w:sz w:val="24"/>
          <w:szCs w:val="24"/>
        </w:rPr>
        <w:t>aintenance of efficient information systems to streamline transfer of information between clinical labs and hospitals, local health departments, the Oregon State Public Health Laboratory, and</w:t>
      </w:r>
      <w:r w:rsidR="00323FC0">
        <w:rPr>
          <w:rFonts w:cstheme="minorHAnsi"/>
          <w:sz w:val="24"/>
          <w:szCs w:val="24"/>
        </w:rPr>
        <w:t xml:space="preserve"> the Acute and Communicable Disease Prevention program; s</w:t>
      </w:r>
      <w:r w:rsidR="00323FC0" w:rsidRPr="00FB3348">
        <w:rPr>
          <w:rFonts w:cstheme="minorHAnsi"/>
          <w:sz w:val="24"/>
          <w:szCs w:val="24"/>
        </w:rPr>
        <w:t>upport for laboratorians, equipment and supplies to deliver rapid testing and reporting of results</w:t>
      </w:r>
      <w:r w:rsidR="00323FC0">
        <w:rPr>
          <w:rFonts w:cstheme="minorHAnsi"/>
          <w:sz w:val="24"/>
          <w:szCs w:val="24"/>
        </w:rPr>
        <w:t>; and 24/7 availability of technical assistance for management of communicable diseases and outbreak investigation</w:t>
      </w:r>
      <w:r w:rsidR="00B408A7">
        <w:rPr>
          <w:rFonts w:cstheme="minorHAnsi"/>
          <w:sz w:val="24"/>
          <w:szCs w:val="24"/>
        </w:rPr>
        <w:t>s</w:t>
      </w:r>
      <w:r w:rsidR="00323FC0">
        <w:rPr>
          <w:rFonts w:cstheme="minorHAnsi"/>
          <w:sz w:val="24"/>
          <w:szCs w:val="24"/>
        </w:rPr>
        <w:t>.</w:t>
      </w:r>
    </w:p>
    <w:p w:rsidR="008F0E94" w:rsidRDefault="008F0E94">
      <w:r>
        <w:t>The Coalition (CLHO) is Oregon’s SACCHO and represents all of Oregon’s thirty-four local health departments. Local health departments, by Oregon Revised Statue, serve as the Local Public Health Authority. CLHO uses a joint CLHO-Oregon Health Authority Public Health Division, Communicable Disease Committee process to analyze communicable disease needs, as well as to provide consultation on funding applications. This process is conducted via in person and teleconference meetings with state and local health department representatives at regularly scheduled meeting times. The process described above led to the coordinated development of the application.</w:t>
      </w:r>
    </w:p>
    <w:p w:rsidR="008F0E94" w:rsidRDefault="008F0E94"/>
    <w:p w:rsidR="008F0E94" w:rsidRDefault="008F0E94">
      <w:r>
        <w:t>Sincerely,</w:t>
      </w:r>
    </w:p>
    <w:p w:rsidR="008F0E94" w:rsidRDefault="008F0E94"/>
    <w:p w:rsidR="00B408A7" w:rsidRDefault="00B408A7">
      <w:r>
        <w:t xml:space="preserve">Tricia </w:t>
      </w:r>
      <w:proofErr w:type="spellStart"/>
      <w:r>
        <w:t>Mortell</w:t>
      </w:r>
      <w:proofErr w:type="spellEnd"/>
    </w:p>
    <w:p w:rsidR="008F0E94" w:rsidRDefault="008F0E94">
      <w:r>
        <w:t>Chair, Conference of Local Healt</w:t>
      </w:r>
      <w:bookmarkStart w:id="0" w:name="_GoBack"/>
      <w:bookmarkEnd w:id="0"/>
      <w:r>
        <w:t>h Officials</w:t>
      </w:r>
    </w:p>
    <w:p w:rsidR="008F0E94" w:rsidRDefault="008F0E94"/>
    <w:sectPr w:rsidR="008F0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14292"/>
    <w:multiLevelType w:val="hybridMultilevel"/>
    <w:tmpl w:val="187EF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CAA"/>
    <w:rsid w:val="001D0CAA"/>
    <w:rsid w:val="001F31AF"/>
    <w:rsid w:val="00323FC0"/>
    <w:rsid w:val="003C0D16"/>
    <w:rsid w:val="00531EFD"/>
    <w:rsid w:val="00865B01"/>
    <w:rsid w:val="008F0E94"/>
    <w:rsid w:val="00983F82"/>
    <w:rsid w:val="009B2A89"/>
    <w:rsid w:val="00B408A7"/>
    <w:rsid w:val="00CE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5DA3"/>
  <w15:chartTrackingRefBased/>
  <w15:docId w15:val="{582166A3-EC95-4EEA-85E9-9BB52825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FC0"/>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Melissa E</dc:creator>
  <cp:keywords/>
  <dc:description/>
  <cp:lastModifiedBy>THOMAS Ann</cp:lastModifiedBy>
  <cp:revision>2</cp:revision>
  <dcterms:created xsi:type="dcterms:W3CDTF">2019-04-10T15:41:00Z</dcterms:created>
  <dcterms:modified xsi:type="dcterms:W3CDTF">2019-04-10T15:41:00Z</dcterms:modified>
</cp:coreProperties>
</file>