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08" w:rsidRPr="00947405" w:rsidRDefault="00BE14C4" w:rsidP="00947405">
      <w:pPr>
        <w:pStyle w:val="Subtitle"/>
        <w:rPr>
          <w:color w:val="auto"/>
          <w:sz w:val="32"/>
          <w:szCs w:val="32"/>
        </w:rPr>
      </w:pPr>
      <w:bookmarkStart w:id="0" w:name="_GoBack"/>
      <w:bookmarkEnd w:id="0"/>
      <w:r w:rsidRPr="00DD0B08">
        <w:rPr>
          <w:color w:val="auto"/>
          <w:sz w:val="32"/>
          <w:szCs w:val="32"/>
        </w:rPr>
        <w:t>S</w:t>
      </w:r>
      <w:r w:rsidR="003C2BF6" w:rsidRPr="00DD0B08">
        <w:rPr>
          <w:color w:val="auto"/>
          <w:sz w:val="32"/>
          <w:szCs w:val="32"/>
        </w:rPr>
        <w:t xml:space="preserve">ummary of proposed edits to </w:t>
      </w:r>
      <w:r w:rsidR="00947405">
        <w:rPr>
          <w:color w:val="auto"/>
          <w:sz w:val="32"/>
          <w:szCs w:val="32"/>
        </w:rPr>
        <w:t>Tobacco Prevention Education Program (TPEP</w:t>
      </w:r>
      <w:r w:rsidR="00DD0B08" w:rsidRPr="00DD0B08">
        <w:rPr>
          <w:color w:val="auto"/>
          <w:sz w:val="32"/>
          <w:szCs w:val="32"/>
        </w:rPr>
        <w:t xml:space="preserve">) </w:t>
      </w:r>
      <w:r w:rsidR="003C2BF6" w:rsidRPr="00DD0B08">
        <w:rPr>
          <w:color w:val="auto"/>
          <w:sz w:val="32"/>
          <w:szCs w:val="32"/>
        </w:rPr>
        <w:t>P</w:t>
      </w:r>
      <w:r w:rsidR="00DD0B08" w:rsidRPr="00DD0B08">
        <w:rPr>
          <w:color w:val="auto"/>
          <w:sz w:val="32"/>
          <w:szCs w:val="32"/>
        </w:rPr>
        <w:t xml:space="preserve">rogram </w:t>
      </w:r>
      <w:r w:rsidR="003C2BF6" w:rsidRPr="00DD0B08">
        <w:rPr>
          <w:color w:val="auto"/>
          <w:sz w:val="32"/>
          <w:szCs w:val="32"/>
        </w:rPr>
        <w:t>E</w:t>
      </w:r>
      <w:r w:rsidR="00DD0B08" w:rsidRPr="00DD0B08">
        <w:rPr>
          <w:color w:val="auto"/>
          <w:sz w:val="32"/>
          <w:szCs w:val="32"/>
        </w:rPr>
        <w:t xml:space="preserve">lement </w:t>
      </w:r>
      <w:r w:rsidR="00947405">
        <w:rPr>
          <w:color w:val="auto"/>
          <w:sz w:val="32"/>
          <w:szCs w:val="32"/>
        </w:rPr>
        <w:t>13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1080"/>
        <w:gridCol w:w="5040"/>
        <w:gridCol w:w="1075"/>
      </w:tblGrid>
      <w:tr w:rsidR="009206A4" w:rsidTr="008E20EC">
        <w:tc>
          <w:tcPr>
            <w:tcW w:w="2155" w:type="dxa"/>
          </w:tcPr>
          <w:p w:rsidR="009206A4" w:rsidRPr="00A07045" w:rsidRDefault="009206A4" w:rsidP="00690D0C">
            <w:pPr>
              <w:rPr>
                <w:b/>
                <w:sz w:val="24"/>
              </w:rPr>
            </w:pPr>
            <w:r w:rsidRPr="00A07045"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:rsidR="009206A4" w:rsidRPr="00A07045" w:rsidRDefault="009206A4" w:rsidP="00690D0C">
            <w:pPr>
              <w:rPr>
                <w:b/>
                <w:sz w:val="24"/>
              </w:rPr>
            </w:pPr>
            <w:r w:rsidRPr="00A07045">
              <w:rPr>
                <w:b/>
                <w:sz w:val="24"/>
              </w:rPr>
              <w:t>Change</w:t>
            </w:r>
          </w:p>
        </w:tc>
        <w:tc>
          <w:tcPr>
            <w:tcW w:w="5040" w:type="dxa"/>
          </w:tcPr>
          <w:p w:rsidR="009206A4" w:rsidRPr="00A07045" w:rsidRDefault="009206A4" w:rsidP="00690D0C">
            <w:pPr>
              <w:rPr>
                <w:b/>
                <w:sz w:val="24"/>
              </w:rPr>
            </w:pPr>
            <w:r w:rsidRPr="00A07045">
              <w:rPr>
                <w:b/>
                <w:sz w:val="24"/>
              </w:rPr>
              <w:t>Details</w:t>
            </w:r>
          </w:p>
        </w:tc>
        <w:tc>
          <w:tcPr>
            <w:tcW w:w="1075" w:type="dxa"/>
          </w:tcPr>
          <w:p w:rsidR="009206A4" w:rsidRPr="00A07045" w:rsidRDefault="009206A4" w:rsidP="00690D0C">
            <w:pPr>
              <w:rPr>
                <w:b/>
                <w:sz w:val="24"/>
              </w:rPr>
            </w:pPr>
            <w:r w:rsidRPr="00A07045">
              <w:rPr>
                <w:b/>
                <w:sz w:val="24"/>
              </w:rPr>
              <w:t xml:space="preserve">Page # </w:t>
            </w:r>
            <w:r w:rsidRPr="00A07045">
              <w:rPr>
                <w:b/>
                <w:i/>
                <w:sz w:val="24"/>
              </w:rPr>
              <w:t>(in all markup view)</w:t>
            </w:r>
          </w:p>
        </w:tc>
      </w:tr>
      <w:tr w:rsidR="00947405" w:rsidTr="008E20EC">
        <w:tc>
          <w:tcPr>
            <w:tcW w:w="2155" w:type="dxa"/>
          </w:tcPr>
          <w:p w:rsidR="00947405" w:rsidRPr="008E20EC" w:rsidRDefault="00947405" w:rsidP="00241E77">
            <w:r w:rsidRPr="008E20EC">
              <w:t>Updated Description  a. Facilitation of Community and Statewide Partnerships</w:t>
            </w:r>
          </w:p>
        </w:tc>
        <w:tc>
          <w:tcPr>
            <w:tcW w:w="1080" w:type="dxa"/>
          </w:tcPr>
          <w:p w:rsidR="00947405" w:rsidRPr="008E20EC" w:rsidRDefault="00947405" w:rsidP="00947405">
            <w:pPr>
              <w:pStyle w:val="ListParagraph"/>
              <w:ind w:left="0"/>
            </w:pPr>
            <w:r w:rsidRPr="008E20EC">
              <w:t>Added</w:t>
            </w:r>
            <w:r w:rsidR="00FE7CA7" w:rsidRPr="008E20EC">
              <w:t xml:space="preserve"> language</w:t>
            </w:r>
          </w:p>
        </w:tc>
        <w:tc>
          <w:tcPr>
            <w:tcW w:w="5040" w:type="dxa"/>
          </w:tcPr>
          <w:p w:rsidR="00947405" w:rsidRPr="008E20EC" w:rsidRDefault="00947405" w:rsidP="00947405">
            <w:pPr>
              <w:pStyle w:val="ListParagraph"/>
              <w:numPr>
                <w:ilvl w:val="0"/>
                <w:numId w:val="4"/>
              </w:numPr>
            </w:pPr>
            <w:r w:rsidRPr="008E20EC">
              <w:t>Added “and statewide”</w:t>
            </w:r>
          </w:p>
          <w:p w:rsidR="00947405" w:rsidRPr="008E20EC" w:rsidRDefault="00947405" w:rsidP="00947405">
            <w:pPr>
              <w:pStyle w:val="ListParagraph"/>
              <w:numPr>
                <w:ilvl w:val="0"/>
                <w:numId w:val="4"/>
              </w:numPr>
            </w:pPr>
            <w:r w:rsidRPr="008E20EC">
              <w:t>Added LPHA leadership and health system partners to community partners list.</w:t>
            </w:r>
          </w:p>
          <w:p w:rsidR="00947405" w:rsidRPr="008E20EC" w:rsidRDefault="00563616" w:rsidP="00947405">
            <w:pPr>
              <w:pStyle w:val="ListParagraph"/>
              <w:numPr>
                <w:ilvl w:val="0"/>
                <w:numId w:val="4"/>
              </w:numPr>
            </w:pPr>
            <w:r>
              <w:t>Added two</w:t>
            </w:r>
            <w:r w:rsidR="00947405" w:rsidRPr="008E20EC">
              <w:t xml:space="preserve"> lines about demonstration of community support and mobilization in support of tobacco prevention. </w:t>
            </w:r>
          </w:p>
        </w:tc>
        <w:tc>
          <w:tcPr>
            <w:tcW w:w="1075" w:type="dxa"/>
          </w:tcPr>
          <w:p w:rsidR="00947405" w:rsidRPr="008E20EC" w:rsidRDefault="00947405" w:rsidP="00241E77">
            <w:r w:rsidRPr="008E20EC">
              <w:t>1</w:t>
            </w:r>
          </w:p>
        </w:tc>
      </w:tr>
      <w:tr w:rsidR="00241E77" w:rsidTr="008E20EC">
        <w:tc>
          <w:tcPr>
            <w:tcW w:w="2155" w:type="dxa"/>
          </w:tcPr>
          <w:p w:rsidR="00241E77" w:rsidRPr="008E20EC" w:rsidRDefault="00947405" w:rsidP="00241E77">
            <w:r w:rsidRPr="008E20EC">
              <w:t>Updated Description  b. Creating Tobacco-free Environments</w:t>
            </w:r>
          </w:p>
        </w:tc>
        <w:tc>
          <w:tcPr>
            <w:tcW w:w="1080" w:type="dxa"/>
          </w:tcPr>
          <w:p w:rsidR="00241E77" w:rsidRPr="008E20EC" w:rsidRDefault="00241E77" w:rsidP="00241E77">
            <w:r w:rsidRPr="008E20EC">
              <w:t>Add</w:t>
            </w:r>
            <w:r w:rsidR="004C5065" w:rsidRPr="008E20EC">
              <w:t>ed</w:t>
            </w:r>
            <w:r w:rsidRPr="008E20EC">
              <w:t>/</w:t>
            </w:r>
            <w:r w:rsidR="00563616">
              <w:t xml:space="preserve"> </w:t>
            </w:r>
            <w:r w:rsidRPr="008E20EC">
              <w:t>remove</w:t>
            </w:r>
            <w:r w:rsidR="00FE7CA7" w:rsidRPr="008E20EC">
              <w:t>d language</w:t>
            </w:r>
          </w:p>
        </w:tc>
        <w:tc>
          <w:tcPr>
            <w:tcW w:w="5040" w:type="dxa"/>
          </w:tcPr>
          <w:p w:rsidR="00997F18" w:rsidRPr="008E20EC" w:rsidRDefault="00947405" w:rsidP="00997F18">
            <w:pPr>
              <w:pStyle w:val="ListParagraph"/>
              <w:numPr>
                <w:ilvl w:val="0"/>
                <w:numId w:val="5"/>
              </w:numPr>
            </w:pPr>
            <w:r w:rsidRPr="008E20EC">
              <w:t>Ad</w:t>
            </w:r>
            <w:r w:rsidR="00997F18" w:rsidRPr="008E20EC">
              <w:t xml:space="preserve">ded a clearer tobacco-free policy description using the word “establish” to align with workgroup description of a successful program. </w:t>
            </w:r>
          </w:p>
          <w:p w:rsidR="00997F18" w:rsidRPr="008E20EC" w:rsidRDefault="00997F18" w:rsidP="00997F18">
            <w:pPr>
              <w:pStyle w:val="ListParagraph"/>
              <w:numPr>
                <w:ilvl w:val="0"/>
                <w:numId w:val="5"/>
              </w:numPr>
            </w:pPr>
            <w:r w:rsidRPr="008E20EC">
              <w:t xml:space="preserve">Removed line pertaining to enforcement and reference to voluntary policies.  </w:t>
            </w:r>
          </w:p>
        </w:tc>
        <w:tc>
          <w:tcPr>
            <w:tcW w:w="1075" w:type="dxa"/>
          </w:tcPr>
          <w:p w:rsidR="00241E77" w:rsidRPr="008E20EC" w:rsidRDefault="004C5065" w:rsidP="00241E77">
            <w:r w:rsidRPr="008E20EC">
              <w:t>1</w:t>
            </w:r>
          </w:p>
        </w:tc>
      </w:tr>
      <w:tr w:rsidR="00997F18" w:rsidTr="008E20EC">
        <w:tc>
          <w:tcPr>
            <w:tcW w:w="2155" w:type="dxa"/>
          </w:tcPr>
          <w:p w:rsidR="00997F18" w:rsidRPr="008E20EC" w:rsidRDefault="00997F18" w:rsidP="00241E77">
            <w:r w:rsidRPr="008E20EC">
              <w:t>Updated Description  c. Countering Pro-Tobacco Influences</w:t>
            </w:r>
          </w:p>
        </w:tc>
        <w:tc>
          <w:tcPr>
            <w:tcW w:w="1080" w:type="dxa"/>
          </w:tcPr>
          <w:p w:rsidR="00997F18" w:rsidRPr="008E20EC" w:rsidRDefault="00997F18" w:rsidP="00241E77">
            <w:r w:rsidRPr="008E20EC">
              <w:t>Added/</w:t>
            </w:r>
            <w:r w:rsidR="00563616">
              <w:t xml:space="preserve"> </w:t>
            </w:r>
            <w:r w:rsidRPr="008E20EC">
              <w:t>remove</w:t>
            </w:r>
            <w:r w:rsidR="00FE7CA7" w:rsidRPr="008E20EC">
              <w:t xml:space="preserve">d language </w:t>
            </w:r>
          </w:p>
        </w:tc>
        <w:tc>
          <w:tcPr>
            <w:tcW w:w="5040" w:type="dxa"/>
          </w:tcPr>
          <w:p w:rsidR="00997F18" w:rsidRPr="008E20EC" w:rsidRDefault="00997F18" w:rsidP="00997F18">
            <w:pPr>
              <w:pStyle w:val="ListParagraph"/>
              <w:numPr>
                <w:ilvl w:val="0"/>
                <w:numId w:val="6"/>
              </w:numPr>
            </w:pPr>
            <w:r w:rsidRPr="008E20EC">
              <w:t xml:space="preserve">Clarified description of policies that counter pro-tobacco influences in the retail environment. </w:t>
            </w:r>
          </w:p>
          <w:p w:rsidR="006F1706" w:rsidRPr="008E20EC" w:rsidRDefault="00997F18" w:rsidP="006F1706">
            <w:pPr>
              <w:pStyle w:val="ListParagraph"/>
              <w:numPr>
                <w:ilvl w:val="0"/>
                <w:numId w:val="6"/>
              </w:numPr>
            </w:pPr>
            <w:r w:rsidRPr="008E20EC">
              <w:t xml:space="preserve">Added </w:t>
            </w:r>
            <w:r w:rsidR="006F1706" w:rsidRPr="008E20EC">
              <w:t>a line pertaining to education of decision-makers about policy options that addr</w:t>
            </w:r>
            <w:r w:rsidR="00563616">
              <w:t xml:space="preserve">ess time, place and manner in which </w:t>
            </w:r>
            <w:r w:rsidR="006F1706" w:rsidRPr="008E20EC">
              <w:t xml:space="preserve">tobacco is sold. </w:t>
            </w:r>
          </w:p>
        </w:tc>
        <w:tc>
          <w:tcPr>
            <w:tcW w:w="1075" w:type="dxa"/>
          </w:tcPr>
          <w:p w:rsidR="00997F18" w:rsidRPr="008E20EC" w:rsidRDefault="006F1706" w:rsidP="00241E77">
            <w:r w:rsidRPr="008E20EC">
              <w:t>1</w:t>
            </w:r>
          </w:p>
        </w:tc>
      </w:tr>
      <w:tr w:rsidR="00997F18" w:rsidTr="008E20EC">
        <w:tc>
          <w:tcPr>
            <w:tcW w:w="2155" w:type="dxa"/>
          </w:tcPr>
          <w:p w:rsidR="00997F18" w:rsidRPr="008E20EC" w:rsidRDefault="006F1706" w:rsidP="00241E77">
            <w:r w:rsidRPr="008E20EC">
              <w:t>Updated Description      d. Promoting Quitting Among Adults and Youth</w:t>
            </w:r>
          </w:p>
        </w:tc>
        <w:tc>
          <w:tcPr>
            <w:tcW w:w="1080" w:type="dxa"/>
          </w:tcPr>
          <w:p w:rsidR="00997F18" w:rsidRPr="008E20EC" w:rsidRDefault="006F1706" w:rsidP="00241E77">
            <w:r w:rsidRPr="008E20EC">
              <w:t>Added</w:t>
            </w:r>
            <w:r w:rsidR="00FE7CA7" w:rsidRPr="008E20EC">
              <w:t xml:space="preserve"> language</w:t>
            </w:r>
          </w:p>
        </w:tc>
        <w:tc>
          <w:tcPr>
            <w:tcW w:w="5040" w:type="dxa"/>
          </w:tcPr>
          <w:p w:rsidR="00997F18" w:rsidRPr="008E20EC" w:rsidRDefault="006F1706" w:rsidP="008E20EC">
            <w:pPr>
              <w:pStyle w:val="ListParagraph"/>
              <w:ind w:left="0"/>
            </w:pPr>
            <w:r w:rsidRPr="008E20EC">
              <w:t xml:space="preserve">Added a requirement to promote evidence-based practices for tobacco cessation including cross-sector interventions. </w:t>
            </w:r>
          </w:p>
        </w:tc>
        <w:tc>
          <w:tcPr>
            <w:tcW w:w="1075" w:type="dxa"/>
          </w:tcPr>
          <w:p w:rsidR="00997F18" w:rsidRPr="008E20EC" w:rsidRDefault="006F1706" w:rsidP="00241E77">
            <w:r w:rsidRPr="008E20EC">
              <w:t>1</w:t>
            </w:r>
          </w:p>
        </w:tc>
      </w:tr>
      <w:tr w:rsidR="006F1706" w:rsidTr="008E20EC">
        <w:tc>
          <w:tcPr>
            <w:tcW w:w="2155" w:type="dxa"/>
          </w:tcPr>
          <w:p w:rsidR="006F1706" w:rsidRPr="008E20EC" w:rsidRDefault="006F1706" w:rsidP="006F1706">
            <w:r w:rsidRPr="008E20EC">
              <w:t>Updated Description      f. Reducing the Burden of Tobacco-Related Chronic Disease</w:t>
            </w:r>
          </w:p>
        </w:tc>
        <w:tc>
          <w:tcPr>
            <w:tcW w:w="1080" w:type="dxa"/>
          </w:tcPr>
          <w:p w:rsidR="006F1706" w:rsidRPr="008E20EC" w:rsidRDefault="006F1706" w:rsidP="00241E77">
            <w:r w:rsidRPr="008E20EC">
              <w:t>Added</w:t>
            </w:r>
            <w:r w:rsidR="00FE7CA7" w:rsidRPr="008E20EC">
              <w:t xml:space="preserve"> language</w:t>
            </w:r>
          </w:p>
        </w:tc>
        <w:tc>
          <w:tcPr>
            <w:tcW w:w="5040" w:type="dxa"/>
          </w:tcPr>
          <w:p w:rsidR="006F1706" w:rsidRPr="008E20EC" w:rsidRDefault="006F1706" w:rsidP="008E20EC">
            <w:pPr>
              <w:pStyle w:val="ListParagraph"/>
              <w:ind w:left="0"/>
            </w:pPr>
            <w:r w:rsidRPr="008E20EC">
              <w:t>Added language assuring that decision making   processes are based on data highlighting disparities and engage</w:t>
            </w:r>
            <w:r w:rsidR="00563616">
              <w:t xml:space="preserve">ment of </w:t>
            </w:r>
            <w:r w:rsidRPr="008E20EC">
              <w:t xml:space="preserve">communities most burdened by tobacco. </w:t>
            </w:r>
          </w:p>
        </w:tc>
        <w:tc>
          <w:tcPr>
            <w:tcW w:w="1075" w:type="dxa"/>
          </w:tcPr>
          <w:p w:rsidR="006F1706" w:rsidRPr="008E20EC" w:rsidRDefault="006F1706" w:rsidP="00241E77">
            <w:r w:rsidRPr="008E20EC">
              <w:t>1.</w:t>
            </w:r>
          </w:p>
        </w:tc>
      </w:tr>
      <w:tr w:rsidR="006F1706" w:rsidTr="008E20EC">
        <w:tc>
          <w:tcPr>
            <w:tcW w:w="2155" w:type="dxa"/>
          </w:tcPr>
          <w:p w:rsidR="006F1706" w:rsidRPr="008E20EC" w:rsidRDefault="006F1706" w:rsidP="00241E77">
            <w:r w:rsidRPr="008E20EC">
              <w:t>Description</w:t>
            </w:r>
          </w:p>
        </w:tc>
        <w:tc>
          <w:tcPr>
            <w:tcW w:w="1080" w:type="dxa"/>
          </w:tcPr>
          <w:p w:rsidR="006F1706" w:rsidRPr="008E20EC" w:rsidRDefault="006F1706" w:rsidP="00241E77">
            <w:r w:rsidRPr="008E20EC">
              <w:t>Added</w:t>
            </w:r>
            <w:r w:rsidR="00FE7CA7" w:rsidRPr="008E20EC">
              <w:t xml:space="preserve"> language</w:t>
            </w:r>
          </w:p>
        </w:tc>
        <w:tc>
          <w:tcPr>
            <w:tcW w:w="5040" w:type="dxa"/>
          </w:tcPr>
          <w:p w:rsidR="006F1706" w:rsidRPr="008E20EC" w:rsidRDefault="006F1706" w:rsidP="008E20EC">
            <w:pPr>
              <w:pStyle w:val="ListParagraph"/>
              <w:ind w:left="0"/>
            </w:pPr>
            <w:r w:rsidRPr="008E20EC">
              <w:t>Added two paragraphs providing a clear overview of the TPEP program</w:t>
            </w:r>
          </w:p>
        </w:tc>
        <w:tc>
          <w:tcPr>
            <w:tcW w:w="1075" w:type="dxa"/>
          </w:tcPr>
          <w:p w:rsidR="006F1706" w:rsidRPr="008E20EC" w:rsidRDefault="006F1706" w:rsidP="00241E77">
            <w:r w:rsidRPr="008E20EC">
              <w:t>2</w:t>
            </w:r>
          </w:p>
        </w:tc>
      </w:tr>
      <w:tr w:rsidR="006F1706" w:rsidTr="008E20EC">
        <w:tc>
          <w:tcPr>
            <w:tcW w:w="2155" w:type="dxa"/>
          </w:tcPr>
          <w:p w:rsidR="006F1706" w:rsidRPr="008E20EC" w:rsidRDefault="006F1706" w:rsidP="00241E77">
            <w:r w:rsidRPr="008E20EC">
              <w:t>Definitions</w:t>
            </w:r>
          </w:p>
        </w:tc>
        <w:tc>
          <w:tcPr>
            <w:tcW w:w="1080" w:type="dxa"/>
          </w:tcPr>
          <w:p w:rsidR="006F1706" w:rsidRPr="008E20EC" w:rsidRDefault="00FE7CA7" w:rsidP="00FE7CA7">
            <w:r w:rsidRPr="008E20EC">
              <w:t>New Addition</w:t>
            </w:r>
          </w:p>
        </w:tc>
        <w:tc>
          <w:tcPr>
            <w:tcW w:w="5040" w:type="dxa"/>
          </w:tcPr>
          <w:p w:rsidR="006F1706" w:rsidRPr="008E20EC" w:rsidRDefault="006F1706" w:rsidP="008E20EC">
            <w:pPr>
              <w:pStyle w:val="ListParagraph"/>
              <w:ind w:left="0"/>
            </w:pPr>
            <w:r w:rsidRPr="008E20EC">
              <w:t xml:space="preserve">Added Oregon Indoor Clean Air Act description </w:t>
            </w:r>
          </w:p>
        </w:tc>
        <w:tc>
          <w:tcPr>
            <w:tcW w:w="1075" w:type="dxa"/>
          </w:tcPr>
          <w:p w:rsidR="006F1706" w:rsidRPr="008E20EC" w:rsidRDefault="006F1706" w:rsidP="00241E77">
            <w:r w:rsidRPr="008E20EC">
              <w:t xml:space="preserve">2 </w:t>
            </w:r>
          </w:p>
        </w:tc>
      </w:tr>
      <w:tr w:rsidR="00241E77" w:rsidTr="008E20EC">
        <w:tc>
          <w:tcPr>
            <w:tcW w:w="2155" w:type="dxa"/>
          </w:tcPr>
          <w:p w:rsidR="00241E77" w:rsidRPr="008E20EC" w:rsidRDefault="00241E77" w:rsidP="006F1706">
            <w:r w:rsidRPr="008E20EC">
              <w:t xml:space="preserve">Modernization </w:t>
            </w:r>
            <w:r w:rsidR="006F1706" w:rsidRPr="008E20EC">
              <w:t>Table</w:t>
            </w:r>
          </w:p>
        </w:tc>
        <w:tc>
          <w:tcPr>
            <w:tcW w:w="1080" w:type="dxa"/>
          </w:tcPr>
          <w:p w:rsidR="00241E77" w:rsidRPr="008E20EC" w:rsidRDefault="00FE7CA7" w:rsidP="00FE7CA7">
            <w:r w:rsidRPr="008E20EC">
              <w:t>New addition</w:t>
            </w:r>
          </w:p>
        </w:tc>
        <w:tc>
          <w:tcPr>
            <w:tcW w:w="5040" w:type="dxa"/>
          </w:tcPr>
          <w:p w:rsidR="00241E77" w:rsidRPr="008E20EC" w:rsidRDefault="00241E77" w:rsidP="00241E77">
            <w:r w:rsidRPr="008E20EC">
              <w:t>Included to align with modernization foundational program and capabilities</w:t>
            </w:r>
            <w:r w:rsidR="004C5065" w:rsidRPr="008E20EC">
              <w:t xml:space="preserve">. </w:t>
            </w:r>
          </w:p>
          <w:p w:rsidR="004C5065" w:rsidRPr="008E20EC" w:rsidRDefault="004C5065" w:rsidP="00241E77"/>
          <w:p w:rsidR="004C5065" w:rsidRPr="008E20EC" w:rsidRDefault="004C5065" w:rsidP="006F1706"/>
        </w:tc>
        <w:tc>
          <w:tcPr>
            <w:tcW w:w="1075" w:type="dxa"/>
          </w:tcPr>
          <w:p w:rsidR="00241E77" w:rsidRPr="008E20EC" w:rsidRDefault="00DD0B08" w:rsidP="00241E77">
            <w:r w:rsidRPr="008E20EC">
              <w:t>3</w:t>
            </w:r>
          </w:p>
        </w:tc>
      </w:tr>
      <w:tr w:rsidR="00241E77" w:rsidTr="008E20EC">
        <w:tc>
          <w:tcPr>
            <w:tcW w:w="2155" w:type="dxa"/>
          </w:tcPr>
          <w:p w:rsidR="00241E77" w:rsidRPr="008E20EC" w:rsidRDefault="004C5065" w:rsidP="00DD0B08">
            <w:r w:rsidRPr="008E20EC">
              <w:t xml:space="preserve">Public Health </w:t>
            </w:r>
            <w:r w:rsidR="00DD0B08" w:rsidRPr="008E20EC">
              <w:t xml:space="preserve">Accountability Metrics </w:t>
            </w:r>
          </w:p>
        </w:tc>
        <w:tc>
          <w:tcPr>
            <w:tcW w:w="1080" w:type="dxa"/>
          </w:tcPr>
          <w:p w:rsidR="00241E77" w:rsidRPr="008E20EC" w:rsidRDefault="00FE7CA7" w:rsidP="00241E77">
            <w:r w:rsidRPr="008E20EC">
              <w:t>New Addition</w:t>
            </w:r>
          </w:p>
        </w:tc>
        <w:tc>
          <w:tcPr>
            <w:tcW w:w="5040" w:type="dxa"/>
          </w:tcPr>
          <w:p w:rsidR="00241E77" w:rsidRPr="008E20EC" w:rsidRDefault="006F1706" w:rsidP="00DD0B08">
            <w:r w:rsidRPr="008E20EC">
              <w:t xml:space="preserve">TPEP </w:t>
            </w:r>
            <w:r w:rsidR="00DD0B08" w:rsidRPr="008E20EC">
              <w:t>PE</w:t>
            </w:r>
            <w:r w:rsidRPr="008E20EC">
              <w:t xml:space="preserve"> 13</w:t>
            </w:r>
            <w:r w:rsidR="00DD0B08" w:rsidRPr="008E20EC">
              <w:t xml:space="preserve"> is included in the work to achieve the public health system metric ‘adults who smoke cigarettes.’ </w:t>
            </w:r>
          </w:p>
        </w:tc>
        <w:tc>
          <w:tcPr>
            <w:tcW w:w="1075" w:type="dxa"/>
          </w:tcPr>
          <w:p w:rsidR="00241E77" w:rsidRPr="008E20EC" w:rsidRDefault="00DD0B08" w:rsidP="00241E77">
            <w:r w:rsidRPr="008E20EC">
              <w:t>3</w:t>
            </w:r>
          </w:p>
        </w:tc>
      </w:tr>
      <w:tr w:rsidR="006F1706" w:rsidTr="008E20EC">
        <w:tc>
          <w:tcPr>
            <w:tcW w:w="2155" w:type="dxa"/>
          </w:tcPr>
          <w:p w:rsidR="006F1706" w:rsidRPr="008E20EC" w:rsidRDefault="006F1706" w:rsidP="00DD0B08">
            <w:r w:rsidRPr="008E20EC">
              <w:t>Public Health Accountability Process Measure</w:t>
            </w:r>
          </w:p>
        </w:tc>
        <w:tc>
          <w:tcPr>
            <w:tcW w:w="1080" w:type="dxa"/>
          </w:tcPr>
          <w:p w:rsidR="006F1706" w:rsidRPr="008E20EC" w:rsidRDefault="00FE7CA7" w:rsidP="00FE7CA7">
            <w:r w:rsidRPr="008E20EC">
              <w:t>New Addition</w:t>
            </w:r>
          </w:p>
        </w:tc>
        <w:tc>
          <w:tcPr>
            <w:tcW w:w="5040" w:type="dxa"/>
          </w:tcPr>
          <w:p w:rsidR="006F1706" w:rsidRPr="008E20EC" w:rsidRDefault="00FE7CA7" w:rsidP="00DD0B08">
            <w:r w:rsidRPr="008E20EC">
              <w:t xml:space="preserve">TPEP PE 13 is included in the work to achieve the Public Health Modernization Process Measure: </w:t>
            </w:r>
            <w:r w:rsidRPr="008E20EC">
              <w:rPr>
                <w:rFonts w:cs="Times New Roman"/>
              </w:rPr>
              <w:t xml:space="preserve">Percent of community members reached by local </w:t>
            </w:r>
            <w:r w:rsidRPr="008E20EC">
              <w:rPr>
                <w:rFonts w:cs="Times New Roman"/>
              </w:rPr>
              <w:lastRenderedPageBreak/>
              <w:t>(tobacco retail/smoke free) policies</w:t>
            </w:r>
          </w:p>
        </w:tc>
        <w:tc>
          <w:tcPr>
            <w:tcW w:w="1075" w:type="dxa"/>
          </w:tcPr>
          <w:p w:rsidR="006F1706" w:rsidRPr="008E20EC" w:rsidRDefault="00FE7CA7" w:rsidP="00241E77">
            <w:r w:rsidRPr="008E20EC">
              <w:lastRenderedPageBreak/>
              <w:t>3</w:t>
            </w:r>
          </w:p>
        </w:tc>
      </w:tr>
      <w:tr w:rsidR="00FE7CA7" w:rsidTr="008E20EC">
        <w:tc>
          <w:tcPr>
            <w:tcW w:w="2155" w:type="dxa"/>
          </w:tcPr>
          <w:p w:rsidR="00FE7CA7" w:rsidRPr="008E20EC" w:rsidRDefault="00FE7CA7" w:rsidP="00DD0B08">
            <w:r w:rsidRPr="008E20EC">
              <w:lastRenderedPageBreak/>
              <w:t xml:space="preserve">Procedural and Operational Requirements               b. </w:t>
            </w:r>
          </w:p>
        </w:tc>
        <w:tc>
          <w:tcPr>
            <w:tcW w:w="1080" w:type="dxa"/>
          </w:tcPr>
          <w:p w:rsidR="00FE7CA7" w:rsidRPr="008E20EC" w:rsidRDefault="00FE7CA7" w:rsidP="00241E77">
            <w:r w:rsidRPr="008E20EC">
              <w:t>Added language</w:t>
            </w:r>
          </w:p>
        </w:tc>
        <w:tc>
          <w:tcPr>
            <w:tcW w:w="5040" w:type="dxa"/>
          </w:tcPr>
          <w:p w:rsidR="00FE7CA7" w:rsidRPr="008E20EC" w:rsidRDefault="00FE7CA7" w:rsidP="00DD0B08">
            <w:r w:rsidRPr="008E20EC">
              <w:t xml:space="preserve">Added requirement that LPHA leadership must be appropriately involved in TPEP program </w:t>
            </w:r>
            <w:r w:rsidR="00563616">
              <w:t>(</w:t>
            </w:r>
            <w:r w:rsidRPr="008E20EC">
              <w:t>dependent on level of funding.</w:t>
            </w:r>
            <w:r w:rsidR="00563616">
              <w:t>)</w:t>
            </w:r>
          </w:p>
        </w:tc>
        <w:tc>
          <w:tcPr>
            <w:tcW w:w="1075" w:type="dxa"/>
          </w:tcPr>
          <w:p w:rsidR="00FE7CA7" w:rsidRPr="008E20EC" w:rsidRDefault="00FE7CA7" w:rsidP="00241E77">
            <w:r w:rsidRPr="008E20EC">
              <w:t>4</w:t>
            </w:r>
          </w:p>
        </w:tc>
      </w:tr>
      <w:tr w:rsidR="00FE7CA7" w:rsidTr="008E20EC">
        <w:trPr>
          <w:trHeight w:val="1007"/>
        </w:trPr>
        <w:tc>
          <w:tcPr>
            <w:tcW w:w="2155" w:type="dxa"/>
          </w:tcPr>
          <w:p w:rsidR="00FE7CA7" w:rsidRPr="008E20EC" w:rsidRDefault="00FE7CA7" w:rsidP="00DD0B08">
            <w:r w:rsidRPr="008E20EC">
              <w:t xml:space="preserve">Procedural and Operational Requirements               c. </w:t>
            </w:r>
          </w:p>
        </w:tc>
        <w:tc>
          <w:tcPr>
            <w:tcW w:w="1080" w:type="dxa"/>
          </w:tcPr>
          <w:p w:rsidR="00FE7CA7" w:rsidRPr="008E20EC" w:rsidRDefault="00FE7CA7" w:rsidP="00241E77">
            <w:r w:rsidRPr="008E20EC">
              <w:t>Added language</w:t>
            </w:r>
          </w:p>
        </w:tc>
        <w:tc>
          <w:tcPr>
            <w:tcW w:w="5040" w:type="dxa"/>
          </w:tcPr>
          <w:p w:rsidR="00FE7CA7" w:rsidRPr="008E20EC" w:rsidRDefault="00FE7CA7" w:rsidP="00DD0B08">
            <w:r w:rsidRPr="008E20EC">
              <w:t>Specified that Program Element may not be used for direct cessation delivery</w:t>
            </w:r>
          </w:p>
        </w:tc>
        <w:tc>
          <w:tcPr>
            <w:tcW w:w="1075" w:type="dxa"/>
          </w:tcPr>
          <w:p w:rsidR="00FE7CA7" w:rsidRPr="008E20EC" w:rsidRDefault="00FE7CA7" w:rsidP="00241E77">
            <w:r w:rsidRPr="008E20EC">
              <w:t>4</w:t>
            </w:r>
          </w:p>
        </w:tc>
      </w:tr>
      <w:tr w:rsidR="00FE7CA7" w:rsidTr="008E20EC">
        <w:tc>
          <w:tcPr>
            <w:tcW w:w="2155" w:type="dxa"/>
          </w:tcPr>
          <w:p w:rsidR="00FE7CA7" w:rsidRPr="008E20EC" w:rsidRDefault="008E20EC" w:rsidP="00FE7CA7">
            <w:r w:rsidRPr="008E20EC">
              <w:t>5</w:t>
            </w:r>
            <w:r w:rsidR="00FE7CA7" w:rsidRPr="008E20EC">
              <w:t>.Reporting Requirements</w:t>
            </w:r>
          </w:p>
        </w:tc>
        <w:tc>
          <w:tcPr>
            <w:tcW w:w="1080" w:type="dxa"/>
          </w:tcPr>
          <w:p w:rsidR="00FE7CA7" w:rsidRPr="008E20EC" w:rsidRDefault="00FE7CA7" w:rsidP="00241E77">
            <w:r w:rsidRPr="008E20EC">
              <w:t>Added/ Removed language</w:t>
            </w:r>
          </w:p>
        </w:tc>
        <w:tc>
          <w:tcPr>
            <w:tcW w:w="5040" w:type="dxa"/>
          </w:tcPr>
          <w:p w:rsidR="00FE7CA7" w:rsidRPr="008E20EC" w:rsidRDefault="00FE7CA7" w:rsidP="00FE7CA7">
            <w:pPr>
              <w:pStyle w:val="ListParagraph"/>
              <w:numPr>
                <w:ilvl w:val="0"/>
                <w:numId w:val="11"/>
              </w:numPr>
            </w:pPr>
            <w:r w:rsidRPr="008E20EC">
              <w:t xml:space="preserve">Changed reporting requirements from quarterly schedule to semi-annual schedule. </w:t>
            </w:r>
          </w:p>
          <w:p w:rsidR="00FE7CA7" w:rsidRPr="008E20EC" w:rsidRDefault="00FE7CA7" w:rsidP="00FE7CA7">
            <w:pPr>
              <w:pStyle w:val="ListParagraph"/>
              <w:numPr>
                <w:ilvl w:val="0"/>
                <w:numId w:val="11"/>
              </w:numPr>
            </w:pPr>
            <w:r w:rsidRPr="008E20EC">
              <w:t>Added requirement that LPHA leadership and program staff must participate in reporting interviews on a schedule determined by OHA</w:t>
            </w:r>
          </w:p>
          <w:p w:rsidR="00FE7CA7" w:rsidRPr="008E20EC" w:rsidRDefault="00FE7CA7" w:rsidP="00DD0B08"/>
        </w:tc>
        <w:tc>
          <w:tcPr>
            <w:tcW w:w="1075" w:type="dxa"/>
          </w:tcPr>
          <w:p w:rsidR="00FE7CA7" w:rsidRPr="008E20EC" w:rsidRDefault="00FE7CA7" w:rsidP="00241E77">
            <w:r w:rsidRPr="008E20EC">
              <w:t>5</w:t>
            </w:r>
          </w:p>
        </w:tc>
      </w:tr>
      <w:tr w:rsidR="00FE7CA7" w:rsidTr="008E20EC">
        <w:tc>
          <w:tcPr>
            <w:tcW w:w="2155" w:type="dxa"/>
          </w:tcPr>
          <w:p w:rsidR="00FE7CA7" w:rsidRPr="008E20EC" w:rsidRDefault="008E20EC" w:rsidP="00DD0B08">
            <w:r w:rsidRPr="008E20EC">
              <w:t>6. Performance Measures</w:t>
            </w:r>
          </w:p>
          <w:p w:rsidR="008E20EC" w:rsidRPr="008E20EC" w:rsidRDefault="008E20EC" w:rsidP="00DD0B08">
            <w:r w:rsidRPr="008E20EC">
              <w:t>a.</w:t>
            </w:r>
          </w:p>
        </w:tc>
        <w:tc>
          <w:tcPr>
            <w:tcW w:w="1080" w:type="dxa"/>
          </w:tcPr>
          <w:p w:rsidR="00FE7CA7" w:rsidRPr="008E20EC" w:rsidRDefault="008E20EC" w:rsidP="00241E77">
            <w:r w:rsidRPr="008E20EC">
              <w:t>New Addition</w:t>
            </w:r>
          </w:p>
        </w:tc>
        <w:tc>
          <w:tcPr>
            <w:tcW w:w="5040" w:type="dxa"/>
          </w:tcPr>
          <w:p w:rsidR="00FE7CA7" w:rsidRPr="00563616" w:rsidRDefault="008E20EC" w:rsidP="008E20EC">
            <w:pPr>
              <w:pStyle w:val="ListParagraph"/>
              <w:ind w:left="0"/>
            </w:pPr>
            <w:r w:rsidRPr="00563616">
              <w:t xml:space="preserve">Added language pertaining to the Public Health Modernization Process/Performance measure: </w:t>
            </w:r>
            <w:r w:rsidRPr="00563616">
              <w:rPr>
                <w:rFonts w:cs="Times New Roman"/>
              </w:rPr>
              <w:t>Percent of community members reached by local (tobacco retail/smoke free) policies</w:t>
            </w:r>
          </w:p>
        </w:tc>
        <w:tc>
          <w:tcPr>
            <w:tcW w:w="1075" w:type="dxa"/>
          </w:tcPr>
          <w:p w:rsidR="00FE7CA7" w:rsidRPr="008E20EC" w:rsidRDefault="008E20EC" w:rsidP="00241E77">
            <w:r w:rsidRPr="008E20EC">
              <w:t>5</w:t>
            </w:r>
          </w:p>
        </w:tc>
      </w:tr>
    </w:tbl>
    <w:p w:rsidR="00BE14C4" w:rsidRDefault="00BE14C4"/>
    <w:sectPr w:rsidR="00BE14C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08" w:rsidRDefault="00DD0B08" w:rsidP="00DD0B08">
      <w:pPr>
        <w:spacing w:after="0" w:line="240" w:lineRule="auto"/>
      </w:pPr>
      <w:r>
        <w:separator/>
      </w:r>
    </w:p>
  </w:endnote>
  <w:endnote w:type="continuationSeparator" w:id="0">
    <w:p w:rsidR="00DD0B08" w:rsidRDefault="00DD0B08" w:rsidP="00DD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08" w:rsidRPr="00DD0B08" w:rsidRDefault="00DD0B08" w:rsidP="00DD0B08">
    <w:pPr>
      <w:pStyle w:val="Title"/>
      <w:rPr>
        <w:sz w:val="20"/>
        <w:szCs w:val="20"/>
      </w:rPr>
    </w:pPr>
    <w:r w:rsidRPr="00DD0B08">
      <w:rPr>
        <w:sz w:val="20"/>
        <w:szCs w:val="20"/>
      </w:rPr>
      <w:t xml:space="preserve">Summary </w:t>
    </w:r>
    <w:proofErr w:type="gramStart"/>
    <w:r w:rsidRPr="00DD0B08">
      <w:rPr>
        <w:sz w:val="20"/>
        <w:szCs w:val="20"/>
      </w:rPr>
      <w:t xml:space="preserve">of </w:t>
    </w:r>
    <w:r w:rsidR="008E20EC">
      <w:rPr>
        <w:sz w:val="20"/>
        <w:szCs w:val="20"/>
      </w:rPr>
      <w:t xml:space="preserve"> TPEP</w:t>
    </w:r>
    <w:proofErr w:type="gramEnd"/>
    <w:r w:rsidR="008E20EC">
      <w:rPr>
        <w:sz w:val="20"/>
        <w:szCs w:val="20"/>
      </w:rPr>
      <w:t xml:space="preserve"> </w:t>
    </w:r>
    <w:r w:rsidRPr="00DD0B08">
      <w:rPr>
        <w:sz w:val="20"/>
        <w:szCs w:val="20"/>
      </w:rPr>
      <w:t>PE Changes - CLHO Meeting</w:t>
    </w:r>
    <w:r>
      <w:rPr>
        <w:sz w:val="20"/>
        <w:szCs w:val="20"/>
      </w:rPr>
      <w:t xml:space="preserve">: </w:t>
    </w:r>
    <w:r w:rsidRPr="00DD0B08">
      <w:rPr>
        <w:sz w:val="20"/>
        <w:szCs w:val="20"/>
      </w:rPr>
      <w:t>Prevention and Health Promotion</w:t>
    </w:r>
    <w:r>
      <w:rPr>
        <w:sz w:val="20"/>
        <w:szCs w:val="20"/>
      </w:rPr>
      <w:t xml:space="preserve">     </w:t>
    </w:r>
    <w:r w:rsidR="008E20EC">
      <w:rPr>
        <w:sz w:val="20"/>
        <w:szCs w:val="20"/>
      </w:rPr>
      <w:t>3/27</w:t>
    </w:r>
    <w:r w:rsidRPr="00DD0B08">
      <w:rPr>
        <w:sz w:val="20"/>
        <w:szCs w:val="20"/>
      </w:rPr>
      <w:t>/18</w:t>
    </w:r>
  </w:p>
  <w:p w:rsidR="00DD0B08" w:rsidRDefault="00DD0B0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08" w:rsidRDefault="00DD0B08" w:rsidP="00DD0B08">
      <w:pPr>
        <w:spacing w:after="0" w:line="240" w:lineRule="auto"/>
      </w:pPr>
      <w:r>
        <w:separator/>
      </w:r>
    </w:p>
  </w:footnote>
  <w:footnote w:type="continuationSeparator" w:id="0">
    <w:p w:rsidR="00DD0B08" w:rsidRDefault="00DD0B08" w:rsidP="00DD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71B8"/>
    <w:multiLevelType w:val="hybridMultilevel"/>
    <w:tmpl w:val="85E4FA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AD1613"/>
    <w:multiLevelType w:val="hybridMultilevel"/>
    <w:tmpl w:val="619654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F412AF"/>
    <w:multiLevelType w:val="hybridMultilevel"/>
    <w:tmpl w:val="D2DA92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DC7C6A"/>
    <w:multiLevelType w:val="hybridMultilevel"/>
    <w:tmpl w:val="CA441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479D7"/>
    <w:multiLevelType w:val="hybridMultilevel"/>
    <w:tmpl w:val="5CBC0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A259E"/>
    <w:multiLevelType w:val="hybridMultilevel"/>
    <w:tmpl w:val="F96C6E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231075"/>
    <w:multiLevelType w:val="hybridMultilevel"/>
    <w:tmpl w:val="A9A6FA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D3286C"/>
    <w:multiLevelType w:val="hybridMultilevel"/>
    <w:tmpl w:val="0A6E6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C74104"/>
    <w:multiLevelType w:val="hybridMultilevel"/>
    <w:tmpl w:val="0D7C8D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CA3457"/>
    <w:multiLevelType w:val="hybridMultilevel"/>
    <w:tmpl w:val="50BA6B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5D03414"/>
    <w:multiLevelType w:val="hybridMultilevel"/>
    <w:tmpl w:val="DD1E61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87355C"/>
    <w:multiLevelType w:val="hybridMultilevel"/>
    <w:tmpl w:val="CA441F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1"/>
  </w:num>
  <w:num w:numId="5">
    <w:abstractNumId w:val="8"/>
  </w:num>
  <w:num w:numId="6">
    <w:abstractNumId w:val="10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C4"/>
    <w:rsid w:val="00010726"/>
    <w:rsid w:val="00031A2A"/>
    <w:rsid w:val="00241E77"/>
    <w:rsid w:val="002D35C3"/>
    <w:rsid w:val="003302D5"/>
    <w:rsid w:val="003C2BF6"/>
    <w:rsid w:val="004C43D4"/>
    <w:rsid w:val="004C5065"/>
    <w:rsid w:val="00534710"/>
    <w:rsid w:val="00563616"/>
    <w:rsid w:val="00572A02"/>
    <w:rsid w:val="00690D0C"/>
    <w:rsid w:val="006B776F"/>
    <w:rsid w:val="006F1706"/>
    <w:rsid w:val="00717739"/>
    <w:rsid w:val="007772F4"/>
    <w:rsid w:val="008352F8"/>
    <w:rsid w:val="008E20EC"/>
    <w:rsid w:val="009206A4"/>
    <w:rsid w:val="00947405"/>
    <w:rsid w:val="00987A08"/>
    <w:rsid w:val="00996D23"/>
    <w:rsid w:val="00997F18"/>
    <w:rsid w:val="00A07045"/>
    <w:rsid w:val="00A82AFD"/>
    <w:rsid w:val="00BE14C4"/>
    <w:rsid w:val="00C12E12"/>
    <w:rsid w:val="00CB297C"/>
    <w:rsid w:val="00DA2F08"/>
    <w:rsid w:val="00DD0B08"/>
    <w:rsid w:val="00E20AC9"/>
    <w:rsid w:val="00E5271E"/>
    <w:rsid w:val="00F55AE1"/>
    <w:rsid w:val="00FC2809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2D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90D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D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0D0C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1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B08"/>
  </w:style>
  <w:style w:type="paragraph" w:styleId="Footer">
    <w:name w:val="footer"/>
    <w:basedOn w:val="Normal"/>
    <w:link w:val="FooterChar"/>
    <w:uiPriority w:val="99"/>
    <w:unhideWhenUsed/>
    <w:rsid w:val="00DD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B0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2D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90D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D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0D0C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1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B08"/>
  </w:style>
  <w:style w:type="paragraph" w:styleId="Footer">
    <w:name w:val="footer"/>
    <w:basedOn w:val="Normal"/>
    <w:link w:val="FooterChar"/>
    <w:uiPriority w:val="99"/>
    <w:unhideWhenUsed/>
    <w:rsid w:val="00DD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2599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 SKERBECK</dc:creator>
  <cp:keywords/>
  <dc:description/>
  <cp:lastModifiedBy>Morgan D. Cowling</cp:lastModifiedBy>
  <cp:revision>2</cp:revision>
  <cp:lastPrinted>2017-12-18T21:57:00Z</cp:lastPrinted>
  <dcterms:created xsi:type="dcterms:W3CDTF">2018-04-16T17:15:00Z</dcterms:created>
  <dcterms:modified xsi:type="dcterms:W3CDTF">2018-04-16T17:15:00Z</dcterms:modified>
</cp:coreProperties>
</file>