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8804BD" w14:textId="77777777" w:rsidR="00A9304E" w:rsidRDefault="00A9304E" w:rsidP="008A13AC">
      <w:pPr>
        <w:rPr>
          <w:sz w:val="28"/>
          <w:szCs w:val="28"/>
          <w:vertAlign w:val="subscript"/>
        </w:rPr>
      </w:pPr>
    </w:p>
    <w:p w14:paraId="442AC969" w14:textId="0670A1F9" w:rsidR="00A9304E" w:rsidRDefault="00DA1244" w:rsidP="008A13AC">
      <w:pPr>
        <w:rPr>
          <w:sz w:val="28"/>
          <w:szCs w:val="28"/>
        </w:rPr>
      </w:pPr>
      <w:r>
        <w:rPr>
          <w:sz w:val="28"/>
          <w:szCs w:val="28"/>
        </w:rPr>
        <w:t>Coalition</w:t>
      </w:r>
      <w:r w:rsidR="008A13AC">
        <w:rPr>
          <w:sz w:val="28"/>
          <w:szCs w:val="28"/>
        </w:rPr>
        <w:t xml:space="preserve"> of </w:t>
      </w:r>
      <w:r w:rsidR="00A9304E">
        <w:rPr>
          <w:sz w:val="28"/>
          <w:szCs w:val="28"/>
        </w:rPr>
        <w:t>L</w:t>
      </w:r>
      <w:r w:rsidR="008A13AC">
        <w:rPr>
          <w:sz w:val="28"/>
          <w:szCs w:val="28"/>
        </w:rPr>
        <w:t xml:space="preserve">ocal </w:t>
      </w:r>
      <w:r w:rsidR="00A9304E">
        <w:rPr>
          <w:sz w:val="28"/>
          <w:szCs w:val="28"/>
        </w:rPr>
        <w:t>H</w:t>
      </w:r>
      <w:r w:rsidR="008A13AC">
        <w:rPr>
          <w:sz w:val="28"/>
          <w:szCs w:val="28"/>
        </w:rPr>
        <w:t xml:space="preserve">ealth </w:t>
      </w:r>
      <w:r w:rsidR="00A9304E">
        <w:rPr>
          <w:sz w:val="28"/>
          <w:szCs w:val="28"/>
        </w:rPr>
        <w:t>O</w:t>
      </w:r>
      <w:r w:rsidR="008A13AC">
        <w:rPr>
          <w:sz w:val="28"/>
          <w:szCs w:val="28"/>
        </w:rPr>
        <w:t>fficials</w:t>
      </w:r>
      <w:r w:rsidR="00A9304E">
        <w:rPr>
          <w:sz w:val="28"/>
          <w:szCs w:val="28"/>
        </w:rPr>
        <w:t xml:space="preserve"> </w:t>
      </w:r>
    </w:p>
    <w:p w14:paraId="387D99A3" w14:textId="77777777" w:rsidR="008A13AC" w:rsidRDefault="00AD74BA" w:rsidP="008A13AC">
      <w:pPr>
        <w:rPr>
          <w:sz w:val="28"/>
          <w:szCs w:val="28"/>
        </w:rPr>
      </w:pPr>
      <w:r>
        <w:rPr>
          <w:sz w:val="28"/>
          <w:szCs w:val="28"/>
        </w:rPr>
        <w:t>March</w:t>
      </w:r>
      <w:r w:rsidR="00074861">
        <w:rPr>
          <w:sz w:val="28"/>
          <w:szCs w:val="28"/>
        </w:rPr>
        <w:t xml:space="preserve"> </w:t>
      </w:r>
      <w:r w:rsidR="00A23A2B">
        <w:rPr>
          <w:sz w:val="28"/>
          <w:szCs w:val="28"/>
        </w:rPr>
        <w:t>1</w:t>
      </w:r>
      <w:r w:rsidR="004E7998">
        <w:rPr>
          <w:sz w:val="28"/>
          <w:szCs w:val="28"/>
        </w:rPr>
        <w:t>9</w:t>
      </w:r>
      <w:r w:rsidR="006E4D02" w:rsidRPr="006E4D02">
        <w:rPr>
          <w:sz w:val="28"/>
          <w:szCs w:val="28"/>
          <w:vertAlign w:val="superscript"/>
        </w:rPr>
        <w:t>th</w:t>
      </w:r>
      <w:r w:rsidR="00A23A2B">
        <w:rPr>
          <w:sz w:val="28"/>
          <w:szCs w:val="28"/>
        </w:rPr>
        <w:t>, 2015</w:t>
      </w:r>
    </w:p>
    <w:p w14:paraId="457BC98C" w14:textId="77777777" w:rsidR="00BF6BD3" w:rsidRDefault="00BF6BD3" w:rsidP="00BF6BD3">
      <w:pPr>
        <w:rPr>
          <w:i/>
        </w:rPr>
      </w:pPr>
    </w:p>
    <w:p w14:paraId="38EFD6B4" w14:textId="33001230" w:rsidR="0065335C" w:rsidRPr="00C557CA" w:rsidRDefault="00DA1244" w:rsidP="0065335C">
      <w:pPr>
        <w:rPr>
          <w:i/>
        </w:rPr>
      </w:pPr>
      <w:r>
        <w:rPr>
          <w:i/>
        </w:rPr>
        <w:t>Coalition</w:t>
      </w:r>
      <w:r w:rsidR="0065335C">
        <w:rPr>
          <w:i/>
        </w:rPr>
        <w:t xml:space="preserve"> Executive Members:</w:t>
      </w:r>
      <w:r w:rsidR="0065335C" w:rsidRPr="00C557CA">
        <w:rPr>
          <w:i/>
        </w:rPr>
        <w:t xml:space="preserve"> </w:t>
      </w:r>
      <w:r w:rsidR="004F7E22">
        <w:rPr>
          <w:i/>
        </w:rPr>
        <w:t xml:space="preserve">Muriel </w:t>
      </w:r>
      <w:proofErr w:type="spellStart"/>
      <w:r w:rsidR="004F7E22">
        <w:rPr>
          <w:i/>
        </w:rPr>
        <w:t>DeLaVergne</w:t>
      </w:r>
      <w:proofErr w:type="spellEnd"/>
      <w:r w:rsidR="004F7E22">
        <w:rPr>
          <w:i/>
        </w:rPr>
        <w:t xml:space="preserve">-Brown (Crook); </w:t>
      </w:r>
      <w:r w:rsidR="006E4D02">
        <w:rPr>
          <w:i/>
        </w:rPr>
        <w:t>Tom Machala (Jefferson)</w:t>
      </w:r>
    </w:p>
    <w:p w14:paraId="640C7EDF" w14:textId="77777777" w:rsidR="006E4D02" w:rsidRPr="00C557CA" w:rsidRDefault="006E4D02" w:rsidP="006E4D02">
      <w:pPr>
        <w:rPr>
          <w:i/>
        </w:rPr>
      </w:pPr>
    </w:p>
    <w:p w14:paraId="4E6C15CA" w14:textId="4B63B71D" w:rsidR="006E4D02" w:rsidRPr="00C557CA" w:rsidRDefault="00DA1244" w:rsidP="006E4D02">
      <w:pPr>
        <w:rPr>
          <w:i/>
        </w:rPr>
      </w:pPr>
      <w:r>
        <w:rPr>
          <w:i/>
        </w:rPr>
        <w:t>Coalition</w:t>
      </w:r>
      <w:r w:rsidR="006E4D02" w:rsidRPr="00C557CA">
        <w:rPr>
          <w:i/>
        </w:rPr>
        <w:t xml:space="preserve"> Members: </w:t>
      </w:r>
      <w:r w:rsidR="004F7E22">
        <w:rPr>
          <w:i/>
        </w:rPr>
        <w:t xml:space="preserve">Muriel </w:t>
      </w:r>
      <w:proofErr w:type="spellStart"/>
      <w:r w:rsidR="004F7E22">
        <w:rPr>
          <w:i/>
        </w:rPr>
        <w:t>DeLaVergne</w:t>
      </w:r>
      <w:proofErr w:type="spellEnd"/>
      <w:r w:rsidR="004F7E22">
        <w:rPr>
          <w:i/>
        </w:rPr>
        <w:t xml:space="preserve">-Brown (Crook); </w:t>
      </w:r>
      <w:r w:rsidR="0069179E">
        <w:rPr>
          <w:i/>
        </w:rPr>
        <w:t>Tom Machala</w:t>
      </w:r>
      <w:r w:rsidR="006E4D02" w:rsidRPr="00C557CA">
        <w:rPr>
          <w:i/>
        </w:rPr>
        <w:t>,</w:t>
      </w:r>
      <w:r w:rsidR="0069179E">
        <w:rPr>
          <w:i/>
        </w:rPr>
        <w:t xml:space="preserve"> Vice-</w:t>
      </w:r>
      <w:r w:rsidR="006E4D02" w:rsidRPr="00C557CA">
        <w:rPr>
          <w:i/>
        </w:rPr>
        <w:t>Chair (</w:t>
      </w:r>
      <w:r w:rsidR="006E4D02">
        <w:rPr>
          <w:i/>
        </w:rPr>
        <w:t>Crook</w:t>
      </w:r>
      <w:r w:rsidR="006E4D02" w:rsidRPr="00C557CA">
        <w:rPr>
          <w:i/>
        </w:rPr>
        <w:t xml:space="preserve">); </w:t>
      </w:r>
      <w:r w:rsidR="004F7E22">
        <w:rPr>
          <w:i/>
        </w:rPr>
        <w:t xml:space="preserve">Robin </w:t>
      </w:r>
      <w:proofErr w:type="spellStart"/>
      <w:r w:rsidR="004F7E22">
        <w:rPr>
          <w:i/>
        </w:rPr>
        <w:t>Nudd</w:t>
      </w:r>
      <w:proofErr w:type="spellEnd"/>
      <w:r w:rsidR="004F7E22">
        <w:rPr>
          <w:i/>
        </w:rPr>
        <w:t xml:space="preserve"> (Baker); </w:t>
      </w:r>
      <w:r w:rsidR="00941526">
        <w:rPr>
          <w:i/>
        </w:rPr>
        <w:t xml:space="preserve">Charlie </w:t>
      </w:r>
      <w:proofErr w:type="spellStart"/>
      <w:r w:rsidR="00941526">
        <w:rPr>
          <w:i/>
        </w:rPr>
        <w:t>Fautin</w:t>
      </w:r>
      <w:proofErr w:type="spellEnd"/>
      <w:r w:rsidR="006E4D02">
        <w:rPr>
          <w:i/>
        </w:rPr>
        <w:t xml:space="preserve"> (Benton)</w:t>
      </w:r>
      <w:r w:rsidR="006E4D02" w:rsidRPr="00C557CA">
        <w:rPr>
          <w:i/>
        </w:rPr>
        <w:t>;</w:t>
      </w:r>
      <w:r w:rsidR="006E4D02">
        <w:rPr>
          <w:i/>
        </w:rPr>
        <w:t xml:space="preserve"> </w:t>
      </w:r>
      <w:r w:rsidR="00452000">
        <w:rPr>
          <w:i/>
        </w:rPr>
        <w:t xml:space="preserve">Tatiana </w:t>
      </w:r>
      <w:proofErr w:type="spellStart"/>
      <w:r w:rsidR="00452000">
        <w:rPr>
          <w:i/>
        </w:rPr>
        <w:t>Dierwhecter</w:t>
      </w:r>
      <w:proofErr w:type="spellEnd"/>
      <w:r w:rsidR="00452000">
        <w:rPr>
          <w:i/>
        </w:rPr>
        <w:t xml:space="preserve"> (Benton); </w:t>
      </w:r>
      <w:r w:rsidR="006E4D02">
        <w:rPr>
          <w:i/>
        </w:rPr>
        <w:t xml:space="preserve">Dana Lord (Clackamas); </w:t>
      </w:r>
      <w:r w:rsidR="00941526">
        <w:rPr>
          <w:i/>
        </w:rPr>
        <w:t xml:space="preserve">Cathy Perry (AOPHNS, Clackamas); </w:t>
      </w:r>
      <w:r w:rsidR="006E4D02">
        <w:rPr>
          <w:i/>
        </w:rPr>
        <w:t>Brian Mahoney</w:t>
      </w:r>
      <w:r w:rsidR="006E4D02" w:rsidRPr="00C557CA">
        <w:rPr>
          <w:i/>
        </w:rPr>
        <w:t>, (Clatsop);</w:t>
      </w:r>
      <w:r w:rsidR="006E4D02">
        <w:rPr>
          <w:i/>
        </w:rPr>
        <w:t xml:space="preserve"> Sherri Ford, (Columbia); Florence </w:t>
      </w:r>
      <w:proofErr w:type="spellStart"/>
      <w:r w:rsidR="006E4D02">
        <w:rPr>
          <w:i/>
        </w:rPr>
        <w:t>Pourtal</w:t>
      </w:r>
      <w:proofErr w:type="spellEnd"/>
      <w:r w:rsidR="006E4D02">
        <w:rPr>
          <w:i/>
        </w:rPr>
        <w:t>-Stevens, (Coos); Holly Strom (Curry);</w:t>
      </w:r>
      <w:r w:rsidR="004F7E22">
        <w:rPr>
          <w:i/>
        </w:rPr>
        <w:t xml:space="preserve"> Tom Kuhn (Deschutes)</w:t>
      </w:r>
      <w:proofErr w:type="gramStart"/>
      <w:r w:rsidR="004F7E22">
        <w:rPr>
          <w:i/>
        </w:rPr>
        <w:t xml:space="preserve">; </w:t>
      </w:r>
      <w:r w:rsidR="006E4D02">
        <w:rPr>
          <w:i/>
        </w:rPr>
        <w:t xml:space="preserve"> </w:t>
      </w:r>
      <w:proofErr w:type="spellStart"/>
      <w:r w:rsidR="004E7998">
        <w:rPr>
          <w:i/>
        </w:rPr>
        <w:t>Dawnelle</w:t>
      </w:r>
      <w:proofErr w:type="spellEnd"/>
      <w:proofErr w:type="gramEnd"/>
      <w:r w:rsidR="004E7998">
        <w:rPr>
          <w:i/>
        </w:rPr>
        <w:t xml:space="preserve"> Marshall (Douglas); Jackson </w:t>
      </w:r>
      <w:proofErr w:type="spellStart"/>
      <w:r w:rsidR="004E7998">
        <w:rPr>
          <w:i/>
        </w:rPr>
        <w:t>Baures</w:t>
      </w:r>
      <w:proofErr w:type="spellEnd"/>
      <w:r w:rsidR="004E7998">
        <w:rPr>
          <w:i/>
        </w:rPr>
        <w:t xml:space="preserve"> (Jackson); </w:t>
      </w:r>
      <w:r w:rsidR="006E4D02">
        <w:rPr>
          <w:i/>
        </w:rPr>
        <w:t xml:space="preserve">Marilynn Sutherland, (Klamath); Pat </w:t>
      </w:r>
      <w:proofErr w:type="spellStart"/>
      <w:r w:rsidR="006E4D02">
        <w:rPr>
          <w:i/>
        </w:rPr>
        <w:t>Luedtke</w:t>
      </w:r>
      <w:proofErr w:type="spellEnd"/>
      <w:r w:rsidR="006E4D02">
        <w:rPr>
          <w:i/>
        </w:rPr>
        <w:t>,</w:t>
      </w:r>
      <w:r w:rsidR="006E4D02" w:rsidRPr="00C557CA">
        <w:rPr>
          <w:i/>
        </w:rPr>
        <w:t xml:space="preserve"> (Lane);</w:t>
      </w:r>
      <w:r w:rsidR="006E4D02">
        <w:rPr>
          <w:i/>
        </w:rPr>
        <w:t xml:space="preserve"> </w:t>
      </w:r>
      <w:r w:rsidR="004E7998">
        <w:rPr>
          <w:i/>
        </w:rPr>
        <w:t>Jocelyn Warren</w:t>
      </w:r>
      <w:r w:rsidR="006E4D02">
        <w:rPr>
          <w:i/>
        </w:rPr>
        <w:t xml:space="preserve"> (Lane); </w:t>
      </w:r>
      <w:r w:rsidR="004E7998">
        <w:rPr>
          <w:i/>
        </w:rPr>
        <w:t xml:space="preserve">Karen Gaffney (Lane); </w:t>
      </w:r>
      <w:r w:rsidR="006E4D02">
        <w:rPr>
          <w:i/>
        </w:rPr>
        <w:t>Rebecca Austen (Lincoln);</w:t>
      </w:r>
      <w:r w:rsidR="006E4D02" w:rsidRPr="00C557CA">
        <w:rPr>
          <w:i/>
        </w:rPr>
        <w:t xml:space="preserve"> Pat Crozier (Linn); </w:t>
      </w:r>
      <w:r w:rsidR="004E7998">
        <w:rPr>
          <w:i/>
        </w:rPr>
        <w:t xml:space="preserve">Rod Calkins (Marion); </w:t>
      </w:r>
      <w:r w:rsidR="00941526">
        <w:rPr>
          <w:i/>
        </w:rPr>
        <w:t>Pam Hutchinson</w:t>
      </w:r>
      <w:r w:rsidR="006E4D02" w:rsidRPr="00C557CA">
        <w:rPr>
          <w:i/>
        </w:rPr>
        <w:t xml:space="preserve"> (Marion</w:t>
      </w:r>
      <w:r w:rsidR="006E4D02">
        <w:rPr>
          <w:i/>
        </w:rPr>
        <w:t xml:space="preserve">); </w:t>
      </w:r>
      <w:proofErr w:type="spellStart"/>
      <w:r w:rsidR="004E7998">
        <w:rPr>
          <w:i/>
        </w:rPr>
        <w:t>Sheree</w:t>
      </w:r>
      <w:proofErr w:type="spellEnd"/>
      <w:r w:rsidR="004E7998">
        <w:rPr>
          <w:i/>
        </w:rPr>
        <w:t xml:space="preserve"> Smith (Morrow); </w:t>
      </w:r>
      <w:proofErr w:type="spellStart"/>
      <w:r w:rsidR="00941526">
        <w:rPr>
          <w:i/>
        </w:rPr>
        <w:t>Loreen</w:t>
      </w:r>
      <w:proofErr w:type="spellEnd"/>
      <w:r w:rsidR="00941526">
        <w:rPr>
          <w:i/>
        </w:rPr>
        <w:t xml:space="preserve"> Nichols</w:t>
      </w:r>
      <w:r w:rsidR="006E4D02">
        <w:rPr>
          <w:i/>
        </w:rPr>
        <w:t xml:space="preserve">, (Multnomah); Katrina </w:t>
      </w:r>
      <w:proofErr w:type="spellStart"/>
      <w:r w:rsidR="006E4D02">
        <w:rPr>
          <w:i/>
        </w:rPr>
        <w:t>Rothenberger</w:t>
      </w:r>
      <w:proofErr w:type="spellEnd"/>
      <w:r w:rsidR="006E4D02">
        <w:rPr>
          <w:i/>
        </w:rPr>
        <w:t xml:space="preserve"> (Polk); Meghan </w:t>
      </w:r>
      <w:proofErr w:type="spellStart"/>
      <w:r w:rsidR="006E4D02">
        <w:rPr>
          <w:i/>
        </w:rPr>
        <w:t>DeBolt</w:t>
      </w:r>
      <w:proofErr w:type="spellEnd"/>
      <w:r w:rsidR="006E4D02">
        <w:rPr>
          <w:i/>
        </w:rPr>
        <w:t xml:space="preserve"> (Umatilla); </w:t>
      </w:r>
      <w:r w:rsidR="006E4D02" w:rsidRPr="00C557CA">
        <w:rPr>
          <w:i/>
        </w:rPr>
        <w:t xml:space="preserve">Carrie </w:t>
      </w:r>
      <w:proofErr w:type="spellStart"/>
      <w:r w:rsidR="006E4D02" w:rsidRPr="00C557CA">
        <w:rPr>
          <w:i/>
        </w:rPr>
        <w:t>Brogoitti</w:t>
      </w:r>
      <w:proofErr w:type="spellEnd"/>
      <w:r w:rsidR="006E4D02" w:rsidRPr="00C557CA">
        <w:rPr>
          <w:i/>
        </w:rPr>
        <w:t xml:space="preserve">, (Union); </w:t>
      </w:r>
      <w:r w:rsidR="006E4D02">
        <w:rPr>
          <w:i/>
        </w:rPr>
        <w:t xml:space="preserve">Tricia </w:t>
      </w:r>
      <w:proofErr w:type="spellStart"/>
      <w:r w:rsidR="006E4D02">
        <w:rPr>
          <w:i/>
        </w:rPr>
        <w:t>Mortell</w:t>
      </w:r>
      <w:proofErr w:type="spellEnd"/>
      <w:r w:rsidR="006E4D02">
        <w:rPr>
          <w:i/>
        </w:rPr>
        <w:t xml:space="preserve"> (Washington); </w:t>
      </w:r>
      <w:r w:rsidR="00C80250">
        <w:rPr>
          <w:i/>
        </w:rPr>
        <w:t xml:space="preserve">Frank Brown (CLEHS); </w:t>
      </w:r>
      <w:r w:rsidR="006E4D02" w:rsidRPr="00C557CA">
        <w:rPr>
          <w:i/>
        </w:rPr>
        <w:t>Karen Woods, (Wheeler); S</w:t>
      </w:r>
      <w:r w:rsidR="006E4D02">
        <w:rPr>
          <w:i/>
        </w:rPr>
        <w:t>ilas Halloran-Steiner (Yamhill)</w:t>
      </w:r>
    </w:p>
    <w:p w14:paraId="238CCBFD" w14:textId="77777777" w:rsidR="006E4D02" w:rsidRDefault="006E4D02" w:rsidP="006E4D02">
      <w:pPr>
        <w:tabs>
          <w:tab w:val="left" w:pos="7846"/>
        </w:tabs>
        <w:rPr>
          <w:i/>
        </w:rPr>
      </w:pPr>
    </w:p>
    <w:p w14:paraId="6B7A6813" w14:textId="77777777" w:rsidR="006E4D02" w:rsidRDefault="006E4D02" w:rsidP="006E4D02">
      <w:pPr>
        <w:tabs>
          <w:tab w:val="left" w:pos="7846"/>
        </w:tabs>
        <w:rPr>
          <w:i/>
        </w:rPr>
      </w:pPr>
      <w:r>
        <w:rPr>
          <w:i/>
        </w:rPr>
        <w:t>CLHO: Morgan Cowling;</w:t>
      </w:r>
      <w:r w:rsidR="0069179E">
        <w:rPr>
          <w:i/>
        </w:rPr>
        <w:t xml:space="preserve"> Kathleen Johnson</w:t>
      </w:r>
      <w:r>
        <w:rPr>
          <w:i/>
        </w:rPr>
        <w:tab/>
      </w:r>
    </w:p>
    <w:p w14:paraId="51F77F76" w14:textId="77777777" w:rsidR="006E4D02" w:rsidRDefault="006E4D02" w:rsidP="006E4D02">
      <w:pPr>
        <w:rPr>
          <w:i/>
        </w:rPr>
      </w:pPr>
    </w:p>
    <w:p w14:paraId="1EE1B4B3" w14:textId="77777777" w:rsidR="006E4D02" w:rsidRPr="00C557CA" w:rsidRDefault="006E4D02" w:rsidP="006E4D02">
      <w:pPr>
        <w:rPr>
          <w:i/>
        </w:rPr>
      </w:pPr>
      <w:r>
        <w:rPr>
          <w:i/>
        </w:rPr>
        <w:t xml:space="preserve">AOC: Stacy </w:t>
      </w:r>
      <w:proofErr w:type="spellStart"/>
      <w:r>
        <w:rPr>
          <w:i/>
        </w:rPr>
        <w:t>Michaelson</w:t>
      </w:r>
      <w:proofErr w:type="spellEnd"/>
      <w:r>
        <w:rPr>
          <w:i/>
        </w:rPr>
        <w:t xml:space="preserve"> </w:t>
      </w:r>
    </w:p>
    <w:p w14:paraId="53DE00E8" w14:textId="77777777" w:rsidR="006E4D02" w:rsidRPr="00C557CA" w:rsidRDefault="006E4D02" w:rsidP="006E4D02">
      <w:pPr>
        <w:rPr>
          <w:i/>
        </w:rPr>
      </w:pPr>
    </w:p>
    <w:p w14:paraId="06D5A1DF" w14:textId="55FE4BD8" w:rsidR="006E4D02" w:rsidRPr="005A55CC" w:rsidRDefault="006E4D02" w:rsidP="006E4D02">
      <w:pPr>
        <w:rPr>
          <w:i/>
        </w:rPr>
      </w:pPr>
      <w:r w:rsidRPr="00C557CA">
        <w:rPr>
          <w:i/>
        </w:rPr>
        <w:t xml:space="preserve">PHD Members: </w:t>
      </w:r>
      <w:r>
        <w:rPr>
          <w:i/>
        </w:rPr>
        <w:t>Jan Kaplan</w:t>
      </w:r>
      <w:r w:rsidR="004F7E22">
        <w:rPr>
          <w:i/>
        </w:rPr>
        <w:t xml:space="preserve">, </w:t>
      </w:r>
      <w:r>
        <w:rPr>
          <w:i/>
        </w:rPr>
        <w:t>Priscilla Lewis</w:t>
      </w:r>
      <w:r w:rsidR="004F7E22">
        <w:rPr>
          <w:i/>
        </w:rPr>
        <w:t xml:space="preserve">, Michael </w:t>
      </w:r>
      <w:proofErr w:type="spellStart"/>
      <w:r w:rsidR="004F7E22">
        <w:rPr>
          <w:i/>
        </w:rPr>
        <w:t>Tynan</w:t>
      </w:r>
      <w:proofErr w:type="spellEnd"/>
      <w:r w:rsidR="00452000">
        <w:rPr>
          <w:i/>
        </w:rPr>
        <w:t xml:space="preserve">, </w:t>
      </w:r>
      <w:proofErr w:type="gramStart"/>
      <w:r w:rsidR="00452000">
        <w:rPr>
          <w:i/>
        </w:rPr>
        <w:t>Rosa</w:t>
      </w:r>
      <w:proofErr w:type="gramEnd"/>
      <w:r w:rsidR="00452000">
        <w:rPr>
          <w:i/>
        </w:rPr>
        <w:t xml:space="preserve"> Klein</w:t>
      </w:r>
    </w:p>
    <w:p w14:paraId="4CAF9678" w14:textId="77777777" w:rsidR="00327BCC" w:rsidRDefault="00327BCC" w:rsidP="00085D19"/>
    <w:tbl>
      <w:tblPr>
        <w:tblW w:w="14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28"/>
        <w:gridCol w:w="8370"/>
        <w:gridCol w:w="1800"/>
        <w:gridCol w:w="2054"/>
      </w:tblGrid>
      <w:tr w:rsidR="00085D19" w:rsidRPr="00BD7F91" w14:paraId="48563458" w14:textId="77777777" w:rsidTr="0072699B">
        <w:tc>
          <w:tcPr>
            <w:tcW w:w="14852" w:type="dxa"/>
            <w:gridSpan w:val="4"/>
            <w:shd w:val="clear" w:color="auto" w:fill="D9D9D9" w:themeFill="background1" w:themeFillShade="D9"/>
          </w:tcPr>
          <w:p w14:paraId="072C44C0" w14:textId="77777777" w:rsidR="00085D19" w:rsidRPr="00BD7F91" w:rsidRDefault="00085D19" w:rsidP="0067335E">
            <w:pPr>
              <w:jc w:val="center"/>
              <w:rPr>
                <w:b/>
              </w:rPr>
            </w:pPr>
            <w:r w:rsidRPr="00BD7F91">
              <w:rPr>
                <w:b/>
              </w:rPr>
              <w:t>MINUTES</w:t>
            </w:r>
          </w:p>
        </w:tc>
      </w:tr>
      <w:tr w:rsidR="00085D19" w:rsidRPr="00BD7F91" w14:paraId="73B93FCF" w14:textId="77777777" w:rsidTr="003D7D27">
        <w:trPr>
          <w:trHeight w:val="170"/>
        </w:trPr>
        <w:tc>
          <w:tcPr>
            <w:tcW w:w="2628" w:type="dxa"/>
          </w:tcPr>
          <w:p w14:paraId="2E22EF75" w14:textId="77777777" w:rsidR="00085D19" w:rsidRPr="00BD7F91" w:rsidRDefault="00085D19" w:rsidP="0067335E">
            <w:pPr>
              <w:jc w:val="center"/>
              <w:rPr>
                <w:b/>
              </w:rPr>
            </w:pPr>
            <w:r w:rsidRPr="00BD7F91">
              <w:rPr>
                <w:b/>
              </w:rPr>
              <w:t>Agenda Item</w:t>
            </w:r>
          </w:p>
        </w:tc>
        <w:tc>
          <w:tcPr>
            <w:tcW w:w="8370" w:type="dxa"/>
          </w:tcPr>
          <w:p w14:paraId="0D492D08" w14:textId="77777777" w:rsidR="00085D19" w:rsidRPr="00BD7F91" w:rsidRDefault="00085D19" w:rsidP="0067335E">
            <w:pPr>
              <w:jc w:val="center"/>
              <w:rPr>
                <w:b/>
              </w:rPr>
            </w:pPr>
            <w:r w:rsidRPr="00BD7F91">
              <w:rPr>
                <w:b/>
              </w:rPr>
              <w:t>Detail</w:t>
            </w:r>
          </w:p>
        </w:tc>
        <w:tc>
          <w:tcPr>
            <w:tcW w:w="1800" w:type="dxa"/>
          </w:tcPr>
          <w:p w14:paraId="4B5130FF" w14:textId="77777777" w:rsidR="00085D19" w:rsidRPr="00BD7F91" w:rsidRDefault="00085D19" w:rsidP="0067335E">
            <w:pPr>
              <w:jc w:val="center"/>
              <w:rPr>
                <w:b/>
              </w:rPr>
            </w:pPr>
            <w:r w:rsidRPr="00BD7F91">
              <w:rPr>
                <w:b/>
              </w:rPr>
              <w:t>Action Item</w:t>
            </w:r>
          </w:p>
        </w:tc>
        <w:tc>
          <w:tcPr>
            <w:tcW w:w="2054" w:type="dxa"/>
          </w:tcPr>
          <w:p w14:paraId="04D17D1C" w14:textId="77777777" w:rsidR="00085D19" w:rsidRPr="00BD7F91" w:rsidRDefault="00085D19" w:rsidP="0067335E">
            <w:pPr>
              <w:jc w:val="center"/>
              <w:rPr>
                <w:b/>
              </w:rPr>
            </w:pPr>
            <w:r w:rsidRPr="00BD7F91">
              <w:rPr>
                <w:b/>
              </w:rPr>
              <w:t>Responsible Party</w:t>
            </w:r>
          </w:p>
        </w:tc>
      </w:tr>
      <w:tr w:rsidR="00085D19" w:rsidRPr="00BD7F91" w14:paraId="7B06D7BE" w14:textId="77777777" w:rsidTr="003D7D27">
        <w:tc>
          <w:tcPr>
            <w:tcW w:w="2628" w:type="dxa"/>
          </w:tcPr>
          <w:p w14:paraId="24D1E196" w14:textId="77777777" w:rsidR="00085D19" w:rsidRPr="0066117D" w:rsidRDefault="00085D19" w:rsidP="0067335E">
            <w:pPr>
              <w:rPr>
                <w:b/>
                <w:u w:val="single"/>
              </w:rPr>
            </w:pPr>
            <w:r w:rsidRPr="0066117D">
              <w:rPr>
                <w:b/>
                <w:u w:val="single"/>
              </w:rPr>
              <w:t xml:space="preserve">Welcome &amp; Introductions </w:t>
            </w:r>
          </w:p>
          <w:p w14:paraId="22C7F4DC" w14:textId="77777777" w:rsidR="00085D19" w:rsidRPr="0066117D" w:rsidRDefault="00085D19" w:rsidP="0067335E">
            <w:pPr>
              <w:rPr>
                <w:b/>
                <w:u w:val="single"/>
              </w:rPr>
            </w:pPr>
          </w:p>
        </w:tc>
        <w:tc>
          <w:tcPr>
            <w:tcW w:w="8370" w:type="dxa"/>
          </w:tcPr>
          <w:p w14:paraId="6C096CB1" w14:textId="77777777" w:rsidR="008A063A" w:rsidRPr="00BD7F91" w:rsidRDefault="008A063A" w:rsidP="0067335E"/>
        </w:tc>
        <w:tc>
          <w:tcPr>
            <w:tcW w:w="1800" w:type="dxa"/>
          </w:tcPr>
          <w:p w14:paraId="409BBB29" w14:textId="77777777" w:rsidR="00085D19" w:rsidRPr="00BD7F91" w:rsidRDefault="00085D19" w:rsidP="0067335E"/>
        </w:tc>
        <w:tc>
          <w:tcPr>
            <w:tcW w:w="2054" w:type="dxa"/>
          </w:tcPr>
          <w:p w14:paraId="3167ED49" w14:textId="6B969896" w:rsidR="00085D19" w:rsidRPr="00BD7F91" w:rsidRDefault="008D2968" w:rsidP="0067335E">
            <w:r>
              <w:t xml:space="preserve">Muriel </w:t>
            </w:r>
            <w:proofErr w:type="spellStart"/>
            <w:r>
              <w:t>DeLaVergne</w:t>
            </w:r>
            <w:proofErr w:type="spellEnd"/>
            <w:r>
              <w:t>-Brown</w:t>
            </w:r>
          </w:p>
        </w:tc>
      </w:tr>
      <w:tr w:rsidR="00085D19" w:rsidRPr="00BD7F91" w14:paraId="0706FEC7" w14:textId="77777777" w:rsidTr="003D7D27">
        <w:trPr>
          <w:trHeight w:val="692"/>
        </w:trPr>
        <w:tc>
          <w:tcPr>
            <w:tcW w:w="2628" w:type="dxa"/>
          </w:tcPr>
          <w:p w14:paraId="508F8623" w14:textId="77777777" w:rsidR="00085D19" w:rsidRPr="0066117D" w:rsidRDefault="00085D19" w:rsidP="0067335E">
            <w:pPr>
              <w:rPr>
                <w:b/>
                <w:u w:val="single"/>
              </w:rPr>
            </w:pPr>
            <w:r w:rsidRPr="0066117D">
              <w:rPr>
                <w:b/>
                <w:u w:val="single"/>
              </w:rPr>
              <w:t>Minutes Approval</w:t>
            </w:r>
          </w:p>
        </w:tc>
        <w:tc>
          <w:tcPr>
            <w:tcW w:w="8370" w:type="dxa"/>
          </w:tcPr>
          <w:p w14:paraId="2D19DF22" w14:textId="77777777" w:rsidR="006060FA" w:rsidRPr="004D5EC4" w:rsidRDefault="009F047F" w:rsidP="0067335E">
            <w:r>
              <w:t>February</w:t>
            </w:r>
            <w:r w:rsidR="005A55CC">
              <w:t xml:space="preserve"> </w:t>
            </w:r>
            <w:r w:rsidR="00A076B4">
              <w:t>minute</w:t>
            </w:r>
            <w:r>
              <w:t>s approved</w:t>
            </w:r>
          </w:p>
          <w:p w14:paraId="5491DCD7" w14:textId="77777777" w:rsidR="00A076B4" w:rsidRDefault="00A076B4" w:rsidP="001D4285">
            <w:pPr>
              <w:rPr>
                <w:b/>
                <w:i/>
              </w:rPr>
            </w:pPr>
          </w:p>
          <w:p w14:paraId="7AD1F480" w14:textId="77777777" w:rsidR="00085D19" w:rsidRDefault="009F047F" w:rsidP="001D4285">
            <w:pPr>
              <w:rPr>
                <w:b/>
                <w:i/>
              </w:rPr>
            </w:pPr>
            <w:r>
              <w:rPr>
                <w:b/>
                <w:i/>
              </w:rPr>
              <w:t>Dana Lord</w:t>
            </w:r>
            <w:r w:rsidR="00941526">
              <w:rPr>
                <w:b/>
                <w:i/>
              </w:rPr>
              <w:t xml:space="preserve"> </w:t>
            </w:r>
            <w:r w:rsidR="00A076B4">
              <w:rPr>
                <w:b/>
                <w:i/>
              </w:rPr>
              <w:t>moved to approve</w:t>
            </w:r>
            <w:r w:rsidR="001D4285">
              <w:rPr>
                <w:b/>
                <w:i/>
              </w:rPr>
              <w:t xml:space="preserve">, </w:t>
            </w:r>
            <w:r>
              <w:rPr>
                <w:b/>
                <w:i/>
              </w:rPr>
              <w:t xml:space="preserve">Charlie </w:t>
            </w:r>
            <w:proofErr w:type="spellStart"/>
            <w:r>
              <w:rPr>
                <w:b/>
                <w:i/>
              </w:rPr>
              <w:t>Fautin</w:t>
            </w:r>
            <w:proofErr w:type="spellEnd"/>
            <w:r w:rsidR="006A0A8B">
              <w:rPr>
                <w:b/>
                <w:i/>
              </w:rPr>
              <w:t xml:space="preserve"> seconds, </w:t>
            </w:r>
            <w:r w:rsidR="00941526">
              <w:rPr>
                <w:b/>
                <w:i/>
              </w:rPr>
              <w:t>all in favor</w:t>
            </w:r>
          </w:p>
          <w:p w14:paraId="639DCEE1" w14:textId="77777777" w:rsidR="005D1387" w:rsidRPr="008C1B31" w:rsidRDefault="005D1387" w:rsidP="001D4285">
            <w:pPr>
              <w:rPr>
                <w:b/>
                <w:i/>
              </w:rPr>
            </w:pPr>
          </w:p>
        </w:tc>
        <w:tc>
          <w:tcPr>
            <w:tcW w:w="1800" w:type="dxa"/>
          </w:tcPr>
          <w:p w14:paraId="38167BA9" w14:textId="77777777" w:rsidR="00085D19" w:rsidRPr="00BD7F91" w:rsidRDefault="00E26AC9" w:rsidP="0067335E">
            <w:r>
              <w:t>Review &amp; Approve</w:t>
            </w:r>
          </w:p>
        </w:tc>
        <w:tc>
          <w:tcPr>
            <w:tcW w:w="2054" w:type="dxa"/>
          </w:tcPr>
          <w:p w14:paraId="5192C7C7" w14:textId="5A7DA1E5" w:rsidR="00F908CB" w:rsidRPr="00BD7F91" w:rsidRDefault="008D2968" w:rsidP="0067335E">
            <w:r>
              <w:t xml:space="preserve">Muriel </w:t>
            </w:r>
            <w:proofErr w:type="spellStart"/>
            <w:r>
              <w:t>DeLaVergne</w:t>
            </w:r>
            <w:proofErr w:type="spellEnd"/>
            <w:r>
              <w:t>-Brown</w:t>
            </w:r>
          </w:p>
        </w:tc>
      </w:tr>
      <w:tr w:rsidR="00085D19" w:rsidRPr="00BD7F91" w14:paraId="27DA8EA8" w14:textId="77777777" w:rsidTr="003D7D27">
        <w:trPr>
          <w:trHeight w:val="755"/>
        </w:trPr>
        <w:tc>
          <w:tcPr>
            <w:tcW w:w="2628" w:type="dxa"/>
          </w:tcPr>
          <w:p w14:paraId="3268D7D5" w14:textId="04983E66" w:rsidR="00085D19" w:rsidRPr="00E26AC9" w:rsidRDefault="00DA1244" w:rsidP="0078351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Legislative Committee Recommendations</w:t>
            </w:r>
          </w:p>
        </w:tc>
        <w:tc>
          <w:tcPr>
            <w:tcW w:w="8370" w:type="dxa"/>
          </w:tcPr>
          <w:p w14:paraId="611765AB" w14:textId="35840961" w:rsidR="00452000" w:rsidRDefault="00452000" w:rsidP="00452000">
            <w:r>
              <w:t>CLHO to ratify legislative recommendations approved by CLHO executive board.</w:t>
            </w:r>
          </w:p>
          <w:p w14:paraId="25689DE4" w14:textId="77777777" w:rsidR="00452000" w:rsidRDefault="00452000" w:rsidP="00452000"/>
          <w:p w14:paraId="59A43560" w14:textId="451BA5C9" w:rsidR="00452000" w:rsidRDefault="00452000" w:rsidP="00452000">
            <w:r>
              <w:t>SB 698- School nurse task force to have LHD representative to discuss need of nursing and coordination</w:t>
            </w:r>
          </w:p>
          <w:p w14:paraId="1323CE98" w14:textId="77777777" w:rsidR="00452000" w:rsidRDefault="00452000" w:rsidP="00452000"/>
          <w:p w14:paraId="5FB94BD3" w14:textId="21C62718" w:rsidR="00452000" w:rsidRDefault="00452000" w:rsidP="00452000">
            <w:r>
              <w:t>Tobacco Tax bills- 1 hearing on tobacco tax bill and a tobacco tax preemption lift for counties and cities</w:t>
            </w:r>
          </w:p>
          <w:p w14:paraId="629EB6BE" w14:textId="77777777" w:rsidR="00452000" w:rsidRDefault="00452000" w:rsidP="00452000"/>
          <w:p w14:paraId="7DD56FBC" w14:textId="303E8AB6" w:rsidR="00452000" w:rsidRDefault="00452000" w:rsidP="00452000">
            <w:r>
              <w:t>Stacy to have conversation with Senator Hass- wants to have some conversation around tobacco tax. Quietly plugging along but likely not going anywhere</w:t>
            </w:r>
          </w:p>
          <w:p w14:paraId="002C81E7" w14:textId="77777777" w:rsidR="00452000" w:rsidRDefault="00452000" w:rsidP="00452000"/>
          <w:p w14:paraId="76183869" w14:textId="77777777" w:rsidR="00452000" w:rsidRPr="00452000" w:rsidRDefault="00452000" w:rsidP="00452000">
            <w:pPr>
              <w:rPr>
                <w:b/>
                <w:i/>
              </w:rPr>
            </w:pPr>
            <w:r w:rsidRPr="00452000">
              <w:rPr>
                <w:b/>
                <w:i/>
              </w:rPr>
              <w:lastRenderedPageBreak/>
              <w:t>Motion:</w:t>
            </w:r>
          </w:p>
          <w:p w14:paraId="6197D293" w14:textId="1012ED1F" w:rsidR="007205F2" w:rsidRPr="00941526" w:rsidRDefault="00452000" w:rsidP="00452000">
            <w:r w:rsidRPr="00452000">
              <w:rPr>
                <w:b/>
                <w:i/>
              </w:rPr>
              <w:t xml:space="preserve">Charlie </w:t>
            </w:r>
            <w:proofErr w:type="spellStart"/>
            <w:r w:rsidRPr="00452000">
              <w:rPr>
                <w:b/>
                <w:i/>
              </w:rPr>
              <w:t>Fautin</w:t>
            </w:r>
            <w:proofErr w:type="spellEnd"/>
            <w:r w:rsidRPr="00452000">
              <w:rPr>
                <w:b/>
                <w:i/>
              </w:rPr>
              <w:t xml:space="preserve"> Moved to approve CLHO Legislative Recommendations, Tricia </w:t>
            </w:r>
            <w:proofErr w:type="spellStart"/>
            <w:r w:rsidRPr="00452000">
              <w:rPr>
                <w:b/>
                <w:i/>
              </w:rPr>
              <w:t>Mortell</w:t>
            </w:r>
            <w:proofErr w:type="spellEnd"/>
            <w:r w:rsidRPr="00452000">
              <w:rPr>
                <w:b/>
                <w:i/>
              </w:rPr>
              <w:t xml:space="preserve"> seconds the motion. All voted in favor- Motion passed</w:t>
            </w:r>
          </w:p>
        </w:tc>
        <w:tc>
          <w:tcPr>
            <w:tcW w:w="1800" w:type="dxa"/>
          </w:tcPr>
          <w:p w14:paraId="187638E2" w14:textId="362ED085" w:rsidR="00085D19" w:rsidRDefault="00452000" w:rsidP="00327BCC">
            <w:r>
              <w:lastRenderedPageBreak/>
              <w:t>Ratify and Approve</w:t>
            </w:r>
          </w:p>
        </w:tc>
        <w:tc>
          <w:tcPr>
            <w:tcW w:w="2054" w:type="dxa"/>
          </w:tcPr>
          <w:p w14:paraId="0A70E3A9" w14:textId="4EB1D4D4" w:rsidR="000E2562" w:rsidRPr="00BD7F91" w:rsidRDefault="00DA1244" w:rsidP="0093515A">
            <w:r>
              <w:t>Silas Halloran-Steiner</w:t>
            </w:r>
          </w:p>
        </w:tc>
      </w:tr>
      <w:tr w:rsidR="003D7D27" w:rsidRPr="00BD7F91" w14:paraId="246CCFBC" w14:textId="77777777" w:rsidTr="003D7D27">
        <w:trPr>
          <w:trHeight w:val="755"/>
        </w:trPr>
        <w:tc>
          <w:tcPr>
            <w:tcW w:w="2628" w:type="dxa"/>
          </w:tcPr>
          <w:p w14:paraId="314CAB79" w14:textId="1A39085C" w:rsidR="005B66E3" w:rsidRDefault="00DA1244" w:rsidP="0067335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Legislative Update</w:t>
            </w:r>
          </w:p>
          <w:p w14:paraId="655B1660" w14:textId="77777777" w:rsidR="006E4D02" w:rsidRDefault="006E4D02" w:rsidP="0067335E">
            <w:pPr>
              <w:rPr>
                <w:b/>
                <w:u w:val="single"/>
              </w:rPr>
            </w:pPr>
          </w:p>
        </w:tc>
        <w:tc>
          <w:tcPr>
            <w:tcW w:w="8370" w:type="dxa"/>
          </w:tcPr>
          <w:p w14:paraId="0EA34E5B" w14:textId="78ABB262" w:rsidR="00452000" w:rsidRDefault="00452000" w:rsidP="00452000">
            <w:r>
              <w:t xml:space="preserve">If there are bills that are being discussed in communities that </w:t>
            </w:r>
            <w:r w:rsidR="00BE00E1">
              <w:t xml:space="preserve">you </w:t>
            </w:r>
            <w:r>
              <w:t xml:space="preserve">would like </w:t>
            </w:r>
            <w:r w:rsidR="00BE00E1">
              <w:t>to have CLHO track, please let M</w:t>
            </w:r>
            <w:r>
              <w:t>organ know</w:t>
            </w:r>
          </w:p>
          <w:p w14:paraId="2A01AC29" w14:textId="77777777" w:rsidR="00452000" w:rsidRDefault="00452000" w:rsidP="00452000"/>
          <w:p w14:paraId="1D367617" w14:textId="0258792E" w:rsidR="00452000" w:rsidRDefault="00BE00E1" w:rsidP="00452000">
            <w:r>
              <w:t xml:space="preserve">Morgan has met </w:t>
            </w:r>
            <w:r w:rsidR="00452000">
              <w:t>with almost every</w:t>
            </w:r>
            <w:r>
              <w:t xml:space="preserve"> member of Senate and House on the Modernization bill</w:t>
            </w:r>
          </w:p>
          <w:p w14:paraId="74B3FA70" w14:textId="77777777" w:rsidR="00BE00E1" w:rsidRDefault="00BE00E1" w:rsidP="00452000"/>
          <w:p w14:paraId="249914B4" w14:textId="370E20FD" w:rsidR="00452000" w:rsidRDefault="00BE00E1" w:rsidP="00452000">
            <w:r>
              <w:t xml:space="preserve">E-Cigarette bill (HB 2546) </w:t>
            </w:r>
            <w:r w:rsidR="00452000">
              <w:t xml:space="preserve">passed </w:t>
            </w:r>
            <w:r>
              <w:t xml:space="preserve">on the House Floor </w:t>
            </w:r>
            <w:r w:rsidR="00452000">
              <w:t>56 to 2</w:t>
            </w:r>
            <w:r>
              <w:t xml:space="preserve">, it will be in the Senate on </w:t>
            </w:r>
            <w:r w:rsidR="00452000">
              <w:t xml:space="preserve">Up Monday 3/23, </w:t>
            </w:r>
            <w:r>
              <w:t xml:space="preserve">and the </w:t>
            </w:r>
            <w:r w:rsidR="00452000">
              <w:t xml:space="preserve">hope is to move bill out of senate as clean as possible. </w:t>
            </w:r>
            <w:r>
              <w:t xml:space="preserve">There is some effort by </w:t>
            </w:r>
            <w:proofErr w:type="spellStart"/>
            <w:r>
              <w:t>Senatur</w:t>
            </w:r>
            <w:proofErr w:type="spellEnd"/>
            <w:r>
              <w:t xml:space="preserve"> Kruse to include </w:t>
            </w:r>
            <w:proofErr w:type="spellStart"/>
            <w:r>
              <w:t>Vape</w:t>
            </w:r>
            <w:proofErr w:type="spellEnd"/>
            <w:r>
              <w:t xml:space="preserve"> Shops in the ICAA exemptions. AOC, U</w:t>
            </w:r>
            <w:r w:rsidR="00452000">
              <w:t xml:space="preserve">pstream, ONA, </w:t>
            </w:r>
            <w:r>
              <w:t>Am. Lung Association</w:t>
            </w:r>
            <w:r w:rsidR="00452000">
              <w:t xml:space="preserve">, </w:t>
            </w:r>
            <w:r>
              <w:t xml:space="preserve">and </w:t>
            </w:r>
            <w:r w:rsidR="00452000">
              <w:t xml:space="preserve">OMA have divided up </w:t>
            </w:r>
            <w:r>
              <w:t>the Senate to work the</w:t>
            </w:r>
            <w:r w:rsidR="00452000">
              <w:t xml:space="preserve"> bill</w:t>
            </w:r>
            <w:r>
              <w:t>.</w:t>
            </w:r>
          </w:p>
          <w:p w14:paraId="1FBBFD4F" w14:textId="77777777" w:rsidR="00452000" w:rsidRDefault="00452000" w:rsidP="00452000"/>
          <w:p w14:paraId="09F170DB" w14:textId="18645254" w:rsidR="00452000" w:rsidRDefault="00BE00E1" w:rsidP="00452000">
            <w:r>
              <w:t>Ways and M</w:t>
            </w:r>
            <w:r w:rsidR="00452000">
              <w:t xml:space="preserve">eans </w:t>
            </w:r>
            <w:r>
              <w:t xml:space="preserve">Committee began hearings on OHA bill. Hearings started with a </w:t>
            </w:r>
            <w:r w:rsidR="00452000">
              <w:t xml:space="preserve">with big agency overview an then </w:t>
            </w:r>
            <w:r>
              <w:t xml:space="preserve">they will </w:t>
            </w:r>
            <w:r w:rsidR="00452000">
              <w:t>dive</w:t>
            </w:r>
            <w:r>
              <w:t xml:space="preserve"> into Di</w:t>
            </w:r>
            <w:r w:rsidR="00452000">
              <w:t xml:space="preserve">visions. PH budget </w:t>
            </w:r>
            <w:r>
              <w:t xml:space="preserve">overview is </w:t>
            </w:r>
            <w:r w:rsidR="00452000">
              <w:t>on 31</w:t>
            </w:r>
            <w:r w:rsidR="00452000" w:rsidRPr="005B3826">
              <w:rPr>
                <w:vertAlign w:val="superscript"/>
              </w:rPr>
              <w:t>st</w:t>
            </w:r>
            <w:r w:rsidR="00452000">
              <w:t xml:space="preserve"> </w:t>
            </w:r>
            <w:r>
              <w:t xml:space="preserve">and a public </w:t>
            </w:r>
            <w:r w:rsidR="00452000">
              <w:t xml:space="preserve">hearing on </w:t>
            </w:r>
            <w:r>
              <w:t xml:space="preserve">will be April </w:t>
            </w:r>
            <w:r w:rsidR="00452000">
              <w:t>2</w:t>
            </w:r>
            <w:r w:rsidR="00452000" w:rsidRPr="005B3826">
              <w:rPr>
                <w:vertAlign w:val="superscript"/>
              </w:rPr>
              <w:t>n</w:t>
            </w:r>
            <w:r w:rsidR="00893C15">
              <w:rPr>
                <w:vertAlign w:val="superscript"/>
              </w:rPr>
              <w:t xml:space="preserve">d </w:t>
            </w:r>
            <w:r w:rsidR="00893C15">
              <w:t>from 830-10am.</w:t>
            </w:r>
          </w:p>
          <w:p w14:paraId="0E833B08" w14:textId="77777777" w:rsidR="00452000" w:rsidRDefault="00452000" w:rsidP="00452000"/>
          <w:p w14:paraId="5B7C6198" w14:textId="3902374E" w:rsidR="00452000" w:rsidRDefault="00893C15" w:rsidP="00452000">
            <w:r>
              <w:t xml:space="preserve">Morgan is working with tobacco advocates to prevent TMSA cuts from tobacco prevention. </w:t>
            </w:r>
          </w:p>
          <w:p w14:paraId="4DB8ED31" w14:textId="77777777" w:rsidR="00452000" w:rsidRDefault="00452000" w:rsidP="00452000"/>
          <w:p w14:paraId="4A705CFF" w14:textId="02EF2243" w:rsidR="00452000" w:rsidRDefault="00893C15" w:rsidP="00452000">
            <w:r>
              <w:t>Rosa Klein-</w:t>
            </w:r>
          </w:p>
          <w:p w14:paraId="53AC8790" w14:textId="0762AD45" w:rsidR="00452000" w:rsidRDefault="00452000" w:rsidP="00452000">
            <w:r>
              <w:t xml:space="preserve">OHA </w:t>
            </w:r>
            <w:r w:rsidR="00893C15">
              <w:t xml:space="preserve">is </w:t>
            </w:r>
            <w:r>
              <w:t xml:space="preserve">working on radiation fee bill and traumatic brain injury, PDMP (SB 626) omnibus bill to make sure system </w:t>
            </w:r>
            <w:r w:rsidR="00893C15">
              <w:t>useable</w:t>
            </w:r>
            <w:r>
              <w:t xml:space="preserve"> for public health, would allow </w:t>
            </w:r>
            <w:r w:rsidR="00893C15">
              <w:t>PH</w:t>
            </w:r>
            <w:r>
              <w:t xml:space="preserve"> </w:t>
            </w:r>
            <w:r w:rsidR="00893C15">
              <w:t>de-identified</w:t>
            </w:r>
            <w:r>
              <w:t xml:space="preserve"> information </w:t>
            </w:r>
            <w:r w:rsidR="00893C15">
              <w:t>is up</w:t>
            </w:r>
            <w:r>
              <w:t xml:space="preserve"> for </w:t>
            </w:r>
            <w:r w:rsidR="00893C15">
              <w:t>work session</w:t>
            </w:r>
            <w:r>
              <w:t xml:space="preserve"> on Monday</w:t>
            </w:r>
            <w:r w:rsidR="00893C15">
              <w:t>.</w:t>
            </w:r>
          </w:p>
          <w:p w14:paraId="1CD992DB" w14:textId="77777777" w:rsidR="00452000" w:rsidRDefault="00452000" w:rsidP="00452000"/>
          <w:p w14:paraId="6F9DE257" w14:textId="77777777" w:rsidR="00893C15" w:rsidRDefault="00452000" w:rsidP="00452000">
            <w:r>
              <w:t xml:space="preserve">Marijuana </w:t>
            </w:r>
          </w:p>
          <w:p w14:paraId="61E3927B" w14:textId="18D59FDE" w:rsidR="00452000" w:rsidRDefault="00893C15" w:rsidP="00452000">
            <w:r>
              <w:t>S</w:t>
            </w:r>
            <w:r w:rsidR="00452000">
              <w:t>pending time on m</w:t>
            </w:r>
            <w:r>
              <w:t>easure</w:t>
            </w:r>
            <w:r w:rsidR="00452000">
              <w:t xml:space="preserve"> 91 joint committee</w:t>
            </w:r>
            <w:r>
              <w:t xml:space="preserve"> focusing primarily on</w:t>
            </w:r>
            <w:r w:rsidR="00452000">
              <w:t xml:space="preserve"> a couple pieces that touch </w:t>
            </w:r>
            <w:r>
              <w:t>PH</w:t>
            </w:r>
            <w:r w:rsidR="00452000">
              <w:t>, lab certification, and OMMP (</w:t>
            </w:r>
            <w:r>
              <w:t xml:space="preserve">contentious issue around regulation </w:t>
            </w:r>
            <w:r w:rsidR="00452000">
              <w:t>and leg</w:t>
            </w:r>
            <w:r>
              <w:t xml:space="preserve">alization), the committee is following the plan outlined by the Federal </w:t>
            </w:r>
            <w:proofErr w:type="spellStart"/>
            <w:r>
              <w:t>Gov</w:t>
            </w:r>
            <w:proofErr w:type="spellEnd"/>
            <w:r w:rsidR="00452000">
              <w:t xml:space="preserve"> for staying out of states with leg</w:t>
            </w:r>
            <w:r>
              <w:t xml:space="preserve">alization by </w:t>
            </w:r>
            <w:r w:rsidR="00452000">
              <w:t xml:space="preserve">controlling supply chain, one potential </w:t>
            </w:r>
            <w:r>
              <w:t>black market leak is OMMP</w:t>
            </w:r>
          </w:p>
          <w:p w14:paraId="727757FD" w14:textId="77777777" w:rsidR="00452000" w:rsidRDefault="00452000" w:rsidP="00452000"/>
          <w:p w14:paraId="677786E9" w14:textId="04B182E6" w:rsidR="00452000" w:rsidRDefault="00452000" w:rsidP="00452000">
            <w:r>
              <w:t xml:space="preserve">Dental sealants role of public health coordination make </w:t>
            </w:r>
            <w:r w:rsidR="00893C15">
              <w:t>sure</w:t>
            </w:r>
            <w:r>
              <w:t xml:space="preserve"> it is done </w:t>
            </w:r>
            <w:r w:rsidR="00893C15">
              <w:t>well</w:t>
            </w:r>
            <w:r>
              <w:t xml:space="preserve"> an</w:t>
            </w:r>
            <w:r w:rsidR="00893C15">
              <w:t>d</w:t>
            </w:r>
            <w:r>
              <w:t xml:space="preserve"> track data</w:t>
            </w:r>
          </w:p>
          <w:p w14:paraId="6F7F782D" w14:textId="77777777" w:rsidR="00452000" w:rsidRDefault="00452000" w:rsidP="00452000"/>
          <w:p w14:paraId="04D1F579" w14:textId="77777777" w:rsidR="008A488C" w:rsidRDefault="008A488C" w:rsidP="005B66E3"/>
        </w:tc>
        <w:tc>
          <w:tcPr>
            <w:tcW w:w="1800" w:type="dxa"/>
          </w:tcPr>
          <w:p w14:paraId="05C2DC35" w14:textId="3D024F17" w:rsidR="003D7D27" w:rsidRDefault="00783511" w:rsidP="00452000">
            <w:r>
              <w:t>Update</w:t>
            </w:r>
          </w:p>
        </w:tc>
        <w:tc>
          <w:tcPr>
            <w:tcW w:w="2054" w:type="dxa"/>
          </w:tcPr>
          <w:p w14:paraId="071DB69C" w14:textId="55CA0C4D" w:rsidR="005B66E3" w:rsidRDefault="00DA1244" w:rsidP="00751D84">
            <w:r>
              <w:t>Morgan Cowling</w:t>
            </w:r>
          </w:p>
          <w:p w14:paraId="4346C6C8" w14:textId="1FC22F05" w:rsidR="00DA1244" w:rsidRDefault="00DA1244" w:rsidP="00751D84">
            <w:r>
              <w:t>Rosa Klein</w:t>
            </w:r>
          </w:p>
          <w:p w14:paraId="19F34362" w14:textId="77777777" w:rsidR="00783511" w:rsidRDefault="00783511" w:rsidP="00751D84"/>
        </w:tc>
      </w:tr>
      <w:tr w:rsidR="00A359B1" w:rsidRPr="00BD7F91" w14:paraId="2441F5FC" w14:textId="77777777" w:rsidTr="003D7D27">
        <w:trPr>
          <w:trHeight w:val="692"/>
        </w:trPr>
        <w:tc>
          <w:tcPr>
            <w:tcW w:w="2628" w:type="dxa"/>
          </w:tcPr>
          <w:p w14:paraId="6AFCF4FA" w14:textId="0D44B436" w:rsidR="008A488C" w:rsidRPr="005C43BC" w:rsidRDefault="00DA1244" w:rsidP="005144E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Modernization of PH: HB 3100</w:t>
            </w:r>
          </w:p>
        </w:tc>
        <w:tc>
          <w:tcPr>
            <w:tcW w:w="8370" w:type="dxa"/>
          </w:tcPr>
          <w:p w14:paraId="0EACCB33" w14:textId="6F083351" w:rsidR="00893C15" w:rsidRDefault="00893C15" w:rsidP="00893C15">
            <w:pPr>
              <w:tabs>
                <w:tab w:val="left" w:pos="3529"/>
              </w:tabs>
            </w:pPr>
            <w:r>
              <w:t xml:space="preserve">Lawmakers on both sides agree improvements to be made in bill. </w:t>
            </w:r>
          </w:p>
          <w:p w14:paraId="15FC1582" w14:textId="1C915F7C" w:rsidR="00893C15" w:rsidRDefault="00893C15" w:rsidP="00893C15">
            <w:pPr>
              <w:tabs>
                <w:tab w:val="left" w:pos="3529"/>
              </w:tabs>
            </w:pPr>
            <w:r>
              <w:t xml:space="preserve">Rep </w:t>
            </w:r>
            <w:proofErr w:type="spellStart"/>
            <w:r>
              <w:t>Greenlick</w:t>
            </w:r>
            <w:proofErr w:type="spellEnd"/>
            <w:r>
              <w:t xml:space="preserve"> has received feedback from Clack</w:t>
            </w:r>
            <w:r w:rsidR="00BE4D03">
              <w:t>amas County</w:t>
            </w:r>
            <w:r>
              <w:t>, Wa</w:t>
            </w:r>
            <w:r w:rsidR="00BE4D03">
              <w:t>shington County</w:t>
            </w:r>
            <w:r>
              <w:t xml:space="preserve">, </w:t>
            </w:r>
            <w:r w:rsidR="00BE4D03">
              <w:t xml:space="preserve">and </w:t>
            </w:r>
            <w:r>
              <w:t>AOC</w:t>
            </w:r>
          </w:p>
          <w:p w14:paraId="46FD13D8" w14:textId="5E5FF2B1" w:rsidR="00893C15" w:rsidRDefault="00BE4D03" w:rsidP="00893C15">
            <w:pPr>
              <w:tabs>
                <w:tab w:val="left" w:pos="3529"/>
              </w:tabs>
            </w:pPr>
            <w:r>
              <w:t>The PHD submitted comments that were mostly t</w:t>
            </w:r>
            <w:r w:rsidR="00893C15">
              <w:t>echnical in nature</w:t>
            </w:r>
            <w:r>
              <w:t>- including w</w:t>
            </w:r>
            <w:r w:rsidR="00893C15">
              <w:t xml:space="preserve">hen and </w:t>
            </w:r>
            <w:r w:rsidR="00893C15">
              <w:lastRenderedPageBreak/>
              <w:t xml:space="preserve">where appropriate adjust language to reflect </w:t>
            </w:r>
            <w:r>
              <w:t>state wide assessment for foundational Capabilities and Programs</w:t>
            </w:r>
          </w:p>
          <w:p w14:paraId="21EE4832" w14:textId="77777777" w:rsidR="00BE4D03" w:rsidRDefault="00BE4D03" w:rsidP="00893C15">
            <w:pPr>
              <w:tabs>
                <w:tab w:val="left" w:pos="3529"/>
              </w:tabs>
            </w:pPr>
          </w:p>
          <w:p w14:paraId="75EF3290" w14:textId="0CED35F8" w:rsidR="00893C15" w:rsidRDefault="00BE4D03" w:rsidP="00893C15">
            <w:pPr>
              <w:tabs>
                <w:tab w:val="left" w:pos="3529"/>
              </w:tabs>
            </w:pPr>
            <w:r>
              <w:t>Governance suggestions from Washington County</w:t>
            </w:r>
            <w:r w:rsidR="00893C15">
              <w:t>, Clack</w:t>
            </w:r>
            <w:r>
              <w:t xml:space="preserve">amas County, and Multnomah </w:t>
            </w:r>
            <w:r w:rsidR="00893C15">
              <w:t xml:space="preserve">on CLHO </w:t>
            </w:r>
            <w:hyperlink r:id="rId9" w:history="1">
              <w:r w:rsidRPr="00BE4D03">
                <w:rPr>
                  <w:rStyle w:val="Hyperlink"/>
                </w:rPr>
                <w:t>website</w:t>
              </w:r>
            </w:hyperlink>
          </w:p>
          <w:p w14:paraId="033C27CA" w14:textId="77777777" w:rsidR="00BE4D03" w:rsidRDefault="00BE4D03" w:rsidP="00893C15">
            <w:pPr>
              <w:tabs>
                <w:tab w:val="left" w:pos="3529"/>
              </w:tabs>
            </w:pPr>
          </w:p>
          <w:p w14:paraId="7473C122" w14:textId="26E205B3" w:rsidR="00893C15" w:rsidRDefault="00893C15" w:rsidP="00893C15">
            <w:pPr>
              <w:tabs>
                <w:tab w:val="left" w:pos="3529"/>
              </w:tabs>
            </w:pPr>
            <w:r>
              <w:t xml:space="preserve">Language includes </w:t>
            </w:r>
            <w:r w:rsidR="00BE4D03">
              <w:t>recommendations</w:t>
            </w:r>
            <w:r>
              <w:t xml:space="preserve"> made to </w:t>
            </w:r>
            <w:r w:rsidR="00BE4D03">
              <w:t>Health Policy Board</w:t>
            </w:r>
            <w:r>
              <w:t>, monitor rule making</w:t>
            </w:r>
            <w:r w:rsidR="00BE4D03">
              <w:t>.</w:t>
            </w:r>
          </w:p>
          <w:p w14:paraId="17C53B40" w14:textId="77777777" w:rsidR="00893C15" w:rsidRDefault="00893C15" w:rsidP="00893C15">
            <w:pPr>
              <w:tabs>
                <w:tab w:val="left" w:pos="3529"/>
              </w:tabs>
            </w:pPr>
            <w:r>
              <w:t>Including language around emerging practices and allow for innovation</w:t>
            </w:r>
          </w:p>
          <w:p w14:paraId="047ED082" w14:textId="77777777" w:rsidR="00893C15" w:rsidRDefault="00893C15" w:rsidP="00893C15">
            <w:pPr>
              <w:tabs>
                <w:tab w:val="left" w:pos="3529"/>
              </w:tabs>
            </w:pPr>
            <w:r>
              <w:t>Change language to reflect assurance of clinical services</w:t>
            </w:r>
          </w:p>
          <w:p w14:paraId="13D670AD" w14:textId="77777777" w:rsidR="00893C15" w:rsidRDefault="00893C15" w:rsidP="00893C15">
            <w:pPr>
              <w:tabs>
                <w:tab w:val="left" w:pos="3529"/>
              </w:tabs>
            </w:pPr>
            <w:r>
              <w:t xml:space="preserve">Including relinquishment back into bill. </w:t>
            </w:r>
          </w:p>
          <w:p w14:paraId="783E8DBF" w14:textId="77777777" w:rsidR="00BE4D03" w:rsidRDefault="00BE4D03" w:rsidP="00893C15">
            <w:pPr>
              <w:tabs>
                <w:tab w:val="left" w:pos="3529"/>
              </w:tabs>
            </w:pPr>
          </w:p>
          <w:p w14:paraId="24AD69E0" w14:textId="5F35840C" w:rsidR="00893C15" w:rsidRDefault="00BE4D03" w:rsidP="00893C15">
            <w:pPr>
              <w:tabs>
                <w:tab w:val="left" w:pos="3529"/>
              </w:tabs>
            </w:pPr>
            <w:r>
              <w:t>Proposal from L</w:t>
            </w:r>
            <w:r w:rsidR="00893C15">
              <w:t>ane county include</w:t>
            </w:r>
            <w:r>
              <w:t>s</w:t>
            </w:r>
            <w:r w:rsidR="00893C15">
              <w:t xml:space="preserve"> language similar to community corrections</w:t>
            </w:r>
          </w:p>
          <w:p w14:paraId="06EDF1C3" w14:textId="30CE0A73" w:rsidR="00893C15" w:rsidRDefault="00BE4D03" w:rsidP="00893C15">
            <w:pPr>
              <w:tabs>
                <w:tab w:val="left" w:pos="3529"/>
              </w:tabs>
            </w:pPr>
            <w:r>
              <w:t>County can relinquish if S</w:t>
            </w:r>
            <w:r w:rsidR="00893C15">
              <w:t>tate does not fund to base funding</w:t>
            </w:r>
            <w:r>
              <w:t xml:space="preserve">-- </w:t>
            </w:r>
            <w:r w:rsidR="00893C15">
              <w:t>More conversation around idea needed</w:t>
            </w:r>
          </w:p>
          <w:p w14:paraId="71607A5D" w14:textId="77777777" w:rsidR="00893C15" w:rsidRDefault="00893C15" w:rsidP="00893C15">
            <w:pPr>
              <w:tabs>
                <w:tab w:val="left" w:pos="3529"/>
              </w:tabs>
            </w:pPr>
          </w:p>
          <w:p w14:paraId="1D43284A" w14:textId="2973CA3D" w:rsidR="00893C15" w:rsidRDefault="00893C15" w:rsidP="00893C15">
            <w:pPr>
              <w:tabs>
                <w:tab w:val="left" w:pos="3529"/>
              </w:tabs>
            </w:pPr>
            <w:r>
              <w:t xml:space="preserve">Focus </w:t>
            </w:r>
            <w:r w:rsidR="00BE4D03">
              <w:t>funding</w:t>
            </w:r>
            <w:r>
              <w:t xml:space="preserve"> on epidemiology</w:t>
            </w:r>
          </w:p>
          <w:p w14:paraId="346D64F1" w14:textId="77777777" w:rsidR="00893C15" w:rsidRDefault="00893C15" w:rsidP="00893C15">
            <w:pPr>
              <w:tabs>
                <w:tab w:val="left" w:pos="3529"/>
              </w:tabs>
            </w:pPr>
          </w:p>
          <w:p w14:paraId="63C64505" w14:textId="3ABA235F" w:rsidR="00893C15" w:rsidRDefault="00BE4D03" w:rsidP="00893C15">
            <w:pPr>
              <w:tabs>
                <w:tab w:val="left" w:pos="3529"/>
              </w:tabs>
            </w:pPr>
            <w:r>
              <w:t xml:space="preserve">Rewritten </w:t>
            </w:r>
            <w:r w:rsidR="00893C15">
              <w:t xml:space="preserve">bill </w:t>
            </w:r>
            <w:r>
              <w:t>will have</w:t>
            </w:r>
            <w:r w:rsidR="00893C15">
              <w:t xml:space="preserve"> </w:t>
            </w:r>
            <w:r>
              <w:t>omnibus</w:t>
            </w:r>
            <w:r w:rsidR="00893C15">
              <w:t xml:space="preserve"> -1 </w:t>
            </w:r>
            <w:r>
              <w:t>amendments</w:t>
            </w:r>
            <w:r w:rsidR="00893C15">
              <w:t xml:space="preserve">, and will </w:t>
            </w:r>
            <w:r>
              <w:t xml:space="preserve">also </w:t>
            </w:r>
            <w:r w:rsidR="00893C15">
              <w:t xml:space="preserve">have drafted </w:t>
            </w:r>
            <w:r>
              <w:t>amendments</w:t>
            </w:r>
            <w:r w:rsidR="00893C15">
              <w:t xml:space="preserve"> that </w:t>
            </w:r>
            <w:r>
              <w:t>are</w:t>
            </w:r>
            <w:r w:rsidR="00893C15">
              <w:t xml:space="preserve"> not </w:t>
            </w:r>
            <w:r>
              <w:t>included</w:t>
            </w:r>
            <w:r w:rsidR="00893C15">
              <w:t xml:space="preserve"> in </w:t>
            </w:r>
            <w:r>
              <w:t xml:space="preserve">the </w:t>
            </w:r>
            <w:r w:rsidR="00893C15">
              <w:t>omnibus</w:t>
            </w:r>
          </w:p>
          <w:p w14:paraId="068A7797" w14:textId="77777777" w:rsidR="008A488C" w:rsidRDefault="008A488C" w:rsidP="008A488C"/>
          <w:p w14:paraId="091A84B2" w14:textId="77777777" w:rsidR="005C43BC" w:rsidRDefault="005C43BC" w:rsidP="00054BE4">
            <w:bookmarkStart w:id="0" w:name="_GoBack"/>
            <w:bookmarkEnd w:id="0"/>
          </w:p>
        </w:tc>
        <w:tc>
          <w:tcPr>
            <w:tcW w:w="1800" w:type="dxa"/>
          </w:tcPr>
          <w:p w14:paraId="596153EA" w14:textId="66513F82" w:rsidR="00A359B1" w:rsidRDefault="00452000" w:rsidP="0067335E">
            <w:r>
              <w:lastRenderedPageBreak/>
              <w:t>Discuss</w:t>
            </w:r>
          </w:p>
        </w:tc>
        <w:tc>
          <w:tcPr>
            <w:tcW w:w="2054" w:type="dxa"/>
          </w:tcPr>
          <w:p w14:paraId="0E66F379" w14:textId="7FB7E0A0" w:rsidR="001420F3" w:rsidRDefault="00DA1244" w:rsidP="0067335E">
            <w:r>
              <w:t xml:space="preserve">Michael </w:t>
            </w:r>
            <w:proofErr w:type="spellStart"/>
            <w:r>
              <w:t>Tynan</w:t>
            </w:r>
            <w:proofErr w:type="spellEnd"/>
          </w:p>
          <w:p w14:paraId="4C3143D9" w14:textId="666F457F" w:rsidR="00DA1244" w:rsidRDefault="00DA1244" w:rsidP="0067335E">
            <w:r>
              <w:t>Morgan Cowling</w:t>
            </w:r>
          </w:p>
          <w:p w14:paraId="1E970FB3" w14:textId="77777777" w:rsidR="00A359B1" w:rsidRDefault="00A359B1" w:rsidP="0067335E"/>
        </w:tc>
      </w:tr>
      <w:tr w:rsidR="00304E1D" w:rsidRPr="00BD7F91" w14:paraId="4CF0E315" w14:textId="77777777" w:rsidTr="00BE4D03">
        <w:trPr>
          <w:trHeight w:val="2438"/>
        </w:trPr>
        <w:tc>
          <w:tcPr>
            <w:tcW w:w="2628" w:type="dxa"/>
          </w:tcPr>
          <w:p w14:paraId="1186819E" w14:textId="1904C110" w:rsidR="00304E1D" w:rsidRDefault="00DA1244" w:rsidP="005144E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DIRECTIVE Grant</w:t>
            </w:r>
          </w:p>
        </w:tc>
        <w:tc>
          <w:tcPr>
            <w:tcW w:w="8370" w:type="dxa"/>
          </w:tcPr>
          <w:p w14:paraId="11EBC530" w14:textId="0B278085" w:rsidR="00BD5873" w:rsidRDefault="00BE4D03" w:rsidP="00BE4D03">
            <w:r>
              <w:t>We are in the process of finalizing our contract with the University of Washington now that the project has received IRB approval.</w:t>
            </w:r>
          </w:p>
          <w:p w14:paraId="02BF2476" w14:textId="77777777" w:rsidR="00BE4D03" w:rsidRDefault="00BE4D03" w:rsidP="00BE4D03"/>
          <w:p w14:paraId="79E66841" w14:textId="77777777" w:rsidR="00BE4D03" w:rsidRDefault="00BE4D03" w:rsidP="00BE4D03">
            <w:r>
              <w:t>Kathleen has been meeting with programs at the PHD to begin data collection on Immunizations, TB, STIs, and Foodborne Illness</w:t>
            </w:r>
          </w:p>
          <w:p w14:paraId="3918C39A" w14:textId="77777777" w:rsidR="00BE4D03" w:rsidRDefault="00BE4D03" w:rsidP="00BE4D03"/>
          <w:p w14:paraId="7402D162" w14:textId="0614BD5F" w:rsidR="00BE4D03" w:rsidRDefault="00BE4D03" w:rsidP="00BE4D03">
            <w:r>
              <w:t xml:space="preserve">The research team is also finalizing the CJS survey that will be sent out to all LHDs in Oregon. This should be expected in the next coming months. </w:t>
            </w:r>
          </w:p>
        </w:tc>
        <w:tc>
          <w:tcPr>
            <w:tcW w:w="1800" w:type="dxa"/>
          </w:tcPr>
          <w:p w14:paraId="2B279BE8" w14:textId="01B93900" w:rsidR="00304E1D" w:rsidRDefault="0069179E" w:rsidP="00DA1244">
            <w:r>
              <w:t>Update</w:t>
            </w:r>
          </w:p>
        </w:tc>
        <w:tc>
          <w:tcPr>
            <w:tcW w:w="2054" w:type="dxa"/>
          </w:tcPr>
          <w:p w14:paraId="4F1AA9CC" w14:textId="6F753D26" w:rsidR="00C3287A" w:rsidRDefault="00DA1244" w:rsidP="0067335E">
            <w:r>
              <w:t>Kathleen Johnson</w:t>
            </w:r>
          </w:p>
        </w:tc>
      </w:tr>
    </w:tbl>
    <w:p w14:paraId="50446CA7" w14:textId="2F67D3E2" w:rsidR="005878CE" w:rsidRDefault="005878CE" w:rsidP="00D426B2">
      <w:pPr>
        <w:rPr>
          <w:sz w:val="28"/>
          <w:szCs w:val="28"/>
        </w:rPr>
      </w:pPr>
    </w:p>
    <w:sectPr w:rsidR="005878CE" w:rsidSect="00FA591A">
      <w:footerReference w:type="default" r:id="rId10"/>
      <w:pgSz w:w="15840" w:h="12240" w:orient="landscape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865949" w14:textId="77777777" w:rsidR="00893C15" w:rsidRDefault="00893C15" w:rsidP="003C38D2">
      <w:r>
        <w:separator/>
      </w:r>
    </w:p>
  </w:endnote>
  <w:endnote w:type="continuationSeparator" w:id="0">
    <w:p w14:paraId="04E5F2D9" w14:textId="77777777" w:rsidR="00893C15" w:rsidRDefault="00893C15" w:rsidP="003C3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FCFA09" w14:textId="68562203" w:rsidR="00893C15" w:rsidRDefault="00893C15">
    <w:pPr>
      <w:pStyle w:val="Footer"/>
    </w:pPr>
    <w:r>
      <w:t xml:space="preserve">Coalition 2015 Meeting Minutes </w:t>
    </w:r>
    <w:r w:rsidRPr="003C38D2">
      <w:rPr>
        <w:sz w:val="20"/>
        <w:szCs w:val="20"/>
      </w:rPr>
      <w:tab/>
    </w:r>
    <w:r w:rsidRPr="003C38D2">
      <w:rPr>
        <w:sz w:val="20"/>
        <w:szCs w:val="20"/>
      </w:rPr>
      <w:tab/>
    </w:r>
    <w:r w:rsidRPr="003C38D2">
      <w:rPr>
        <w:sz w:val="20"/>
        <w:szCs w:val="20"/>
      </w:rPr>
      <w:tab/>
    </w:r>
    <w:r w:rsidRPr="003C38D2">
      <w:rPr>
        <w:sz w:val="20"/>
        <w:szCs w:val="20"/>
      </w:rPr>
      <w:tab/>
      <w:t xml:space="preserve">Page </w:t>
    </w:r>
    <w:r w:rsidRPr="003C38D2">
      <w:rPr>
        <w:b/>
        <w:sz w:val="20"/>
        <w:szCs w:val="20"/>
      </w:rPr>
      <w:fldChar w:fldCharType="begin"/>
    </w:r>
    <w:r w:rsidRPr="003C38D2">
      <w:rPr>
        <w:b/>
        <w:sz w:val="20"/>
        <w:szCs w:val="20"/>
      </w:rPr>
      <w:instrText xml:space="preserve"> PAGE  \* Arabic  \* MERGEFORMAT </w:instrText>
    </w:r>
    <w:r w:rsidRPr="003C38D2">
      <w:rPr>
        <w:b/>
        <w:sz w:val="20"/>
        <w:szCs w:val="20"/>
      </w:rPr>
      <w:fldChar w:fldCharType="separate"/>
    </w:r>
    <w:r w:rsidR="00BE4D03">
      <w:rPr>
        <w:b/>
        <w:noProof/>
        <w:sz w:val="20"/>
        <w:szCs w:val="20"/>
      </w:rPr>
      <w:t>1</w:t>
    </w:r>
    <w:r w:rsidRPr="003C38D2">
      <w:rPr>
        <w:b/>
        <w:sz w:val="20"/>
        <w:szCs w:val="20"/>
      </w:rPr>
      <w:fldChar w:fldCharType="end"/>
    </w:r>
    <w:r w:rsidRPr="003C38D2">
      <w:rPr>
        <w:sz w:val="20"/>
        <w:szCs w:val="20"/>
      </w:rPr>
      <w:t xml:space="preserve"> of </w:t>
    </w:r>
    <w:r>
      <w:rPr>
        <w:b/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091C34" w14:textId="77777777" w:rsidR="00893C15" w:rsidRDefault="00893C15" w:rsidP="003C38D2">
      <w:r>
        <w:separator/>
      </w:r>
    </w:p>
  </w:footnote>
  <w:footnote w:type="continuationSeparator" w:id="0">
    <w:p w14:paraId="78EC4187" w14:textId="77777777" w:rsidR="00893C15" w:rsidRDefault="00893C15" w:rsidP="003C3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in;height:3in" o:bullet="t">
        <v:imagedata r:id="rId1" o:title=""/>
      </v:shape>
    </w:pict>
  </w:numPicBullet>
  <w:abstractNum w:abstractNumId="0">
    <w:nsid w:val="000E5824"/>
    <w:multiLevelType w:val="hybridMultilevel"/>
    <w:tmpl w:val="055E4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A4240"/>
    <w:multiLevelType w:val="hybridMultilevel"/>
    <w:tmpl w:val="91A4D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E5357"/>
    <w:multiLevelType w:val="hybridMultilevel"/>
    <w:tmpl w:val="42727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754EE8"/>
    <w:multiLevelType w:val="hybridMultilevel"/>
    <w:tmpl w:val="A2702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C74678"/>
    <w:multiLevelType w:val="hybridMultilevel"/>
    <w:tmpl w:val="550E5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796D94"/>
    <w:multiLevelType w:val="hybridMultilevel"/>
    <w:tmpl w:val="1BB8C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FE65A8"/>
    <w:multiLevelType w:val="hybridMultilevel"/>
    <w:tmpl w:val="27B00C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6D05C91"/>
    <w:multiLevelType w:val="hybridMultilevel"/>
    <w:tmpl w:val="EB4A2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A66C48"/>
    <w:multiLevelType w:val="hybridMultilevel"/>
    <w:tmpl w:val="BEDC8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B87B9A"/>
    <w:multiLevelType w:val="hybridMultilevel"/>
    <w:tmpl w:val="DE947C82"/>
    <w:lvl w:ilvl="0" w:tplc="6FCEA1A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1D7D7A6C"/>
    <w:multiLevelType w:val="hybridMultilevel"/>
    <w:tmpl w:val="C234C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6425C3"/>
    <w:multiLevelType w:val="hybridMultilevel"/>
    <w:tmpl w:val="76088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CB7C8D"/>
    <w:multiLevelType w:val="hybridMultilevel"/>
    <w:tmpl w:val="16AE5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2F7617"/>
    <w:multiLevelType w:val="hybridMultilevel"/>
    <w:tmpl w:val="5590F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371D88"/>
    <w:multiLevelType w:val="hybridMultilevel"/>
    <w:tmpl w:val="667C4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FE7270"/>
    <w:multiLevelType w:val="hybridMultilevel"/>
    <w:tmpl w:val="0E32D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2B3510"/>
    <w:multiLevelType w:val="hybridMultilevel"/>
    <w:tmpl w:val="B850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F20897"/>
    <w:multiLevelType w:val="hybridMultilevel"/>
    <w:tmpl w:val="6C6A9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F03D10"/>
    <w:multiLevelType w:val="hybridMultilevel"/>
    <w:tmpl w:val="B33ED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904B20"/>
    <w:multiLevelType w:val="hybridMultilevel"/>
    <w:tmpl w:val="B81A2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A422A9"/>
    <w:multiLevelType w:val="hybridMultilevel"/>
    <w:tmpl w:val="CF20B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C644C5"/>
    <w:multiLevelType w:val="hybridMultilevel"/>
    <w:tmpl w:val="059A39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44F3D2A"/>
    <w:multiLevelType w:val="hybridMultilevel"/>
    <w:tmpl w:val="51C67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EE0A38"/>
    <w:multiLevelType w:val="hybridMultilevel"/>
    <w:tmpl w:val="CB9EE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B66E59"/>
    <w:multiLevelType w:val="hybridMultilevel"/>
    <w:tmpl w:val="19AC3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733665"/>
    <w:multiLevelType w:val="hybridMultilevel"/>
    <w:tmpl w:val="EA8E0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367762"/>
    <w:multiLevelType w:val="hybridMultilevel"/>
    <w:tmpl w:val="81FC4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D72720"/>
    <w:multiLevelType w:val="hybridMultilevel"/>
    <w:tmpl w:val="833AE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C16C76"/>
    <w:multiLevelType w:val="hybridMultilevel"/>
    <w:tmpl w:val="75BAB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9B29FB"/>
    <w:multiLevelType w:val="hybridMultilevel"/>
    <w:tmpl w:val="A66C2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1451D4"/>
    <w:multiLevelType w:val="hybridMultilevel"/>
    <w:tmpl w:val="A3765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1C59FC"/>
    <w:multiLevelType w:val="hybridMultilevel"/>
    <w:tmpl w:val="E4CE75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76459E5"/>
    <w:multiLevelType w:val="hybridMultilevel"/>
    <w:tmpl w:val="5E5C4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FA2894"/>
    <w:multiLevelType w:val="hybridMultilevel"/>
    <w:tmpl w:val="19E48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46645F"/>
    <w:multiLevelType w:val="hybridMultilevel"/>
    <w:tmpl w:val="DDEC5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575997"/>
    <w:multiLevelType w:val="hybridMultilevel"/>
    <w:tmpl w:val="7CA65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A26D5D"/>
    <w:multiLevelType w:val="hybridMultilevel"/>
    <w:tmpl w:val="222E96C4"/>
    <w:lvl w:ilvl="0" w:tplc="47EA3986">
      <w:start w:val="3"/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CC1DB4"/>
    <w:multiLevelType w:val="hybridMultilevel"/>
    <w:tmpl w:val="580AD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D15B49"/>
    <w:multiLevelType w:val="hybridMultilevel"/>
    <w:tmpl w:val="70B68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F721A8"/>
    <w:multiLevelType w:val="hybridMultilevel"/>
    <w:tmpl w:val="A1A4C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FF03B5"/>
    <w:multiLevelType w:val="hybridMultilevel"/>
    <w:tmpl w:val="BA5CC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02024C"/>
    <w:multiLevelType w:val="hybridMultilevel"/>
    <w:tmpl w:val="8ABCB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4B5DAE"/>
    <w:multiLevelType w:val="hybridMultilevel"/>
    <w:tmpl w:val="007291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EF52ED"/>
    <w:multiLevelType w:val="hybridMultilevel"/>
    <w:tmpl w:val="2622331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11"/>
  </w:num>
  <w:num w:numId="4">
    <w:abstractNumId w:val="42"/>
  </w:num>
  <w:num w:numId="5">
    <w:abstractNumId w:val="43"/>
  </w:num>
  <w:num w:numId="6">
    <w:abstractNumId w:val="10"/>
  </w:num>
  <w:num w:numId="7">
    <w:abstractNumId w:val="14"/>
  </w:num>
  <w:num w:numId="8">
    <w:abstractNumId w:val="33"/>
  </w:num>
  <w:num w:numId="9">
    <w:abstractNumId w:val="8"/>
  </w:num>
  <w:num w:numId="10">
    <w:abstractNumId w:val="21"/>
  </w:num>
  <w:num w:numId="11">
    <w:abstractNumId w:val="37"/>
  </w:num>
  <w:num w:numId="12">
    <w:abstractNumId w:val="28"/>
  </w:num>
  <w:num w:numId="13">
    <w:abstractNumId w:val="34"/>
  </w:num>
  <w:num w:numId="14">
    <w:abstractNumId w:val="30"/>
  </w:num>
  <w:num w:numId="15">
    <w:abstractNumId w:val="18"/>
  </w:num>
  <w:num w:numId="16">
    <w:abstractNumId w:val="29"/>
  </w:num>
  <w:num w:numId="17">
    <w:abstractNumId w:val="15"/>
  </w:num>
  <w:num w:numId="18">
    <w:abstractNumId w:val="36"/>
  </w:num>
  <w:num w:numId="19">
    <w:abstractNumId w:val="9"/>
  </w:num>
  <w:num w:numId="20">
    <w:abstractNumId w:val="35"/>
  </w:num>
  <w:num w:numId="21">
    <w:abstractNumId w:val="12"/>
  </w:num>
  <w:num w:numId="22">
    <w:abstractNumId w:val="4"/>
  </w:num>
  <w:num w:numId="23">
    <w:abstractNumId w:val="19"/>
  </w:num>
  <w:num w:numId="24">
    <w:abstractNumId w:val="2"/>
  </w:num>
  <w:num w:numId="25">
    <w:abstractNumId w:val="39"/>
  </w:num>
  <w:num w:numId="26">
    <w:abstractNumId w:val="22"/>
  </w:num>
  <w:num w:numId="27">
    <w:abstractNumId w:val="38"/>
  </w:num>
  <w:num w:numId="28">
    <w:abstractNumId w:val="26"/>
  </w:num>
  <w:num w:numId="29">
    <w:abstractNumId w:val="41"/>
  </w:num>
  <w:num w:numId="30">
    <w:abstractNumId w:val="27"/>
  </w:num>
  <w:num w:numId="31">
    <w:abstractNumId w:val="24"/>
  </w:num>
  <w:num w:numId="32">
    <w:abstractNumId w:val="25"/>
  </w:num>
  <w:num w:numId="33">
    <w:abstractNumId w:val="31"/>
  </w:num>
  <w:num w:numId="34">
    <w:abstractNumId w:val="6"/>
  </w:num>
  <w:num w:numId="35">
    <w:abstractNumId w:val="3"/>
  </w:num>
  <w:num w:numId="36">
    <w:abstractNumId w:val="16"/>
  </w:num>
  <w:num w:numId="37">
    <w:abstractNumId w:val="17"/>
  </w:num>
  <w:num w:numId="38">
    <w:abstractNumId w:val="7"/>
  </w:num>
  <w:num w:numId="39">
    <w:abstractNumId w:val="23"/>
  </w:num>
  <w:num w:numId="40">
    <w:abstractNumId w:val="0"/>
  </w:num>
  <w:num w:numId="41">
    <w:abstractNumId w:val="32"/>
  </w:num>
  <w:num w:numId="42">
    <w:abstractNumId w:val="13"/>
  </w:num>
  <w:num w:numId="43">
    <w:abstractNumId w:val="5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93D"/>
    <w:rsid w:val="000011AF"/>
    <w:rsid w:val="0000205F"/>
    <w:rsid w:val="0000411E"/>
    <w:rsid w:val="000041AE"/>
    <w:rsid w:val="00004A22"/>
    <w:rsid w:val="00005338"/>
    <w:rsid w:val="000118C2"/>
    <w:rsid w:val="00013AA2"/>
    <w:rsid w:val="000145F2"/>
    <w:rsid w:val="000202B3"/>
    <w:rsid w:val="00023053"/>
    <w:rsid w:val="00023F5D"/>
    <w:rsid w:val="00024949"/>
    <w:rsid w:val="00030532"/>
    <w:rsid w:val="0003163E"/>
    <w:rsid w:val="00034FBD"/>
    <w:rsid w:val="00037D12"/>
    <w:rsid w:val="000401AA"/>
    <w:rsid w:val="000430C5"/>
    <w:rsid w:val="000462C3"/>
    <w:rsid w:val="000504A2"/>
    <w:rsid w:val="00052AAB"/>
    <w:rsid w:val="00054BE4"/>
    <w:rsid w:val="00060B0F"/>
    <w:rsid w:val="00062CBE"/>
    <w:rsid w:val="00064E68"/>
    <w:rsid w:val="00065D57"/>
    <w:rsid w:val="00070D13"/>
    <w:rsid w:val="00073292"/>
    <w:rsid w:val="000739C6"/>
    <w:rsid w:val="00074861"/>
    <w:rsid w:val="000765EC"/>
    <w:rsid w:val="00081811"/>
    <w:rsid w:val="00083DA5"/>
    <w:rsid w:val="00084AA0"/>
    <w:rsid w:val="00085D19"/>
    <w:rsid w:val="00086A9D"/>
    <w:rsid w:val="0009167E"/>
    <w:rsid w:val="00093075"/>
    <w:rsid w:val="00094157"/>
    <w:rsid w:val="0009474F"/>
    <w:rsid w:val="000949A1"/>
    <w:rsid w:val="000A0869"/>
    <w:rsid w:val="000B29E8"/>
    <w:rsid w:val="000B2EF4"/>
    <w:rsid w:val="000B49F2"/>
    <w:rsid w:val="000C589D"/>
    <w:rsid w:val="000D660A"/>
    <w:rsid w:val="000E2562"/>
    <w:rsid w:val="000E27D1"/>
    <w:rsid w:val="000E2EEC"/>
    <w:rsid w:val="000E47EF"/>
    <w:rsid w:val="000E7A30"/>
    <w:rsid w:val="000F1305"/>
    <w:rsid w:val="000F231D"/>
    <w:rsid w:val="000F4C8D"/>
    <w:rsid w:val="000F6B4B"/>
    <w:rsid w:val="000F704A"/>
    <w:rsid w:val="000F7771"/>
    <w:rsid w:val="001007FD"/>
    <w:rsid w:val="00102A35"/>
    <w:rsid w:val="0011257D"/>
    <w:rsid w:val="0011268E"/>
    <w:rsid w:val="0011606F"/>
    <w:rsid w:val="00120C17"/>
    <w:rsid w:val="001244DC"/>
    <w:rsid w:val="00127CD9"/>
    <w:rsid w:val="001420F3"/>
    <w:rsid w:val="00146CED"/>
    <w:rsid w:val="001504E6"/>
    <w:rsid w:val="00150B86"/>
    <w:rsid w:val="0015190E"/>
    <w:rsid w:val="00155130"/>
    <w:rsid w:val="001556C2"/>
    <w:rsid w:val="00156E8B"/>
    <w:rsid w:val="001707C0"/>
    <w:rsid w:val="0017243C"/>
    <w:rsid w:val="0018430F"/>
    <w:rsid w:val="00193F4B"/>
    <w:rsid w:val="00194295"/>
    <w:rsid w:val="001956C4"/>
    <w:rsid w:val="0019673A"/>
    <w:rsid w:val="00197669"/>
    <w:rsid w:val="001A409B"/>
    <w:rsid w:val="001A4ADA"/>
    <w:rsid w:val="001A4D7A"/>
    <w:rsid w:val="001B11C8"/>
    <w:rsid w:val="001B2AC8"/>
    <w:rsid w:val="001B4BDE"/>
    <w:rsid w:val="001B7DC9"/>
    <w:rsid w:val="001C3022"/>
    <w:rsid w:val="001C393F"/>
    <w:rsid w:val="001D4285"/>
    <w:rsid w:val="001D507C"/>
    <w:rsid w:val="001D5CDD"/>
    <w:rsid w:val="001D682A"/>
    <w:rsid w:val="001D6E4E"/>
    <w:rsid w:val="001F28E9"/>
    <w:rsid w:val="001F4CEA"/>
    <w:rsid w:val="001F4F6D"/>
    <w:rsid w:val="001F5E4C"/>
    <w:rsid w:val="001F6BB1"/>
    <w:rsid w:val="00204495"/>
    <w:rsid w:val="002157B4"/>
    <w:rsid w:val="00220620"/>
    <w:rsid w:val="002227F0"/>
    <w:rsid w:val="002228B7"/>
    <w:rsid w:val="002232A2"/>
    <w:rsid w:val="00226AB3"/>
    <w:rsid w:val="00226D03"/>
    <w:rsid w:val="002271B8"/>
    <w:rsid w:val="00230D6C"/>
    <w:rsid w:val="00233D43"/>
    <w:rsid w:val="00235C19"/>
    <w:rsid w:val="00236504"/>
    <w:rsid w:val="00236CD9"/>
    <w:rsid w:val="00244DC7"/>
    <w:rsid w:val="00245DF8"/>
    <w:rsid w:val="002461C1"/>
    <w:rsid w:val="002465E3"/>
    <w:rsid w:val="00246EFF"/>
    <w:rsid w:val="002473DE"/>
    <w:rsid w:val="00247B3E"/>
    <w:rsid w:val="00250E59"/>
    <w:rsid w:val="00253015"/>
    <w:rsid w:val="00261F80"/>
    <w:rsid w:val="002621F7"/>
    <w:rsid w:val="002638AB"/>
    <w:rsid w:val="00264ABC"/>
    <w:rsid w:val="00264C76"/>
    <w:rsid w:val="00270562"/>
    <w:rsid w:val="002707F8"/>
    <w:rsid w:val="002709BE"/>
    <w:rsid w:val="00281D80"/>
    <w:rsid w:val="002834E6"/>
    <w:rsid w:val="0028612B"/>
    <w:rsid w:val="00296A0D"/>
    <w:rsid w:val="00297892"/>
    <w:rsid w:val="002A347C"/>
    <w:rsid w:val="002A426B"/>
    <w:rsid w:val="002B025B"/>
    <w:rsid w:val="002B46D2"/>
    <w:rsid w:val="002B4C8D"/>
    <w:rsid w:val="002C3FE9"/>
    <w:rsid w:val="002C4E8E"/>
    <w:rsid w:val="002C69D4"/>
    <w:rsid w:val="002C7605"/>
    <w:rsid w:val="002C7F76"/>
    <w:rsid w:val="002E2843"/>
    <w:rsid w:val="002E3D98"/>
    <w:rsid w:val="002E7EAF"/>
    <w:rsid w:val="002F158F"/>
    <w:rsid w:val="002F1F4D"/>
    <w:rsid w:val="003004CB"/>
    <w:rsid w:val="00301B49"/>
    <w:rsid w:val="003043C5"/>
    <w:rsid w:val="003045BA"/>
    <w:rsid w:val="00304E1D"/>
    <w:rsid w:val="00311764"/>
    <w:rsid w:val="00323EF3"/>
    <w:rsid w:val="00325CCE"/>
    <w:rsid w:val="00327BCC"/>
    <w:rsid w:val="003319EF"/>
    <w:rsid w:val="00335A96"/>
    <w:rsid w:val="0033611C"/>
    <w:rsid w:val="003416CB"/>
    <w:rsid w:val="00346BBC"/>
    <w:rsid w:val="00350627"/>
    <w:rsid w:val="00353824"/>
    <w:rsid w:val="00361A5C"/>
    <w:rsid w:val="00363048"/>
    <w:rsid w:val="0036428D"/>
    <w:rsid w:val="003654B9"/>
    <w:rsid w:val="00370B38"/>
    <w:rsid w:val="003744F7"/>
    <w:rsid w:val="00377C1C"/>
    <w:rsid w:val="0038020B"/>
    <w:rsid w:val="00384F1E"/>
    <w:rsid w:val="003857F6"/>
    <w:rsid w:val="0038693D"/>
    <w:rsid w:val="00391F44"/>
    <w:rsid w:val="00396AB7"/>
    <w:rsid w:val="003A3DDF"/>
    <w:rsid w:val="003A63ED"/>
    <w:rsid w:val="003B31B4"/>
    <w:rsid w:val="003C38D2"/>
    <w:rsid w:val="003D02FC"/>
    <w:rsid w:val="003D04BC"/>
    <w:rsid w:val="003D18EE"/>
    <w:rsid w:val="003D1E19"/>
    <w:rsid w:val="003D4DFB"/>
    <w:rsid w:val="003D71DA"/>
    <w:rsid w:val="003D79E4"/>
    <w:rsid w:val="003D7C13"/>
    <w:rsid w:val="003D7D27"/>
    <w:rsid w:val="003E0C0E"/>
    <w:rsid w:val="003E1288"/>
    <w:rsid w:val="003E5C69"/>
    <w:rsid w:val="003E6927"/>
    <w:rsid w:val="003F2831"/>
    <w:rsid w:val="003F68E9"/>
    <w:rsid w:val="003F7D89"/>
    <w:rsid w:val="00400381"/>
    <w:rsid w:val="004110E7"/>
    <w:rsid w:val="00412627"/>
    <w:rsid w:val="00415A1D"/>
    <w:rsid w:val="00421D39"/>
    <w:rsid w:val="00425786"/>
    <w:rsid w:val="00425C01"/>
    <w:rsid w:val="00426DFB"/>
    <w:rsid w:val="00432989"/>
    <w:rsid w:val="004364F5"/>
    <w:rsid w:val="004411DA"/>
    <w:rsid w:val="004503E8"/>
    <w:rsid w:val="00452000"/>
    <w:rsid w:val="00453944"/>
    <w:rsid w:val="00454C3C"/>
    <w:rsid w:val="004561D9"/>
    <w:rsid w:val="004603B1"/>
    <w:rsid w:val="004608E1"/>
    <w:rsid w:val="00462A0F"/>
    <w:rsid w:val="00463B4F"/>
    <w:rsid w:val="00466244"/>
    <w:rsid w:val="00470AB8"/>
    <w:rsid w:val="0047189D"/>
    <w:rsid w:val="00471D0F"/>
    <w:rsid w:val="00485BD7"/>
    <w:rsid w:val="00496B0D"/>
    <w:rsid w:val="004A1280"/>
    <w:rsid w:val="004A1281"/>
    <w:rsid w:val="004B2EEC"/>
    <w:rsid w:val="004B3F0F"/>
    <w:rsid w:val="004C2BFC"/>
    <w:rsid w:val="004C5A56"/>
    <w:rsid w:val="004C7920"/>
    <w:rsid w:val="004D5EC4"/>
    <w:rsid w:val="004E3069"/>
    <w:rsid w:val="004E51E3"/>
    <w:rsid w:val="004E7998"/>
    <w:rsid w:val="004F05AF"/>
    <w:rsid w:val="004F1C10"/>
    <w:rsid w:val="004F3A9B"/>
    <w:rsid w:val="004F4073"/>
    <w:rsid w:val="004F7007"/>
    <w:rsid w:val="004F7E22"/>
    <w:rsid w:val="00501C37"/>
    <w:rsid w:val="00506A00"/>
    <w:rsid w:val="005079B9"/>
    <w:rsid w:val="005123E9"/>
    <w:rsid w:val="00513009"/>
    <w:rsid w:val="005144E4"/>
    <w:rsid w:val="005146B0"/>
    <w:rsid w:val="00514717"/>
    <w:rsid w:val="0051501B"/>
    <w:rsid w:val="00515B89"/>
    <w:rsid w:val="005207A1"/>
    <w:rsid w:val="00522F94"/>
    <w:rsid w:val="0052355F"/>
    <w:rsid w:val="00526A04"/>
    <w:rsid w:val="00527D89"/>
    <w:rsid w:val="00533099"/>
    <w:rsid w:val="0053513D"/>
    <w:rsid w:val="00536C1A"/>
    <w:rsid w:val="00536E03"/>
    <w:rsid w:val="005400D7"/>
    <w:rsid w:val="005423FF"/>
    <w:rsid w:val="0054493C"/>
    <w:rsid w:val="00544ACA"/>
    <w:rsid w:val="00544D7E"/>
    <w:rsid w:val="00546F58"/>
    <w:rsid w:val="0055058E"/>
    <w:rsid w:val="005573C8"/>
    <w:rsid w:val="005619FA"/>
    <w:rsid w:val="00564366"/>
    <w:rsid w:val="0056523E"/>
    <w:rsid w:val="005714AE"/>
    <w:rsid w:val="00571BFA"/>
    <w:rsid w:val="00576B63"/>
    <w:rsid w:val="00581197"/>
    <w:rsid w:val="00582B10"/>
    <w:rsid w:val="00583DB0"/>
    <w:rsid w:val="0058491F"/>
    <w:rsid w:val="005878CE"/>
    <w:rsid w:val="00587AD6"/>
    <w:rsid w:val="00590497"/>
    <w:rsid w:val="00590C11"/>
    <w:rsid w:val="005915AF"/>
    <w:rsid w:val="005A2462"/>
    <w:rsid w:val="005A5591"/>
    <w:rsid w:val="005A55CC"/>
    <w:rsid w:val="005A6E00"/>
    <w:rsid w:val="005A7163"/>
    <w:rsid w:val="005B1EE7"/>
    <w:rsid w:val="005B20E2"/>
    <w:rsid w:val="005B2C7A"/>
    <w:rsid w:val="005B66E3"/>
    <w:rsid w:val="005B78F9"/>
    <w:rsid w:val="005C1210"/>
    <w:rsid w:val="005C1868"/>
    <w:rsid w:val="005C2021"/>
    <w:rsid w:val="005C21B5"/>
    <w:rsid w:val="005C32F8"/>
    <w:rsid w:val="005C43BC"/>
    <w:rsid w:val="005C48A3"/>
    <w:rsid w:val="005C545D"/>
    <w:rsid w:val="005C67B3"/>
    <w:rsid w:val="005D0DEC"/>
    <w:rsid w:val="005D119B"/>
    <w:rsid w:val="005D1337"/>
    <w:rsid w:val="005D1387"/>
    <w:rsid w:val="005D4803"/>
    <w:rsid w:val="005D79A5"/>
    <w:rsid w:val="005E1662"/>
    <w:rsid w:val="005E2CDD"/>
    <w:rsid w:val="005E33BD"/>
    <w:rsid w:val="005F0F5C"/>
    <w:rsid w:val="005F6865"/>
    <w:rsid w:val="00601576"/>
    <w:rsid w:val="00605591"/>
    <w:rsid w:val="006060FA"/>
    <w:rsid w:val="00606594"/>
    <w:rsid w:val="00610223"/>
    <w:rsid w:val="0061492C"/>
    <w:rsid w:val="00622809"/>
    <w:rsid w:val="00625759"/>
    <w:rsid w:val="006304B3"/>
    <w:rsid w:val="00632742"/>
    <w:rsid w:val="006345A0"/>
    <w:rsid w:val="00636B69"/>
    <w:rsid w:val="006409C7"/>
    <w:rsid w:val="00640BE8"/>
    <w:rsid w:val="006414C7"/>
    <w:rsid w:val="00641C73"/>
    <w:rsid w:val="00642F55"/>
    <w:rsid w:val="00646A4C"/>
    <w:rsid w:val="00646EF9"/>
    <w:rsid w:val="00651638"/>
    <w:rsid w:val="0065335C"/>
    <w:rsid w:val="00654201"/>
    <w:rsid w:val="00654A68"/>
    <w:rsid w:val="0065675C"/>
    <w:rsid w:val="0066117D"/>
    <w:rsid w:val="006626C1"/>
    <w:rsid w:val="00665864"/>
    <w:rsid w:val="0066690A"/>
    <w:rsid w:val="0067056B"/>
    <w:rsid w:val="00671950"/>
    <w:rsid w:val="00671AF3"/>
    <w:rsid w:val="0067335E"/>
    <w:rsid w:val="00681936"/>
    <w:rsid w:val="006820D6"/>
    <w:rsid w:val="0069169B"/>
    <w:rsid w:val="0069179E"/>
    <w:rsid w:val="006928AE"/>
    <w:rsid w:val="006A0A8B"/>
    <w:rsid w:val="006A2A5C"/>
    <w:rsid w:val="006A318E"/>
    <w:rsid w:val="006A3C50"/>
    <w:rsid w:val="006A4DFC"/>
    <w:rsid w:val="006A793F"/>
    <w:rsid w:val="006B1AC4"/>
    <w:rsid w:val="006B2367"/>
    <w:rsid w:val="006B519D"/>
    <w:rsid w:val="006C2E70"/>
    <w:rsid w:val="006C3B12"/>
    <w:rsid w:val="006C3BC7"/>
    <w:rsid w:val="006C5639"/>
    <w:rsid w:val="006C5DBD"/>
    <w:rsid w:val="006D3831"/>
    <w:rsid w:val="006D47E9"/>
    <w:rsid w:val="006D4E36"/>
    <w:rsid w:val="006D55F3"/>
    <w:rsid w:val="006D69EB"/>
    <w:rsid w:val="006E0E79"/>
    <w:rsid w:val="006E1B02"/>
    <w:rsid w:val="006E1B5B"/>
    <w:rsid w:val="006E21F5"/>
    <w:rsid w:val="006E330F"/>
    <w:rsid w:val="006E38D7"/>
    <w:rsid w:val="006E4D02"/>
    <w:rsid w:val="006E5026"/>
    <w:rsid w:val="006F1794"/>
    <w:rsid w:val="006F38B6"/>
    <w:rsid w:val="006F4BD1"/>
    <w:rsid w:val="006F72BE"/>
    <w:rsid w:val="00704E41"/>
    <w:rsid w:val="00705746"/>
    <w:rsid w:val="00705ACF"/>
    <w:rsid w:val="00711D88"/>
    <w:rsid w:val="00717571"/>
    <w:rsid w:val="00717CC9"/>
    <w:rsid w:val="007205F2"/>
    <w:rsid w:val="00721905"/>
    <w:rsid w:val="0072370D"/>
    <w:rsid w:val="0072699B"/>
    <w:rsid w:val="00730723"/>
    <w:rsid w:val="00733099"/>
    <w:rsid w:val="00745E71"/>
    <w:rsid w:val="00751194"/>
    <w:rsid w:val="00751D84"/>
    <w:rsid w:val="00755C0F"/>
    <w:rsid w:val="00764D88"/>
    <w:rsid w:val="00767A0E"/>
    <w:rsid w:val="00767D28"/>
    <w:rsid w:val="00770E6B"/>
    <w:rsid w:val="00772B57"/>
    <w:rsid w:val="00776FD8"/>
    <w:rsid w:val="00783511"/>
    <w:rsid w:val="00787169"/>
    <w:rsid w:val="00787488"/>
    <w:rsid w:val="00796DEE"/>
    <w:rsid w:val="00796E11"/>
    <w:rsid w:val="007A3E7C"/>
    <w:rsid w:val="007A4B86"/>
    <w:rsid w:val="007B215C"/>
    <w:rsid w:val="007B52C2"/>
    <w:rsid w:val="007B6D42"/>
    <w:rsid w:val="007C32A9"/>
    <w:rsid w:val="007D4ACB"/>
    <w:rsid w:val="007E0D53"/>
    <w:rsid w:val="007E2C46"/>
    <w:rsid w:val="007E3E05"/>
    <w:rsid w:val="007E57B5"/>
    <w:rsid w:val="007F0284"/>
    <w:rsid w:val="007F0C9D"/>
    <w:rsid w:val="007F2F83"/>
    <w:rsid w:val="007F5814"/>
    <w:rsid w:val="007F7B7F"/>
    <w:rsid w:val="0080151A"/>
    <w:rsid w:val="0080383C"/>
    <w:rsid w:val="00804A03"/>
    <w:rsid w:val="00807656"/>
    <w:rsid w:val="008109B6"/>
    <w:rsid w:val="008120CA"/>
    <w:rsid w:val="0081299F"/>
    <w:rsid w:val="00814AB0"/>
    <w:rsid w:val="00817F1A"/>
    <w:rsid w:val="00830688"/>
    <w:rsid w:val="00831317"/>
    <w:rsid w:val="00832FA8"/>
    <w:rsid w:val="0084241C"/>
    <w:rsid w:val="00842F90"/>
    <w:rsid w:val="00843A0C"/>
    <w:rsid w:val="00844141"/>
    <w:rsid w:val="008459E4"/>
    <w:rsid w:val="008475CC"/>
    <w:rsid w:val="00852146"/>
    <w:rsid w:val="00861FE8"/>
    <w:rsid w:val="0087455D"/>
    <w:rsid w:val="008747BF"/>
    <w:rsid w:val="00876DE1"/>
    <w:rsid w:val="008807C4"/>
    <w:rsid w:val="00883446"/>
    <w:rsid w:val="008927E8"/>
    <w:rsid w:val="00893C15"/>
    <w:rsid w:val="00895568"/>
    <w:rsid w:val="00897458"/>
    <w:rsid w:val="00897A99"/>
    <w:rsid w:val="008A063A"/>
    <w:rsid w:val="008A0F67"/>
    <w:rsid w:val="008A13AC"/>
    <w:rsid w:val="008A488C"/>
    <w:rsid w:val="008A4F44"/>
    <w:rsid w:val="008A4FF4"/>
    <w:rsid w:val="008A5408"/>
    <w:rsid w:val="008A6AAE"/>
    <w:rsid w:val="008C1B31"/>
    <w:rsid w:val="008C497D"/>
    <w:rsid w:val="008C4A37"/>
    <w:rsid w:val="008D2968"/>
    <w:rsid w:val="008D2A8E"/>
    <w:rsid w:val="008D2AF8"/>
    <w:rsid w:val="008D30AA"/>
    <w:rsid w:val="008D6438"/>
    <w:rsid w:val="008E06F2"/>
    <w:rsid w:val="008E62EB"/>
    <w:rsid w:val="008E69DE"/>
    <w:rsid w:val="008F2516"/>
    <w:rsid w:val="008F50B2"/>
    <w:rsid w:val="00904407"/>
    <w:rsid w:val="00911956"/>
    <w:rsid w:val="00911DA7"/>
    <w:rsid w:val="009145A2"/>
    <w:rsid w:val="00917278"/>
    <w:rsid w:val="009232E3"/>
    <w:rsid w:val="00923A06"/>
    <w:rsid w:val="0093515A"/>
    <w:rsid w:val="00941526"/>
    <w:rsid w:val="009418F0"/>
    <w:rsid w:val="00943489"/>
    <w:rsid w:val="00946409"/>
    <w:rsid w:val="00946E99"/>
    <w:rsid w:val="00951502"/>
    <w:rsid w:val="00952C4D"/>
    <w:rsid w:val="00954B45"/>
    <w:rsid w:val="00957DAB"/>
    <w:rsid w:val="00965C88"/>
    <w:rsid w:val="00966B64"/>
    <w:rsid w:val="009672DE"/>
    <w:rsid w:val="009704FE"/>
    <w:rsid w:val="0097248F"/>
    <w:rsid w:val="0097275B"/>
    <w:rsid w:val="00975AF4"/>
    <w:rsid w:val="00981BE6"/>
    <w:rsid w:val="0098273A"/>
    <w:rsid w:val="00983D89"/>
    <w:rsid w:val="009842C6"/>
    <w:rsid w:val="00984A61"/>
    <w:rsid w:val="00984D93"/>
    <w:rsid w:val="009914CC"/>
    <w:rsid w:val="009962FC"/>
    <w:rsid w:val="0099643B"/>
    <w:rsid w:val="009A5E13"/>
    <w:rsid w:val="009A755B"/>
    <w:rsid w:val="009B12AF"/>
    <w:rsid w:val="009B4B00"/>
    <w:rsid w:val="009B4BAF"/>
    <w:rsid w:val="009B54A7"/>
    <w:rsid w:val="009B6E58"/>
    <w:rsid w:val="009C09D4"/>
    <w:rsid w:val="009C0D5A"/>
    <w:rsid w:val="009C1179"/>
    <w:rsid w:val="009C4D16"/>
    <w:rsid w:val="009C778F"/>
    <w:rsid w:val="009D066A"/>
    <w:rsid w:val="009E5EC7"/>
    <w:rsid w:val="009F047F"/>
    <w:rsid w:val="009F2044"/>
    <w:rsid w:val="00A04ABE"/>
    <w:rsid w:val="00A06263"/>
    <w:rsid w:val="00A076B4"/>
    <w:rsid w:val="00A14716"/>
    <w:rsid w:val="00A15EB7"/>
    <w:rsid w:val="00A17E6C"/>
    <w:rsid w:val="00A226AC"/>
    <w:rsid w:val="00A23A2B"/>
    <w:rsid w:val="00A2540E"/>
    <w:rsid w:val="00A25888"/>
    <w:rsid w:val="00A26E76"/>
    <w:rsid w:val="00A305C1"/>
    <w:rsid w:val="00A3339C"/>
    <w:rsid w:val="00A345DB"/>
    <w:rsid w:val="00A359B1"/>
    <w:rsid w:val="00A4078B"/>
    <w:rsid w:val="00A42793"/>
    <w:rsid w:val="00A43031"/>
    <w:rsid w:val="00A46CDE"/>
    <w:rsid w:val="00A46D90"/>
    <w:rsid w:val="00A471C7"/>
    <w:rsid w:val="00A47E00"/>
    <w:rsid w:val="00A5093E"/>
    <w:rsid w:val="00A54D7A"/>
    <w:rsid w:val="00A62912"/>
    <w:rsid w:val="00A64456"/>
    <w:rsid w:val="00A730C8"/>
    <w:rsid w:val="00A764F2"/>
    <w:rsid w:val="00A80899"/>
    <w:rsid w:val="00A81675"/>
    <w:rsid w:val="00A84275"/>
    <w:rsid w:val="00A90B21"/>
    <w:rsid w:val="00A92128"/>
    <w:rsid w:val="00A9304E"/>
    <w:rsid w:val="00AA1299"/>
    <w:rsid w:val="00AA46D2"/>
    <w:rsid w:val="00AA605E"/>
    <w:rsid w:val="00AA76EA"/>
    <w:rsid w:val="00AB2761"/>
    <w:rsid w:val="00AB3518"/>
    <w:rsid w:val="00AB44B1"/>
    <w:rsid w:val="00AB5FFF"/>
    <w:rsid w:val="00AB795E"/>
    <w:rsid w:val="00AC0EB3"/>
    <w:rsid w:val="00AC391D"/>
    <w:rsid w:val="00AC41BA"/>
    <w:rsid w:val="00AC4ED1"/>
    <w:rsid w:val="00AD50CE"/>
    <w:rsid w:val="00AD74BA"/>
    <w:rsid w:val="00AE0EAD"/>
    <w:rsid w:val="00AE4B0A"/>
    <w:rsid w:val="00AE6709"/>
    <w:rsid w:val="00AE6BB8"/>
    <w:rsid w:val="00AF7613"/>
    <w:rsid w:val="00B00BAF"/>
    <w:rsid w:val="00B045FD"/>
    <w:rsid w:val="00B060B7"/>
    <w:rsid w:val="00B13118"/>
    <w:rsid w:val="00B13CF0"/>
    <w:rsid w:val="00B14609"/>
    <w:rsid w:val="00B14D40"/>
    <w:rsid w:val="00B210FD"/>
    <w:rsid w:val="00B22805"/>
    <w:rsid w:val="00B244E6"/>
    <w:rsid w:val="00B26A9F"/>
    <w:rsid w:val="00B32E0D"/>
    <w:rsid w:val="00B337C4"/>
    <w:rsid w:val="00B339E5"/>
    <w:rsid w:val="00B379D8"/>
    <w:rsid w:val="00B42253"/>
    <w:rsid w:val="00B51603"/>
    <w:rsid w:val="00B53798"/>
    <w:rsid w:val="00B54727"/>
    <w:rsid w:val="00B55BE6"/>
    <w:rsid w:val="00B55F08"/>
    <w:rsid w:val="00B61C1B"/>
    <w:rsid w:val="00B6375D"/>
    <w:rsid w:val="00B6491F"/>
    <w:rsid w:val="00B67CA3"/>
    <w:rsid w:val="00B715A6"/>
    <w:rsid w:val="00B721E8"/>
    <w:rsid w:val="00B7393F"/>
    <w:rsid w:val="00B7486F"/>
    <w:rsid w:val="00B7674B"/>
    <w:rsid w:val="00B80D88"/>
    <w:rsid w:val="00B83553"/>
    <w:rsid w:val="00B84212"/>
    <w:rsid w:val="00B91914"/>
    <w:rsid w:val="00B94D72"/>
    <w:rsid w:val="00BA1137"/>
    <w:rsid w:val="00BA2A24"/>
    <w:rsid w:val="00BA30DC"/>
    <w:rsid w:val="00BA600F"/>
    <w:rsid w:val="00BB0BBE"/>
    <w:rsid w:val="00BB1544"/>
    <w:rsid w:val="00BB36D1"/>
    <w:rsid w:val="00BB3E9B"/>
    <w:rsid w:val="00BB4717"/>
    <w:rsid w:val="00BC435C"/>
    <w:rsid w:val="00BC4A5E"/>
    <w:rsid w:val="00BC6743"/>
    <w:rsid w:val="00BD06FC"/>
    <w:rsid w:val="00BD083A"/>
    <w:rsid w:val="00BD0DE3"/>
    <w:rsid w:val="00BD1448"/>
    <w:rsid w:val="00BD5873"/>
    <w:rsid w:val="00BD5BA4"/>
    <w:rsid w:val="00BD610C"/>
    <w:rsid w:val="00BD7F91"/>
    <w:rsid w:val="00BE00E1"/>
    <w:rsid w:val="00BE3DFC"/>
    <w:rsid w:val="00BE4D03"/>
    <w:rsid w:val="00BE6040"/>
    <w:rsid w:val="00BF36DB"/>
    <w:rsid w:val="00BF6A82"/>
    <w:rsid w:val="00BF6B5E"/>
    <w:rsid w:val="00BF6BD3"/>
    <w:rsid w:val="00C01BE7"/>
    <w:rsid w:val="00C04CB7"/>
    <w:rsid w:val="00C11F06"/>
    <w:rsid w:val="00C21C88"/>
    <w:rsid w:val="00C2229E"/>
    <w:rsid w:val="00C22F96"/>
    <w:rsid w:val="00C25D53"/>
    <w:rsid w:val="00C25FC2"/>
    <w:rsid w:val="00C26931"/>
    <w:rsid w:val="00C31747"/>
    <w:rsid w:val="00C31DF0"/>
    <w:rsid w:val="00C3287A"/>
    <w:rsid w:val="00C33211"/>
    <w:rsid w:val="00C34388"/>
    <w:rsid w:val="00C352D2"/>
    <w:rsid w:val="00C3690E"/>
    <w:rsid w:val="00C46D8E"/>
    <w:rsid w:val="00C47608"/>
    <w:rsid w:val="00C55089"/>
    <w:rsid w:val="00C56F01"/>
    <w:rsid w:val="00C57EE7"/>
    <w:rsid w:val="00C65582"/>
    <w:rsid w:val="00C671D1"/>
    <w:rsid w:val="00C67AC5"/>
    <w:rsid w:val="00C72A6E"/>
    <w:rsid w:val="00C73C1E"/>
    <w:rsid w:val="00C80250"/>
    <w:rsid w:val="00C85920"/>
    <w:rsid w:val="00C862DC"/>
    <w:rsid w:val="00CB02F7"/>
    <w:rsid w:val="00CB4D74"/>
    <w:rsid w:val="00CD1505"/>
    <w:rsid w:val="00CD348F"/>
    <w:rsid w:val="00CD43AF"/>
    <w:rsid w:val="00CD63F4"/>
    <w:rsid w:val="00CD68F2"/>
    <w:rsid w:val="00CD7210"/>
    <w:rsid w:val="00CD74F5"/>
    <w:rsid w:val="00CE3FB6"/>
    <w:rsid w:val="00CE5EF3"/>
    <w:rsid w:val="00CE7669"/>
    <w:rsid w:val="00CF06B3"/>
    <w:rsid w:val="00CF1826"/>
    <w:rsid w:val="00CF3000"/>
    <w:rsid w:val="00CF3F8F"/>
    <w:rsid w:val="00CF5C1E"/>
    <w:rsid w:val="00CF7C11"/>
    <w:rsid w:val="00D00097"/>
    <w:rsid w:val="00D0223F"/>
    <w:rsid w:val="00D0299A"/>
    <w:rsid w:val="00D03E44"/>
    <w:rsid w:val="00D0512E"/>
    <w:rsid w:val="00D0718F"/>
    <w:rsid w:val="00D07309"/>
    <w:rsid w:val="00D11D95"/>
    <w:rsid w:val="00D13B01"/>
    <w:rsid w:val="00D17D4E"/>
    <w:rsid w:val="00D20442"/>
    <w:rsid w:val="00D242C6"/>
    <w:rsid w:val="00D24DCB"/>
    <w:rsid w:val="00D25437"/>
    <w:rsid w:val="00D263B6"/>
    <w:rsid w:val="00D32C99"/>
    <w:rsid w:val="00D3587C"/>
    <w:rsid w:val="00D36175"/>
    <w:rsid w:val="00D426B2"/>
    <w:rsid w:val="00D449DB"/>
    <w:rsid w:val="00D457A6"/>
    <w:rsid w:val="00D466CD"/>
    <w:rsid w:val="00D47517"/>
    <w:rsid w:val="00D5251C"/>
    <w:rsid w:val="00D5578F"/>
    <w:rsid w:val="00D60EF9"/>
    <w:rsid w:val="00D61FD5"/>
    <w:rsid w:val="00D63475"/>
    <w:rsid w:val="00D64F3B"/>
    <w:rsid w:val="00D64FCE"/>
    <w:rsid w:val="00D65711"/>
    <w:rsid w:val="00D67AC1"/>
    <w:rsid w:val="00D76CEE"/>
    <w:rsid w:val="00D77C1D"/>
    <w:rsid w:val="00D83A53"/>
    <w:rsid w:val="00D84755"/>
    <w:rsid w:val="00D87D05"/>
    <w:rsid w:val="00D9102B"/>
    <w:rsid w:val="00D9439C"/>
    <w:rsid w:val="00D96929"/>
    <w:rsid w:val="00D97C70"/>
    <w:rsid w:val="00DA1244"/>
    <w:rsid w:val="00DA1254"/>
    <w:rsid w:val="00DA25AE"/>
    <w:rsid w:val="00DA2A47"/>
    <w:rsid w:val="00DA2C81"/>
    <w:rsid w:val="00DA58EE"/>
    <w:rsid w:val="00DA6419"/>
    <w:rsid w:val="00DA6B70"/>
    <w:rsid w:val="00DA7D6D"/>
    <w:rsid w:val="00DB29E1"/>
    <w:rsid w:val="00DC744B"/>
    <w:rsid w:val="00DC7B21"/>
    <w:rsid w:val="00DD71BA"/>
    <w:rsid w:val="00DF321C"/>
    <w:rsid w:val="00DF323A"/>
    <w:rsid w:val="00DF544D"/>
    <w:rsid w:val="00DF762A"/>
    <w:rsid w:val="00E02F2C"/>
    <w:rsid w:val="00E06E54"/>
    <w:rsid w:val="00E1183D"/>
    <w:rsid w:val="00E212C2"/>
    <w:rsid w:val="00E21EED"/>
    <w:rsid w:val="00E22A78"/>
    <w:rsid w:val="00E25716"/>
    <w:rsid w:val="00E2672E"/>
    <w:rsid w:val="00E26AC9"/>
    <w:rsid w:val="00E30FE5"/>
    <w:rsid w:val="00E34A4D"/>
    <w:rsid w:val="00E34C01"/>
    <w:rsid w:val="00E37A47"/>
    <w:rsid w:val="00E41190"/>
    <w:rsid w:val="00E420A8"/>
    <w:rsid w:val="00E449B2"/>
    <w:rsid w:val="00E479BF"/>
    <w:rsid w:val="00E50A2E"/>
    <w:rsid w:val="00E53E2C"/>
    <w:rsid w:val="00E73B21"/>
    <w:rsid w:val="00E76741"/>
    <w:rsid w:val="00E80322"/>
    <w:rsid w:val="00E826EC"/>
    <w:rsid w:val="00E82793"/>
    <w:rsid w:val="00E848B2"/>
    <w:rsid w:val="00E87ADB"/>
    <w:rsid w:val="00E93F62"/>
    <w:rsid w:val="00E95A19"/>
    <w:rsid w:val="00E975F7"/>
    <w:rsid w:val="00EA09D5"/>
    <w:rsid w:val="00EA1DA9"/>
    <w:rsid w:val="00EA2FF1"/>
    <w:rsid w:val="00EA3F0B"/>
    <w:rsid w:val="00EA6C78"/>
    <w:rsid w:val="00EA7A7B"/>
    <w:rsid w:val="00EB3A05"/>
    <w:rsid w:val="00EC256A"/>
    <w:rsid w:val="00EC3A4C"/>
    <w:rsid w:val="00EC52EF"/>
    <w:rsid w:val="00EC720D"/>
    <w:rsid w:val="00EC7240"/>
    <w:rsid w:val="00EC7B9F"/>
    <w:rsid w:val="00ED0616"/>
    <w:rsid w:val="00ED3B07"/>
    <w:rsid w:val="00ED7D74"/>
    <w:rsid w:val="00EE25F0"/>
    <w:rsid w:val="00EE30F4"/>
    <w:rsid w:val="00EE7818"/>
    <w:rsid w:val="00EF0CE5"/>
    <w:rsid w:val="00EF630B"/>
    <w:rsid w:val="00EF729E"/>
    <w:rsid w:val="00EF746E"/>
    <w:rsid w:val="00F037D9"/>
    <w:rsid w:val="00F041AF"/>
    <w:rsid w:val="00F04795"/>
    <w:rsid w:val="00F04BF3"/>
    <w:rsid w:val="00F06403"/>
    <w:rsid w:val="00F149EC"/>
    <w:rsid w:val="00F213E6"/>
    <w:rsid w:val="00F2304E"/>
    <w:rsid w:val="00F24A47"/>
    <w:rsid w:val="00F34504"/>
    <w:rsid w:val="00F41EE5"/>
    <w:rsid w:val="00F45979"/>
    <w:rsid w:val="00F4717A"/>
    <w:rsid w:val="00F502B8"/>
    <w:rsid w:val="00F522D8"/>
    <w:rsid w:val="00F53A02"/>
    <w:rsid w:val="00F64CC5"/>
    <w:rsid w:val="00F64D27"/>
    <w:rsid w:val="00F70575"/>
    <w:rsid w:val="00F71E72"/>
    <w:rsid w:val="00F74A93"/>
    <w:rsid w:val="00F75062"/>
    <w:rsid w:val="00F7600A"/>
    <w:rsid w:val="00F86626"/>
    <w:rsid w:val="00F86A8B"/>
    <w:rsid w:val="00F908A1"/>
    <w:rsid w:val="00F908CB"/>
    <w:rsid w:val="00F9181D"/>
    <w:rsid w:val="00F95C9E"/>
    <w:rsid w:val="00F970B1"/>
    <w:rsid w:val="00FA591A"/>
    <w:rsid w:val="00FA73F0"/>
    <w:rsid w:val="00FB1E6C"/>
    <w:rsid w:val="00FB3A46"/>
    <w:rsid w:val="00FB4BF7"/>
    <w:rsid w:val="00FC1624"/>
    <w:rsid w:val="00FC1867"/>
    <w:rsid w:val="00FC2F29"/>
    <w:rsid w:val="00FC4019"/>
    <w:rsid w:val="00FC4C2C"/>
    <w:rsid w:val="00FC4C4D"/>
    <w:rsid w:val="00FD0ED3"/>
    <w:rsid w:val="00FD368C"/>
    <w:rsid w:val="00FD3766"/>
    <w:rsid w:val="00FD48FA"/>
    <w:rsid w:val="00FE04FA"/>
    <w:rsid w:val="00FE23B1"/>
    <w:rsid w:val="00FE4BB3"/>
    <w:rsid w:val="00FE7752"/>
    <w:rsid w:val="00FE77C3"/>
    <w:rsid w:val="00FF0FF8"/>
    <w:rsid w:val="00FF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842C8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F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93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17243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B2A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2A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A764F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C38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C38D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C38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C38D2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B7674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767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7674B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767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7674B"/>
    <w:rPr>
      <w:rFonts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767A0E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767A0E"/>
    <w:rPr>
      <w:rFonts w:eastAsia="Times New Roman" w:cs="Times New Roman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rsid w:val="004A1281"/>
    <w:rPr>
      <w:rFonts w:cs="Times New Roman"/>
      <w:color w:val="800080"/>
      <w:u w:val="single"/>
    </w:rPr>
  </w:style>
  <w:style w:type="character" w:customStyle="1" w:styleId="gi">
    <w:name w:val="gi"/>
    <w:basedOn w:val="DefaultParagraphFont"/>
    <w:rsid w:val="00BF6BD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F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93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17243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B2A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2A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A764F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C38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C38D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C38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C38D2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B7674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767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7674B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767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7674B"/>
    <w:rPr>
      <w:rFonts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767A0E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767A0E"/>
    <w:rPr>
      <w:rFonts w:eastAsia="Times New Roman" w:cs="Times New Roman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rsid w:val="004A1281"/>
    <w:rPr>
      <w:rFonts w:cs="Times New Roman"/>
      <w:color w:val="800080"/>
      <w:u w:val="single"/>
    </w:rPr>
  </w:style>
  <w:style w:type="character" w:customStyle="1" w:styleId="gi">
    <w:name w:val="gi"/>
    <w:basedOn w:val="DefaultParagraphFont"/>
    <w:rsid w:val="00BF6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1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5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5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5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85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85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85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oregonclho.org/about/clho-meetings/" TargetMode="External"/><Relationship Id="rId10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61671D-97B4-4245-A791-9762FC16F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787</Words>
  <Characters>4486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Dental Grant Planning Meeting Minutes</vt:lpstr>
    </vt:vector>
  </TitlesOfParts>
  <Company>Microsoft</Company>
  <LinksUpToDate>false</LinksUpToDate>
  <CharactersWithSpaces>5263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Grant Planning Meeting Minutes</dc:title>
  <dc:creator>Bonnie Corns</dc:creator>
  <cp:lastModifiedBy>Erin Mowlds</cp:lastModifiedBy>
  <cp:revision>3</cp:revision>
  <cp:lastPrinted>2014-02-05T00:42:00Z</cp:lastPrinted>
  <dcterms:created xsi:type="dcterms:W3CDTF">2015-04-13T16:31:00Z</dcterms:created>
  <dcterms:modified xsi:type="dcterms:W3CDTF">2015-04-13T17:08:00Z</dcterms:modified>
</cp:coreProperties>
</file>