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18B11E" w14:textId="77777777" w:rsidR="00722FD1" w:rsidRDefault="00722FD1" w:rsidP="00820E8B">
      <w:pPr>
        <w:rPr>
          <w:rFonts w:asciiTheme="majorHAnsi" w:hAnsiTheme="majorHAnsi"/>
          <w:b/>
          <w:sz w:val="22"/>
          <w:szCs w:val="22"/>
          <w:u w:val="single"/>
        </w:rPr>
      </w:pPr>
    </w:p>
    <w:p w14:paraId="08652149" w14:textId="3BC20C7B" w:rsidR="00820E8B" w:rsidRPr="00910E47" w:rsidRDefault="005E330A" w:rsidP="00820E8B">
      <w:pPr>
        <w:rPr>
          <w:rFonts w:asciiTheme="majorHAnsi" w:hAnsiTheme="majorHAnsi"/>
          <w:b/>
          <w:sz w:val="22"/>
          <w:szCs w:val="22"/>
          <w:u w:val="single"/>
        </w:rPr>
      </w:pPr>
      <w:r>
        <w:rPr>
          <w:rFonts w:asciiTheme="majorHAnsi" w:hAnsiTheme="majorHAnsi"/>
          <w:b/>
          <w:sz w:val="22"/>
          <w:szCs w:val="22"/>
          <w:u w:val="single"/>
        </w:rPr>
        <w:t>Kathleen Johnson, CLHO Program Manager</w:t>
      </w:r>
    </w:p>
    <w:p w14:paraId="2ABAA857" w14:textId="322E3B6A" w:rsidR="00820E8B" w:rsidRPr="00910E47" w:rsidRDefault="00861F59" w:rsidP="00820E8B">
      <w:pPr>
        <w:rPr>
          <w:rFonts w:asciiTheme="majorHAnsi" w:hAnsiTheme="majorHAnsi"/>
          <w:b/>
          <w:sz w:val="22"/>
          <w:szCs w:val="22"/>
          <w:u w:val="single"/>
        </w:rPr>
      </w:pPr>
      <w:r>
        <w:rPr>
          <w:rFonts w:asciiTheme="majorHAnsi" w:hAnsiTheme="majorHAnsi"/>
          <w:b/>
          <w:sz w:val="22"/>
          <w:szCs w:val="22"/>
          <w:u w:val="single"/>
        </w:rPr>
        <w:t xml:space="preserve">Staff Update, </w:t>
      </w:r>
      <w:r w:rsidR="00B819F5">
        <w:rPr>
          <w:rFonts w:asciiTheme="majorHAnsi" w:hAnsiTheme="majorHAnsi"/>
          <w:b/>
          <w:sz w:val="22"/>
          <w:szCs w:val="22"/>
          <w:u w:val="single"/>
        </w:rPr>
        <w:t>October 2015</w:t>
      </w:r>
    </w:p>
    <w:p w14:paraId="2955274C" w14:textId="77777777" w:rsidR="007A1C6D" w:rsidRPr="004D0AF9" w:rsidRDefault="007A1C6D" w:rsidP="00820E8B">
      <w:pPr>
        <w:rPr>
          <w:rFonts w:asciiTheme="majorHAnsi" w:hAnsiTheme="majorHAnsi"/>
          <w:sz w:val="22"/>
          <w:szCs w:val="22"/>
        </w:rPr>
      </w:pPr>
    </w:p>
    <w:p w14:paraId="2196A2E3" w14:textId="64E9B520" w:rsidR="00E3159C" w:rsidRPr="00910E47" w:rsidRDefault="00E3159C" w:rsidP="00820E8B">
      <w:pPr>
        <w:rPr>
          <w:rFonts w:asciiTheme="majorHAnsi" w:hAnsiTheme="majorHAnsi"/>
          <w:b/>
          <w:sz w:val="22"/>
          <w:szCs w:val="22"/>
          <w:u w:val="single"/>
        </w:rPr>
      </w:pPr>
      <w:r w:rsidRPr="00910E47">
        <w:rPr>
          <w:rFonts w:asciiTheme="majorHAnsi" w:hAnsiTheme="majorHAnsi"/>
          <w:b/>
          <w:sz w:val="22"/>
          <w:szCs w:val="22"/>
          <w:u w:val="single"/>
        </w:rPr>
        <w:t>Acc</w:t>
      </w:r>
      <w:r w:rsidR="009120BE" w:rsidRPr="00910E47">
        <w:rPr>
          <w:rFonts w:asciiTheme="majorHAnsi" w:hAnsiTheme="majorHAnsi"/>
          <w:b/>
          <w:sz w:val="22"/>
          <w:szCs w:val="22"/>
          <w:u w:val="single"/>
        </w:rPr>
        <w:t xml:space="preserve">reditation Support &amp; Technical </w:t>
      </w:r>
      <w:r w:rsidRPr="00910E47">
        <w:rPr>
          <w:rFonts w:asciiTheme="majorHAnsi" w:hAnsiTheme="majorHAnsi"/>
          <w:b/>
          <w:sz w:val="22"/>
          <w:szCs w:val="22"/>
          <w:u w:val="single"/>
        </w:rPr>
        <w:t>Assistance</w:t>
      </w:r>
      <w:r w:rsidR="009120BE" w:rsidRPr="00910E47">
        <w:rPr>
          <w:rFonts w:asciiTheme="majorHAnsi" w:hAnsiTheme="majorHAnsi"/>
          <w:b/>
          <w:sz w:val="22"/>
          <w:szCs w:val="22"/>
          <w:u w:val="single"/>
        </w:rPr>
        <w:t xml:space="preserve"> </w:t>
      </w:r>
      <w:r w:rsidRPr="00910E47">
        <w:rPr>
          <w:rFonts w:asciiTheme="majorHAnsi" w:hAnsiTheme="majorHAnsi"/>
          <w:b/>
          <w:sz w:val="22"/>
          <w:szCs w:val="22"/>
          <w:u w:val="single"/>
        </w:rPr>
        <w:t>Updates</w:t>
      </w:r>
    </w:p>
    <w:p w14:paraId="68EA32F1" w14:textId="77777777" w:rsidR="00875DEC" w:rsidRPr="00910E47" w:rsidRDefault="00875DEC" w:rsidP="00E3159C">
      <w:pPr>
        <w:rPr>
          <w:rFonts w:asciiTheme="majorHAnsi" w:hAnsiTheme="majorHAnsi"/>
          <w:sz w:val="22"/>
          <w:szCs w:val="22"/>
        </w:rPr>
      </w:pPr>
    </w:p>
    <w:p w14:paraId="1FC13B05" w14:textId="77777777" w:rsidR="00E3159C" w:rsidRPr="00910E47" w:rsidRDefault="00E3159C" w:rsidP="00E3159C">
      <w:pPr>
        <w:rPr>
          <w:rFonts w:asciiTheme="majorHAnsi" w:hAnsiTheme="majorHAnsi"/>
          <w:b/>
          <w:i/>
          <w:sz w:val="22"/>
          <w:szCs w:val="22"/>
        </w:rPr>
      </w:pPr>
      <w:r w:rsidRPr="00910E47">
        <w:rPr>
          <w:rFonts w:asciiTheme="majorHAnsi" w:hAnsiTheme="majorHAnsi"/>
          <w:b/>
          <w:i/>
          <w:sz w:val="22"/>
          <w:szCs w:val="22"/>
        </w:rPr>
        <w:t>Accreditation Work Group</w:t>
      </w:r>
    </w:p>
    <w:p w14:paraId="4CC59A9F" w14:textId="0B0B0E41" w:rsidR="00823A18" w:rsidRDefault="00B819F5" w:rsidP="00823A18">
      <w:pPr>
        <w:shd w:val="clear" w:color="auto" w:fill="FFFFFF"/>
        <w:rPr>
          <w:rFonts w:asciiTheme="majorHAnsi" w:hAnsiTheme="majorHAnsi"/>
          <w:sz w:val="22"/>
          <w:szCs w:val="22"/>
        </w:rPr>
      </w:pPr>
      <w:r>
        <w:rPr>
          <w:rFonts w:asciiTheme="majorHAnsi" w:hAnsiTheme="majorHAnsi"/>
          <w:sz w:val="22"/>
          <w:szCs w:val="22"/>
        </w:rPr>
        <w:t xml:space="preserve">Monthly meetings are taking place on the third Thursday of each month from 230-330pm. Due to staffing changes at the PHD I am now facilitate this meeting on my own. When the PHD hires a new Performance/Accreditation Specialist this will return to being a jointly facilitated meeting. </w:t>
      </w:r>
    </w:p>
    <w:p w14:paraId="44F1CB24" w14:textId="77777777" w:rsidR="00B819F5" w:rsidRDefault="00B819F5" w:rsidP="00823A18">
      <w:pPr>
        <w:shd w:val="clear" w:color="auto" w:fill="FFFFFF"/>
        <w:rPr>
          <w:rFonts w:asciiTheme="majorHAnsi" w:hAnsiTheme="majorHAnsi"/>
          <w:sz w:val="22"/>
          <w:szCs w:val="22"/>
        </w:rPr>
      </w:pPr>
    </w:p>
    <w:p w14:paraId="422E95DA" w14:textId="3F711565" w:rsidR="00B819F5" w:rsidRPr="00B819F5" w:rsidRDefault="00B819F5" w:rsidP="00823A18">
      <w:pPr>
        <w:shd w:val="clear" w:color="auto" w:fill="FFFFFF"/>
        <w:rPr>
          <w:rFonts w:asciiTheme="majorHAnsi" w:hAnsiTheme="majorHAnsi"/>
          <w:b/>
          <w:i/>
          <w:sz w:val="22"/>
          <w:szCs w:val="22"/>
        </w:rPr>
      </w:pPr>
      <w:r w:rsidRPr="00B819F5">
        <w:rPr>
          <w:rFonts w:asciiTheme="majorHAnsi" w:hAnsiTheme="majorHAnsi"/>
          <w:b/>
          <w:i/>
          <w:sz w:val="22"/>
          <w:szCs w:val="22"/>
        </w:rPr>
        <w:t>Accreditation Technical Assistance</w:t>
      </w:r>
    </w:p>
    <w:p w14:paraId="1037958E" w14:textId="10D0952C" w:rsidR="00B819F5" w:rsidRDefault="00B819F5" w:rsidP="00823A18">
      <w:pPr>
        <w:shd w:val="clear" w:color="auto" w:fill="FFFFFF"/>
        <w:rPr>
          <w:rFonts w:asciiTheme="majorHAnsi" w:hAnsiTheme="majorHAnsi"/>
          <w:sz w:val="22"/>
          <w:szCs w:val="22"/>
        </w:rPr>
      </w:pPr>
      <w:r>
        <w:rPr>
          <w:rFonts w:asciiTheme="majorHAnsi" w:hAnsiTheme="majorHAnsi"/>
          <w:sz w:val="22"/>
          <w:szCs w:val="22"/>
        </w:rPr>
        <w:t xml:space="preserve">A small handful of LHDs have new VISTAs that will be working on Accreditation I have spent sometime orienting a couple of them to Accreditation resources and connecting them with several Accreditation Coordinators. </w:t>
      </w:r>
    </w:p>
    <w:p w14:paraId="783FDA04" w14:textId="77777777" w:rsidR="00B95B2D" w:rsidRDefault="00B95B2D" w:rsidP="00E3159C">
      <w:pPr>
        <w:rPr>
          <w:rFonts w:asciiTheme="majorHAnsi" w:eastAsia="Times New Roman" w:hAnsiTheme="majorHAnsi" w:cs="Times New Roman"/>
          <w:sz w:val="22"/>
          <w:szCs w:val="22"/>
        </w:rPr>
      </w:pPr>
    </w:p>
    <w:p w14:paraId="449BD1CD" w14:textId="2A0BC7EC" w:rsidR="00B95B2D" w:rsidRPr="00B819F5" w:rsidRDefault="00B819F5" w:rsidP="00E3159C">
      <w:pPr>
        <w:rPr>
          <w:rFonts w:asciiTheme="majorHAnsi" w:eastAsia="Times New Roman" w:hAnsiTheme="majorHAnsi" w:cs="Times New Roman"/>
          <w:b/>
          <w:sz w:val="22"/>
          <w:szCs w:val="22"/>
          <w:u w:val="single"/>
        </w:rPr>
      </w:pPr>
      <w:r w:rsidRPr="00B819F5">
        <w:rPr>
          <w:rFonts w:asciiTheme="majorHAnsi" w:eastAsia="Times New Roman" w:hAnsiTheme="majorHAnsi" w:cs="Times New Roman"/>
          <w:b/>
          <w:sz w:val="22"/>
          <w:szCs w:val="22"/>
          <w:u w:val="single"/>
        </w:rPr>
        <w:t>Legislative/Policy</w:t>
      </w:r>
      <w:r w:rsidR="00B95B2D" w:rsidRPr="00B819F5">
        <w:rPr>
          <w:rFonts w:asciiTheme="majorHAnsi" w:eastAsia="Times New Roman" w:hAnsiTheme="majorHAnsi" w:cs="Times New Roman"/>
          <w:b/>
          <w:sz w:val="22"/>
          <w:szCs w:val="22"/>
          <w:u w:val="single"/>
        </w:rPr>
        <w:t xml:space="preserve"> Work</w:t>
      </w:r>
    </w:p>
    <w:p w14:paraId="756D4C8F" w14:textId="77777777" w:rsidR="00B819F5" w:rsidRDefault="00B819F5">
      <w:pPr>
        <w:rPr>
          <w:rFonts w:asciiTheme="majorHAnsi" w:eastAsia="Times New Roman" w:hAnsiTheme="majorHAnsi" w:cs="Times New Roman"/>
          <w:b/>
          <w:i/>
          <w:sz w:val="22"/>
          <w:szCs w:val="22"/>
        </w:rPr>
      </w:pPr>
    </w:p>
    <w:p w14:paraId="7F1F19D3" w14:textId="4EC4F810" w:rsidR="002D65A4" w:rsidRDefault="00B819F5">
      <w:pPr>
        <w:rPr>
          <w:rFonts w:asciiTheme="majorHAnsi" w:eastAsia="Times New Roman" w:hAnsiTheme="majorHAnsi" w:cs="Times New Roman"/>
          <w:sz w:val="22"/>
          <w:szCs w:val="22"/>
        </w:rPr>
      </w:pPr>
      <w:r w:rsidRPr="00B819F5">
        <w:rPr>
          <w:rFonts w:asciiTheme="majorHAnsi" w:eastAsia="Times New Roman" w:hAnsiTheme="majorHAnsi" w:cs="Times New Roman"/>
          <w:b/>
          <w:i/>
          <w:sz w:val="22"/>
          <w:szCs w:val="22"/>
        </w:rPr>
        <w:t>Public Health Modernization</w:t>
      </w:r>
    </w:p>
    <w:p w14:paraId="7D1F067A" w14:textId="2441A331" w:rsidR="00B819F5" w:rsidRDefault="003F1822">
      <w:pPr>
        <w:rPr>
          <w:rFonts w:asciiTheme="majorHAnsi" w:eastAsia="Times New Roman" w:hAnsiTheme="majorHAnsi" w:cs="Times New Roman"/>
          <w:sz w:val="22"/>
          <w:szCs w:val="22"/>
        </w:rPr>
      </w:pPr>
      <w:r>
        <w:rPr>
          <w:rFonts w:asciiTheme="majorHAnsi" w:eastAsia="Times New Roman" w:hAnsiTheme="majorHAnsi" w:cs="Times New Roman"/>
          <w:sz w:val="22"/>
          <w:szCs w:val="22"/>
        </w:rPr>
        <w:t>I worked</w:t>
      </w:r>
      <w:bookmarkStart w:id="0" w:name="_GoBack"/>
      <w:bookmarkEnd w:id="0"/>
      <w:r w:rsidR="00B819F5">
        <w:rPr>
          <w:rFonts w:asciiTheme="majorHAnsi" w:eastAsia="Times New Roman" w:hAnsiTheme="majorHAnsi" w:cs="Times New Roman"/>
          <w:sz w:val="22"/>
          <w:szCs w:val="22"/>
        </w:rPr>
        <w:t xml:space="preserve"> with our</w:t>
      </w:r>
      <w:r>
        <w:rPr>
          <w:rFonts w:asciiTheme="majorHAnsi" w:eastAsia="Times New Roman" w:hAnsiTheme="majorHAnsi" w:cs="Times New Roman"/>
          <w:sz w:val="22"/>
          <w:szCs w:val="22"/>
        </w:rPr>
        <w:t xml:space="preserve"> PHD partners and</w:t>
      </w:r>
      <w:r w:rsidR="00B819F5">
        <w:rPr>
          <w:rFonts w:asciiTheme="majorHAnsi" w:eastAsia="Times New Roman" w:hAnsiTheme="majorHAnsi" w:cs="Times New Roman"/>
          <w:sz w:val="22"/>
          <w:szCs w:val="22"/>
        </w:rPr>
        <w:t xml:space="preserve"> facilitator </w:t>
      </w:r>
      <w:r>
        <w:rPr>
          <w:rFonts w:asciiTheme="majorHAnsi" w:eastAsia="Times New Roman" w:hAnsiTheme="majorHAnsi" w:cs="Times New Roman"/>
          <w:sz w:val="22"/>
          <w:szCs w:val="22"/>
        </w:rPr>
        <w:t xml:space="preserve">to prep and plan </w:t>
      </w:r>
      <w:r w:rsidR="00B819F5">
        <w:rPr>
          <w:rFonts w:asciiTheme="majorHAnsi" w:eastAsia="Times New Roman" w:hAnsiTheme="majorHAnsi" w:cs="Times New Roman"/>
          <w:sz w:val="22"/>
          <w:szCs w:val="22"/>
        </w:rPr>
        <w:t>for the Oct. 1</w:t>
      </w:r>
      <w:r w:rsidR="00B819F5" w:rsidRPr="00B819F5">
        <w:rPr>
          <w:rFonts w:asciiTheme="majorHAnsi" w:eastAsia="Times New Roman" w:hAnsiTheme="majorHAnsi" w:cs="Times New Roman"/>
          <w:sz w:val="22"/>
          <w:szCs w:val="22"/>
          <w:vertAlign w:val="superscript"/>
        </w:rPr>
        <w:t>st</w:t>
      </w:r>
      <w:r w:rsidR="00B819F5">
        <w:rPr>
          <w:rFonts w:asciiTheme="majorHAnsi" w:eastAsia="Times New Roman" w:hAnsiTheme="majorHAnsi" w:cs="Times New Roman"/>
          <w:sz w:val="22"/>
          <w:szCs w:val="22"/>
        </w:rPr>
        <w:t xml:space="preserve"> JLT planning session for modernization, and the subsequent follow-up work that is currently being used for the small groups working on the capabilities and programs. </w:t>
      </w:r>
    </w:p>
    <w:p w14:paraId="5E925BDB" w14:textId="77777777" w:rsidR="001F1013" w:rsidRDefault="001F1013">
      <w:pPr>
        <w:rPr>
          <w:rFonts w:asciiTheme="majorHAnsi" w:eastAsia="Times New Roman" w:hAnsiTheme="majorHAnsi" w:cs="Times New Roman"/>
          <w:sz w:val="22"/>
          <w:szCs w:val="22"/>
        </w:rPr>
      </w:pPr>
    </w:p>
    <w:p w14:paraId="2FDACFC1" w14:textId="38AC17CD" w:rsidR="001F1013" w:rsidRDefault="001F1013">
      <w:pPr>
        <w:rPr>
          <w:rFonts w:asciiTheme="majorHAnsi" w:eastAsia="Times New Roman" w:hAnsiTheme="majorHAnsi" w:cs="Times New Roman"/>
          <w:b/>
          <w:i/>
          <w:sz w:val="22"/>
          <w:szCs w:val="22"/>
        </w:rPr>
      </w:pPr>
      <w:r w:rsidRPr="001F1013">
        <w:rPr>
          <w:rFonts w:asciiTheme="majorHAnsi" w:eastAsia="Times New Roman" w:hAnsiTheme="majorHAnsi" w:cs="Times New Roman"/>
          <w:b/>
          <w:i/>
          <w:sz w:val="22"/>
          <w:szCs w:val="22"/>
        </w:rPr>
        <w:t>OLCC Recreational Marijuana Draft Rules</w:t>
      </w:r>
    </w:p>
    <w:p w14:paraId="3D19D988" w14:textId="3B52A8A2" w:rsidR="001F1013" w:rsidRDefault="001F1013">
      <w:pPr>
        <w:rPr>
          <w:rFonts w:asciiTheme="majorHAnsi" w:eastAsia="Times New Roman" w:hAnsiTheme="majorHAnsi" w:cs="Times New Roman"/>
          <w:sz w:val="22"/>
          <w:szCs w:val="22"/>
        </w:rPr>
      </w:pPr>
      <w:r>
        <w:rPr>
          <w:rFonts w:asciiTheme="majorHAnsi" w:eastAsia="Times New Roman" w:hAnsiTheme="majorHAnsi" w:cs="Times New Roman"/>
          <w:sz w:val="22"/>
          <w:szCs w:val="22"/>
        </w:rPr>
        <w:t>I provided public comment on behalf of CLHO at the public hearing at OLCC on October 9</w:t>
      </w:r>
      <w:r w:rsidRPr="001F1013">
        <w:rPr>
          <w:rFonts w:asciiTheme="majorHAnsi" w:eastAsia="Times New Roman" w:hAnsiTheme="majorHAnsi" w:cs="Times New Roman"/>
          <w:sz w:val="22"/>
          <w:szCs w:val="22"/>
          <w:vertAlign w:val="superscript"/>
        </w:rPr>
        <w:t>th</w:t>
      </w:r>
      <w:r>
        <w:rPr>
          <w:rFonts w:asciiTheme="majorHAnsi" w:eastAsia="Times New Roman" w:hAnsiTheme="majorHAnsi" w:cs="Times New Roman"/>
          <w:sz w:val="22"/>
          <w:szCs w:val="22"/>
        </w:rPr>
        <w:t xml:space="preserve">. </w:t>
      </w:r>
    </w:p>
    <w:p w14:paraId="6B8E68C4" w14:textId="77777777" w:rsidR="001F1013" w:rsidRDefault="001F1013">
      <w:pPr>
        <w:rPr>
          <w:rFonts w:asciiTheme="majorHAnsi" w:eastAsia="Times New Roman" w:hAnsiTheme="majorHAnsi" w:cs="Times New Roman"/>
          <w:sz w:val="22"/>
          <w:szCs w:val="22"/>
        </w:rPr>
      </w:pPr>
    </w:p>
    <w:p w14:paraId="51560C6E" w14:textId="77777777" w:rsidR="001F1013" w:rsidRDefault="001F1013">
      <w:pPr>
        <w:rPr>
          <w:rFonts w:asciiTheme="majorHAnsi" w:eastAsia="Times New Roman" w:hAnsiTheme="majorHAnsi" w:cs="Times New Roman"/>
          <w:sz w:val="22"/>
          <w:szCs w:val="22"/>
        </w:rPr>
      </w:pPr>
    </w:p>
    <w:p w14:paraId="6D27C115" w14:textId="6152E1AD" w:rsidR="001F1013" w:rsidRDefault="001F1013">
      <w:pPr>
        <w:rPr>
          <w:rFonts w:asciiTheme="majorHAnsi" w:eastAsia="Times New Roman" w:hAnsiTheme="majorHAnsi" w:cs="Times New Roman"/>
          <w:b/>
          <w:sz w:val="22"/>
          <w:szCs w:val="22"/>
          <w:u w:val="single"/>
        </w:rPr>
      </w:pPr>
      <w:r>
        <w:rPr>
          <w:rFonts w:asciiTheme="majorHAnsi" w:eastAsia="Times New Roman" w:hAnsiTheme="majorHAnsi" w:cs="Times New Roman"/>
          <w:b/>
          <w:sz w:val="22"/>
          <w:szCs w:val="22"/>
          <w:u w:val="single"/>
        </w:rPr>
        <w:t>Other Work</w:t>
      </w:r>
    </w:p>
    <w:p w14:paraId="331E651E" w14:textId="77777777" w:rsidR="001F1013" w:rsidRDefault="001F1013">
      <w:pPr>
        <w:rPr>
          <w:rFonts w:asciiTheme="majorHAnsi" w:eastAsia="Times New Roman" w:hAnsiTheme="majorHAnsi" w:cs="Times New Roman"/>
          <w:b/>
          <w:i/>
          <w:sz w:val="22"/>
          <w:szCs w:val="22"/>
        </w:rPr>
      </w:pPr>
    </w:p>
    <w:p w14:paraId="29273CC4" w14:textId="43A885B6" w:rsidR="001F1013" w:rsidRDefault="001F1013">
      <w:pPr>
        <w:rPr>
          <w:rFonts w:asciiTheme="majorHAnsi" w:eastAsia="Times New Roman" w:hAnsiTheme="majorHAnsi" w:cs="Times New Roman"/>
          <w:b/>
          <w:i/>
          <w:sz w:val="22"/>
          <w:szCs w:val="22"/>
        </w:rPr>
      </w:pPr>
      <w:r>
        <w:rPr>
          <w:rFonts w:asciiTheme="majorHAnsi" w:eastAsia="Times New Roman" w:hAnsiTheme="majorHAnsi" w:cs="Times New Roman"/>
          <w:b/>
          <w:i/>
          <w:sz w:val="22"/>
          <w:szCs w:val="22"/>
        </w:rPr>
        <w:t>Directive Grant</w:t>
      </w:r>
    </w:p>
    <w:p w14:paraId="301A0D1C" w14:textId="3248BFAA" w:rsidR="001F1013" w:rsidRDefault="001F1013">
      <w:pPr>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I continue to attend our monthly Directive Team meetings. We discuss research design preliminary results and do data collection check-ins. I am in the process of compiling the collected CD outcome data to send to the research team— this process has been a bit delayed primarily due to staffing changes at the PHD and at this point I have received all the data needed. The CJS survey data is currently being analyzed by the UW research team and we were given preliminary results at our last check-in meeting and will be provided with more next month. </w:t>
      </w:r>
    </w:p>
    <w:p w14:paraId="45784701" w14:textId="77777777" w:rsidR="001F1013" w:rsidRDefault="001F1013">
      <w:pPr>
        <w:rPr>
          <w:rFonts w:asciiTheme="majorHAnsi" w:eastAsia="Times New Roman" w:hAnsiTheme="majorHAnsi" w:cs="Times New Roman"/>
          <w:sz w:val="22"/>
          <w:szCs w:val="22"/>
        </w:rPr>
      </w:pPr>
    </w:p>
    <w:p w14:paraId="2BEDAF7B" w14:textId="5871C98A" w:rsidR="001F1013" w:rsidRDefault="001F1013">
      <w:pPr>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I have also been working with </w:t>
      </w:r>
      <w:proofErr w:type="spellStart"/>
      <w:r>
        <w:rPr>
          <w:rFonts w:asciiTheme="majorHAnsi" w:eastAsia="Times New Roman" w:hAnsiTheme="majorHAnsi" w:cs="Times New Roman"/>
          <w:sz w:val="22"/>
          <w:szCs w:val="22"/>
        </w:rPr>
        <w:t>Sharee</w:t>
      </w:r>
      <w:proofErr w:type="spellEnd"/>
      <w:r>
        <w:rPr>
          <w:rFonts w:asciiTheme="majorHAnsi" w:eastAsia="Times New Roman" w:hAnsiTheme="majorHAnsi" w:cs="Times New Roman"/>
          <w:sz w:val="22"/>
          <w:szCs w:val="22"/>
        </w:rPr>
        <w:t xml:space="preserve"> Squires to help her develop a presentation on PBRN work and the DIRECTIVE Research for OPHA. </w:t>
      </w:r>
    </w:p>
    <w:p w14:paraId="204D9464" w14:textId="77777777" w:rsidR="001F1013" w:rsidRDefault="001F1013">
      <w:pPr>
        <w:rPr>
          <w:rFonts w:asciiTheme="majorHAnsi" w:eastAsia="Times New Roman" w:hAnsiTheme="majorHAnsi" w:cs="Times New Roman"/>
          <w:sz w:val="22"/>
          <w:szCs w:val="22"/>
        </w:rPr>
      </w:pPr>
    </w:p>
    <w:p w14:paraId="5B429153" w14:textId="42783343" w:rsidR="001F1013" w:rsidRDefault="001F1013">
      <w:pPr>
        <w:rPr>
          <w:rFonts w:asciiTheme="majorHAnsi" w:eastAsia="Times New Roman" w:hAnsiTheme="majorHAnsi" w:cs="Times New Roman"/>
          <w:b/>
          <w:i/>
          <w:sz w:val="22"/>
          <w:szCs w:val="22"/>
        </w:rPr>
      </w:pPr>
      <w:r>
        <w:rPr>
          <w:rFonts w:asciiTheme="majorHAnsi" w:eastAsia="Times New Roman" w:hAnsiTheme="majorHAnsi" w:cs="Times New Roman"/>
          <w:b/>
          <w:i/>
          <w:sz w:val="22"/>
          <w:szCs w:val="22"/>
        </w:rPr>
        <w:t>County Health Rankings</w:t>
      </w:r>
    </w:p>
    <w:p w14:paraId="18536BDB" w14:textId="4592D937" w:rsidR="001F1013" w:rsidRPr="001F1013" w:rsidRDefault="001F1013">
      <w:pPr>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I am working with </w:t>
      </w:r>
      <w:r w:rsidR="003F1822">
        <w:rPr>
          <w:rFonts w:asciiTheme="majorHAnsi" w:eastAsia="Times New Roman" w:hAnsiTheme="majorHAnsi" w:cs="Times New Roman"/>
          <w:sz w:val="22"/>
          <w:szCs w:val="22"/>
        </w:rPr>
        <w:t xml:space="preserve">Steve White at </w:t>
      </w:r>
      <w:r>
        <w:rPr>
          <w:rFonts w:asciiTheme="majorHAnsi" w:eastAsia="Times New Roman" w:hAnsiTheme="majorHAnsi" w:cs="Times New Roman"/>
          <w:sz w:val="22"/>
          <w:szCs w:val="22"/>
        </w:rPr>
        <w:t xml:space="preserve">OPHI again this year on the CHR grant application. </w:t>
      </w:r>
      <w:r w:rsidR="003F1822">
        <w:rPr>
          <w:rFonts w:asciiTheme="majorHAnsi" w:eastAsia="Times New Roman" w:hAnsiTheme="majorHAnsi" w:cs="Times New Roman"/>
          <w:sz w:val="22"/>
          <w:szCs w:val="22"/>
        </w:rPr>
        <w:t xml:space="preserve">We plan to implement the same model we did as last year and hope that again we will receive two grants to be able to fund more counties to work with community partners on the CHRs. The CHR team has </w:t>
      </w:r>
      <w:r w:rsidR="003F1822">
        <w:rPr>
          <w:rFonts w:asciiTheme="majorHAnsi" w:eastAsia="Times New Roman" w:hAnsiTheme="majorHAnsi" w:cs="Times New Roman"/>
          <w:sz w:val="22"/>
          <w:szCs w:val="22"/>
        </w:rPr>
        <w:lastRenderedPageBreak/>
        <w:t xml:space="preserve">extended the timeline for this funding cycle so state teams have a longer time to complete the work than they have in years past. </w:t>
      </w:r>
    </w:p>
    <w:p w14:paraId="23CE048E" w14:textId="77777777" w:rsidR="001F1013" w:rsidRDefault="001F1013">
      <w:pPr>
        <w:rPr>
          <w:rFonts w:asciiTheme="majorHAnsi" w:eastAsia="Times New Roman" w:hAnsiTheme="majorHAnsi" w:cs="Times New Roman"/>
          <w:sz w:val="22"/>
          <w:szCs w:val="22"/>
        </w:rPr>
      </w:pPr>
    </w:p>
    <w:p w14:paraId="187D1026" w14:textId="06463839" w:rsidR="003F1822" w:rsidRDefault="003F1822">
      <w:pPr>
        <w:rPr>
          <w:rFonts w:asciiTheme="majorHAnsi" w:eastAsia="Times New Roman" w:hAnsiTheme="majorHAnsi" w:cs="Times New Roman"/>
          <w:sz w:val="22"/>
          <w:szCs w:val="22"/>
        </w:rPr>
      </w:pPr>
      <w:r w:rsidRPr="003F1822">
        <w:rPr>
          <w:rFonts w:asciiTheme="majorHAnsi" w:eastAsia="Times New Roman" w:hAnsiTheme="majorHAnsi" w:cs="Times New Roman"/>
          <w:b/>
          <w:i/>
          <w:sz w:val="22"/>
          <w:szCs w:val="22"/>
        </w:rPr>
        <w:t>Health Kids Learn Better</w:t>
      </w:r>
    </w:p>
    <w:p w14:paraId="4EE79163" w14:textId="6867DDB8" w:rsidR="003F1822" w:rsidRPr="003F1822" w:rsidRDefault="003F1822">
      <w:pPr>
        <w:rPr>
          <w:rFonts w:asciiTheme="majorHAnsi" w:eastAsia="Times New Roman" w:hAnsiTheme="majorHAnsi" w:cs="Times New Roman"/>
          <w:sz w:val="22"/>
          <w:szCs w:val="22"/>
        </w:rPr>
      </w:pPr>
      <w:r>
        <w:rPr>
          <w:rFonts w:asciiTheme="majorHAnsi" w:eastAsia="Times New Roman" w:hAnsiTheme="majorHAnsi" w:cs="Times New Roman"/>
          <w:sz w:val="22"/>
          <w:szCs w:val="22"/>
        </w:rPr>
        <w:t>The HKLB Coalition has resumed meeting after our summer hiatus and I continue to attend these meetings. This coalition brings together public health, advocacy organization, SBHC, educational partners together to discuss work happening around the state to ensure that our K-12+ populations are learning and playing in healthy environments.</w:t>
      </w:r>
    </w:p>
    <w:p w14:paraId="5976BD8D" w14:textId="77777777" w:rsidR="001F1013" w:rsidRDefault="001F1013">
      <w:pPr>
        <w:rPr>
          <w:rFonts w:asciiTheme="majorHAnsi" w:eastAsia="Times New Roman" w:hAnsiTheme="majorHAnsi" w:cs="Times New Roman"/>
          <w:sz w:val="22"/>
          <w:szCs w:val="22"/>
        </w:rPr>
      </w:pPr>
    </w:p>
    <w:p w14:paraId="6D1C2398" w14:textId="77777777" w:rsidR="001F1013" w:rsidRPr="001F1013" w:rsidRDefault="001F1013">
      <w:pPr>
        <w:rPr>
          <w:rFonts w:asciiTheme="majorHAnsi" w:eastAsia="Times New Roman" w:hAnsiTheme="majorHAnsi" w:cs="Times New Roman"/>
          <w:sz w:val="22"/>
          <w:szCs w:val="22"/>
        </w:rPr>
      </w:pPr>
    </w:p>
    <w:p w14:paraId="2E3A07FA" w14:textId="77777777" w:rsidR="00B819F5" w:rsidRDefault="00B819F5">
      <w:pPr>
        <w:rPr>
          <w:rFonts w:asciiTheme="majorHAnsi" w:eastAsia="Times New Roman" w:hAnsiTheme="majorHAnsi" w:cs="Times New Roman"/>
          <w:sz w:val="22"/>
          <w:szCs w:val="22"/>
        </w:rPr>
      </w:pPr>
    </w:p>
    <w:p w14:paraId="4F723ACA" w14:textId="77777777" w:rsidR="00B819F5" w:rsidRPr="00B819F5" w:rsidRDefault="00B819F5">
      <w:pPr>
        <w:rPr>
          <w:rFonts w:asciiTheme="majorHAnsi" w:eastAsia="Times New Roman" w:hAnsiTheme="majorHAnsi" w:cs="Times New Roman"/>
          <w:sz w:val="22"/>
          <w:szCs w:val="22"/>
          <w:u w:val="single"/>
        </w:rPr>
      </w:pPr>
    </w:p>
    <w:sectPr w:rsidR="00B819F5" w:rsidRPr="00B819F5" w:rsidSect="00722FD1">
      <w:headerReference w:type="firs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B86CFC" w14:textId="77777777" w:rsidR="001F1013" w:rsidRDefault="001F1013" w:rsidP="00722FD1">
      <w:r>
        <w:separator/>
      </w:r>
    </w:p>
  </w:endnote>
  <w:endnote w:type="continuationSeparator" w:id="0">
    <w:p w14:paraId="7201DCFA" w14:textId="77777777" w:rsidR="001F1013" w:rsidRDefault="001F1013" w:rsidP="00722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08E0FE" w14:textId="77777777" w:rsidR="001F1013" w:rsidRDefault="001F1013" w:rsidP="00722FD1">
      <w:r>
        <w:separator/>
      </w:r>
    </w:p>
  </w:footnote>
  <w:footnote w:type="continuationSeparator" w:id="0">
    <w:p w14:paraId="0CB8B35A" w14:textId="77777777" w:rsidR="001F1013" w:rsidRDefault="001F1013" w:rsidP="00722FD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05912" w14:textId="77777777" w:rsidR="001F1013" w:rsidRDefault="001F1013">
    <w:pPr>
      <w:pStyle w:val="Header"/>
    </w:pPr>
    <w:r>
      <w:rPr>
        <w:noProof/>
      </w:rPr>
      <w:drawing>
        <wp:anchor distT="0" distB="0" distL="114300" distR="114300" simplePos="0" relativeHeight="251658240" behindDoc="0" locked="0" layoutInCell="1" allowOverlap="1" wp14:anchorId="75760C24" wp14:editId="698CC370">
          <wp:simplePos x="0" y="0"/>
          <wp:positionH relativeFrom="column">
            <wp:posOffset>-895350</wp:posOffset>
          </wp:positionH>
          <wp:positionV relativeFrom="paragraph">
            <wp:posOffset>-228600</wp:posOffset>
          </wp:positionV>
          <wp:extent cx="1143000" cy="1012825"/>
          <wp:effectExtent l="0" t="0" r="0" b="3175"/>
          <wp:wrapThrough wrapText="bothSides">
            <wp:wrapPolygon edited="0">
              <wp:start x="0" y="0"/>
              <wp:lineTo x="0" y="21126"/>
              <wp:lineTo x="21120" y="21126"/>
              <wp:lineTo x="2112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holoho.jpg"/>
                  <pic:cNvPicPr/>
                </pic:nvPicPr>
                <pic:blipFill>
                  <a:blip r:embed="rId1">
                    <a:extLst>
                      <a:ext uri="{28A0092B-C50C-407E-A947-70E740481C1C}">
                        <a14:useLocalDpi xmlns:a14="http://schemas.microsoft.com/office/drawing/2010/main" val="0"/>
                      </a:ext>
                    </a:extLst>
                  </a:blip>
                  <a:stretch>
                    <a:fillRect/>
                  </a:stretch>
                </pic:blipFill>
                <pic:spPr>
                  <a:xfrm>
                    <a:off x="0" y="0"/>
                    <a:ext cx="1143000" cy="1012825"/>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01D6E113" w14:textId="77777777" w:rsidR="001F1013" w:rsidRDefault="001F1013">
    <w:pPr>
      <w:pStyle w:val="Header"/>
    </w:pPr>
  </w:p>
  <w:p w14:paraId="5223DA6E" w14:textId="77777777" w:rsidR="001F1013" w:rsidRDefault="001F1013">
    <w:pPr>
      <w:pStyle w:val="Header"/>
    </w:pPr>
  </w:p>
  <w:p w14:paraId="3FF90E13" w14:textId="0B23AF0A" w:rsidR="001F1013" w:rsidRPr="00722FD1" w:rsidRDefault="001F1013">
    <w:pPr>
      <w:pStyle w:val="Header"/>
      <w:rPr>
        <w:rFonts w:asciiTheme="majorHAnsi" w:hAnsiTheme="majorHAnsi"/>
        <w:b/>
        <w:sz w:val="32"/>
      </w:rPr>
    </w:pPr>
    <w:r>
      <w:t xml:space="preserve">         </w:t>
    </w:r>
    <w:r>
      <w:rPr>
        <w:rFonts w:asciiTheme="majorHAnsi" w:hAnsiTheme="majorHAnsi"/>
        <w:b/>
        <w:sz w:val="32"/>
      </w:rPr>
      <w:t>CLHO Staff Report: October 2015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64A00"/>
    <w:multiLevelType w:val="multilevel"/>
    <w:tmpl w:val="3A2C1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7E6213"/>
    <w:multiLevelType w:val="hybridMultilevel"/>
    <w:tmpl w:val="73668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2E2C24"/>
    <w:multiLevelType w:val="hybridMultilevel"/>
    <w:tmpl w:val="CA6E90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89C4D3F"/>
    <w:multiLevelType w:val="multilevel"/>
    <w:tmpl w:val="7262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E8B"/>
    <w:rsid w:val="00031776"/>
    <w:rsid w:val="0004615E"/>
    <w:rsid w:val="000B331F"/>
    <w:rsid w:val="000C7BFA"/>
    <w:rsid w:val="000D0F62"/>
    <w:rsid w:val="000E6424"/>
    <w:rsid w:val="000F53B8"/>
    <w:rsid w:val="000F79C9"/>
    <w:rsid w:val="001176E9"/>
    <w:rsid w:val="00123F5E"/>
    <w:rsid w:val="00143217"/>
    <w:rsid w:val="001A7AD5"/>
    <w:rsid w:val="001B576E"/>
    <w:rsid w:val="001B7DE9"/>
    <w:rsid w:val="001E1BC8"/>
    <w:rsid w:val="001E3B45"/>
    <w:rsid w:val="001F1013"/>
    <w:rsid w:val="0021482D"/>
    <w:rsid w:val="00223D22"/>
    <w:rsid w:val="00232D81"/>
    <w:rsid w:val="002370A7"/>
    <w:rsid w:val="00255461"/>
    <w:rsid w:val="002620BE"/>
    <w:rsid w:val="002A6C2D"/>
    <w:rsid w:val="002C13D6"/>
    <w:rsid w:val="002D65A4"/>
    <w:rsid w:val="002F1870"/>
    <w:rsid w:val="00327BD5"/>
    <w:rsid w:val="00357E0B"/>
    <w:rsid w:val="003606FB"/>
    <w:rsid w:val="00366010"/>
    <w:rsid w:val="003767C7"/>
    <w:rsid w:val="0039724D"/>
    <w:rsid w:val="003B7FC3"/>
    <w:rsid w:val="003C439D"/>
    <w:rsid w:val="003E724C"/>
    <w:rsid w:val="003F1822"/>
    <w:rsid w:val="00410FB5"/>
    <w:rsid w:val="0041467A"/>
    <w:rsid w:val="00415CA2"/>
    <w:rsid w:val="0043265D"/>
    <w:rsid w:val="00466AAB"/>
    <w:rsid w:val="00475F15"/>
    <w:rsid w:val="0047716C"/>
    <w:rsid w:val="00482307"/>
    <w:rsid w:val="00490227"/>
    <w:rsid w:val="00491B86"/>
    <w:rsid w:val="00497DC5"/>
    <w:rsid w:val="004A2622"/>
    <w:rsid w:val="004B0418"/>
    <w:rsid w:val="004C12FD"/>
    <w:rsid w:val="004D0AF9"/>
    <w:rsid w:val="004D56A7"/>
    <w:rsid w:val="004E581D"/>
    <w:rsid w:val="004E6BAA"/>
    <w:rsid w:val="004E77D0"/>
    <w:rsid w:val="004F5101"/>
    <w:rsid w:val="005227C4"/>
    <w:rsid w:val="0056579E"/>
    <w:rsid w:val="00570D08"/>
    <w:rsid w:val="00583ACC"/>
    <w:rsid w:val="005B181D"/>
    <w:rsid w:val="005D197A"/>
    <w:rsid w:val="005E330A"/>
    <w:rsid w:val="005F7F91"/>
    <w:rsid w:val="00615972"/>
    <w:rsid w:val="00641299"/>
    <w:rsid w:val="00644C70"/>
    <w:rsid w:val="00702DAB"/>
    <w:rsid w:val="00717714"/>
    <w:rsid w:val="00722FD1"/>
    <w:rsid w:val="00724209"/>
    <w:rsid w:val="00727852"/>
    <w:rsid w:val="00736D57"/>
    <w:rsid w:val="0074717F"/>
    <w:rsid w:val="00756E6D"/>
    <w:rsid w:val="00791CF4"/>
    <w:rsid w:val="0079726E"/>
    <w:rsid w:val="007A1C6D"/>
    <w:rsid w:val="007A3714"/>
    <w:rsid w:val="007C08F6"/>
    <w:rsid w:val="007D5AC4"/>
    <w:rsid w:val="007D7091"/>
    <w:rsid w:val="007F070D"/>
    <w:rsid w:val="007F1991"/>
    <w:rsid w:val="00812C03"/>
    <w:rsid w:val="00814EAD"/>
    <w:rsid w:val="00820BBB"/>
    <w:rsid w:val="00820E8B"/>
    <w:rsid w:val="00823A18"/>
    <w:rsid w:val="008538D6"/>
    <w:rsid w:val="00861646"/>
    <w:rsid w:val="00861F59"/>
    <w:rsid w:val="00875DEC"/>
    <w:rsid w:val="00877D19"/>
    <w:rsid w:val="0088248A"/>
    <w:rsid w:val="00890A77"/>
    <w:rsid w:val="008935CA"/>
    <w:rsid w:val="008A2101"/>
    <w:rsid w:val="008B3869"/>
    <w:rsid w:val="008B4393"/>
    <w:rsid w:val="008C55CC"/>
    <w:rsid w:val="008C582F"/>
    <w:rsid w:val="008C629B"/>
    <w:rsid w:val="008D5095"/>
    <w:rsid w:val="008D7CD1"/>
    <w:rsid w:val="008F7855"/>
    <w:rsid w:val="00910E47"/>
    <w:rsid w:val="009120BE"/>
    <w:rsid w:val="00925747"/>
    <w:rsid w:val="009304D1"/>
    <w:rsid w:val="00933E4F"/>
    <w:rsid w:val="009B2A75"/>
    <w:rsid w:val="009C35FA"/>
    <w:rsid w:val="009E671F"/>
    <w:rsid w:val="009F3E7B"/>
    <w:rsid w:val="00A1109C"/>
    <w:rsid w:val="00A17433"/>
    <w:rsid w:val="00A32D20"/>
    <w:rsid w:val="00A374AF"/>
    <w:rsid w:val="00A45D8C"/>
    <w:rsid w:val="00A56AEC"/>
    <w:rsid w:val="00A62997"/>
    <w:rsid w:val="00AA594C"/>
    <w:rsid w:val="00AF3ABD"/>
    <w:rsid w:val="00B327AE"/>
    <w:rsid w:val="00B819F5"/>
    <w:rsid w:val="00B95B2D"/>
    <w:rsid w:val="00BC4B37"/>
    <w:rsid w:val="00BD31AC"/>
    <w:rsid w:val="00BD541A"/>
    <w:rsid w:val="00BF34C0"/>
    <w:rsid w:val="00BF5210"/>
    <w:rsid w:val="00C17AA6"/>
    <w:rsid w:val="00C47328"/>
    <w:rsid w:val="00C55B40"/>
    <w:rsid w:val="00C62516"/>
    <w:rsid w:val="00C878A2"/>
    <w:rsid w:val="00C92C78"/>
    <w:rsid w:val="00C97D9B"/>
    <w:rsid w:val="00CD61F7"/>
    <w:rsid w:val="00CE029F"/>
    <w:rsid w:val="00CE2E7A"/>
    <w:rsid w:val="00D02AD0"/>
    <w:rsid w:val="00D21C96"/>
    <w:rsid w:val="00D23418"/>
    <w:rsid w:val="00D56014"/>
    <w:rsid w:val="00D7146D"/>
    <w:rsid w:val="00D74CCA"/>
    <w:rsid w:val="00D80081"/>
    <w:rsid w:val="00DA451F"/>
    <w:rsid w:val="00DB2A60"/>
    <w:rsid w:val="00DC5CF2"/>
    <w:rsid w:val="00E06024"/>
    <w:rsid w:val="00E06FC2"/>
    <w:rsid w:val="00E243BD"/>
    <w:rsid w:val="00E3159C"/>
    <w:rsid w:val="00E45613"/>
    <w:rsid w:val="00E600A9"/>
    <w:rsid w:val="00E62149"/>
    <w:rsid w:val="00E635D1"/>
    <w:rsid w:val="00E64878"/>
    <w:rsid w:val="00E740DF"/>
    <w:rsid w:val="00EB1FA6"/>
    <w:rsid w:val="00EB2DCF"/>
    <w:rsid w:val="00EE4940"/>
    <w:rsid w:val="00EF028B"/>
    <w:rsid w:val="00EF742A"/>
    <w:rsid w:val="00F43C1B"/>
    <w:rsid w:val="00F44F2A"/>
    <w:rsid w:val="00F463B6"/>
    <w:rsid w:val="00F61926"/>
    <w:rsid w:val="00F70031"/>
    <w:rsid w:val="00FA591C"/>
    <w:rsid w:val="00FB0BC9"/>
    <w:rsid w:val="00FB0E10"/>
    <w:rsid w:val="00FB43C4"/>
    <w:rsid w:val="00FD2A3C"/>
    <w:rsid w:val="00FD705D"/>
    <w:rsid w:val="00FE55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51069E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E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0E8B"/>
    <w:pPr>
      <w:ind w:left="720"/>
      <w:contextualSpacing/>
    </w:pPr>
  </w:style>
  <w:style w:type="character" w:customStyle="1" w:styleId="go">
    <w:name w:val="go"/>
    <w:basedOn w:val="DefaultParagraphFont"/>
    <w:rsid w:val="00820E8B"/>
  </w:style>
  <w:style w:type="character" w:customStyle="1" w:styleId="il">
    <w:name w:val="il"/>
    <w:basedOn w:val="DefaultParagraphFont"/>
    <w:rsid w:val="00BD31AC"/>
  </w:style>
  <w:style w:type="character" w:styleId="Hyperlink">
    <w:name w:val="Hyperlink"/>
    <w:basedOn w:val="DefaultParagraphFont"/>
    <w:uiPriority w:val="99"/>
    <w:unhideWhenUsed/>
    <w:rsid w:val="007C08F6"/>
    <w:rPr>
      <w:color w:val="0000FF" w:themeColor="hyperlink"/>
      <w:u w:val="single"/>
    </w:rPr>
  </w:style>
  <w:style w:type="character" w:customStyle="1" w:styleId="apple-converted-space">
    <w:name w:val="apple-converted-space"/>
    <w:basedOn w:val="DefaultParagraphFont"/>
    <w:rsid w:val="00727852"/>
  </w:style>
  <w:style w:type="character" w:customStyle="1" w:styleId="aqj">
    <w:name w:val="aqj"/>
    <w:basedOn w:val="DefaultParagraphFont"/>
    <w:rsid w:val="00727852"/>
  </w:style>
  <w:style w:type="paragraph" w:styleId="NormalWeb">
    <w:name w:val="Normal (Web)"/>
    <w:basedOn w:val="Normal"/>
    <w:uiPriority w:val="99"/>
    <w:unhideWhenUsed/>
    <w:rsid w:val="00727852"/>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722FD1"/>
    <w:pPr>
      <w:tabs>
        <w:tab w:val="center" w:pos="4320"/>
        <w:tab w:val="right" w:pos="8640"/>
      </w:tabs>
    </w:pPr>
  </w:style>
  <w:style w:type="character" w:customStyle="1" w:styleId="HeaderChar">
    <w:name w:val="Header Char"/>
    <w:basedOn w:val="DefaultParagraphFont"/>
    <w:link w:val="Header"/>
    <w:uiPriority w:val="99"/>
    <w:rsid w:val="00722FD1"/>
  </w:style>
  <w:style w:type="paragraph" w:styleId="Footer">
    <w:name w:val="footer"/>
    <w:basedOn w:val="Normal"/>
    <w:link w:val="FooterChar"/>
    <w:uiPriority w:val="99"/>
    <w:unhideWhenUsed/>
    <w:rsid w:val="00722FD1"/>
    <w:pPr>
      <w:tabs>
        <w:tab w:val="center" w:pos="4320"/>
        <w:tab w:val="right" w:pos="8640"/>
      </w:tabs>
    </w:pPr>
  </w:style>
  <w:style w:type="character" w:customStyle="1" w:styleId="FooterChar">
    <w:name w:val="Footer Char"/>
    <w:basedOn w:val="DefaultParagraphFont"/>
    <w:link w:val="Footer"/>
    <w:uiPriority w:val="99"/>
    <w:rsid w:val="00722FD1"/>
  </w:style>
  <w:style w:type="paragraph" w:styleId="BalloonText">
    <w:name w:val="Balloon Text"/>
    <w:basedOn w:val="Normal"/>
    <w:link w:val="BalloonTextChar"/>
    <w:uiPriority w:val="99"/>
    <w:semiHidden/>
    <w:unhideWhenUsed/>
    <w:rsid w:val="00722FD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2FD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E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0E8B"/>
    <w:pPr>
      <w:ind w:left="720"/>
      <w:contextualSpacing/>
    </w:pPr>
  </w:style>
  <w:style w:type="character" w:customStyle="1" w:styleId="go">
    <w:name w:val="go"/>
    <w:basedOn w:val="DefaultParagraphFont"/>
    <w:rsid w:val="00820E8B"/>
  </w:style>
  <w:style w:type="character" w:customStyle="1" w:styleId="il">
    <w:name w:val="il"/>
    <w:basedOn w:val="DefaultParagraphFont"/>
    <w:rsid w:val="00BD31AC"/>
  </w:style>
  <w:style w:type="character" w:styleId="Hyperlink">
    <w:name w:val="Hyperlink"/>
    <w:basedOn w:val="DefaultParagraphFont"/>
    <w:uiPriority w:val="99"/>
    <w:unhideWhenUsed/>
    <w:rsid w:val="007C08F6"/>
    <w:rPr>
      <w:color w:val="0000FF" w:themeColor="hyperlink"/>
      <w:u w:val="single"/>
    </w:rPr>
  </w:style>
  <w:style w:type="character" w:customStyle="1" w:styleId="apple-converted-space">
    <w:name w:val="apple-converted-space"/>
    <w:basedOn w:val="DefaultParagraphFont"/>
    <w:rsid w:val="00727852"/>
  </w:style>
  <w:style w:type="character" w:customStyle="1" w:styleId="aqj">
    <w:name w:val="aqj"/>
    <w:basedOn w:val="DefaultParagraphFont"/>
    <w:rsid w:val="00727852"/>
  </w:style>
  <w:style w:type="paragraph" w:styleId="NormalWeb">
    <w:name w:val="Normal (Web)"/>
    <w:basedOn w:val="Normal"/>
    <w:uiPriority w:val="99"/>
    <w:unhideWhenUsed/>
    <w:rsid w:val="00727852"/>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722FD1"/>
    <w:pPr>
      <w:tabs>
        <w:tab w:val="center" w:pos="4320"/>
        <w:tab w:val="right" w:pos="8640"/>
      </w:tabs>
    </w:pPr>
  </w:style>
  <w:style w:type="character" w:customStyle="1" w:styleId="HeaderChar">
    <w:name w:val="Header Char"/>
    <w:basedOn w:val="DefaultParagraphFont"/>
    <w:link w:val="Header"/>
    <w:uiPriority w:val="99"/>
    <w:rsid w:val="00722FD1"/>
  </w:style>
  <w:style w:type="paragraph" w:styleId="Footer">
    <w:name w:val="footer"/>
    <w:basedOn w:val="Normal"/>
    <w:link w:val="FooterChar"/>
    <w:uiPriority w:val="99"/>
    <w:unhideWhenUsed/>
    <w:rsid w:val="00722FD1"/>
    <w:pPr>
      <w:tabs>
        <w:tab w:val="center" w:pos="4320"/>
        <w:tab w:val="right" w:pos="8640"/>
      </w:tabs>
    </w:pPr>
  </w:style>
  <w:style w:type="character" w:customStyle="1" w:styleId="FooterChar">
    <w:name w:val="Footer Char"/>
    <w:basedOn w:val="DefaultParagraphFont"/>
    <w:link w:val="Footer"/>
    <w:uiPriority w:val="99"/>
    <w:rsid w:val="00722FD1"/>
  </w:style>
  <w:style w:type="paragraph" w:styleId="BalloonText">
    <w:name w:val="Balloon Text"/>
    <w:basedOn w:val="Normal"/>
    <w:link w:val="BalloonTextChar"/>
    <w:uiPriority w:val="99"/>
    <w:semiHidden/>
    <w:unhideWhenUsed/>
    <w:rsid w:val="00722FD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2FD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59209">
      <w:bodyDiv w:val="1"/>
      <w:marLeft w:val="0"/>
      <w:marRight w:val="0"/>
      <w:marTop w:val="0"/>
      <w:marBottom w:val="0"/>
      <w:divBdr>
        <w:top w:val="none" w:sz="0" w:space="0" w:color="auto"/>
        <w:left w:val="none" w:sz="0" w:space="0" w:color="auto"/>
        <w:bottom w:val="none" w:sz="0" w:space="0" w:color="auto"/>
        <w:right w:val="none" w:sz="0" w:space="0" w:color="auto"/>
      </w:divBdr>
    </w:div>
    <w:div w:id="422993674">
      <w:bodyDiv w:val="1"/>
      <w:marLeft w:val="0"/>
      <w:marRight w:val="0"/>
      <w:marTop w:val="0"/>
      <w:marBottom w:val="0"/>
      <w:divBdr>
        <w:top w:val="none" w:sz="0" w:space="0" w:color="auto"/>
        <w:left w:val="none" w:sz="0" w:space="0" w:color="auto"/>
        <w:bottom w:val="none" w:sz="0" w:space="0" w:color="auto"/>
        <w:right w:val="none" w:sz="0" w:space="0" w:color="auto"/>
      </w:divBdr>
    </w:div>
    <w:div w:id="628050294">
      <w:bodyDiv w:val="1"/>
      <w:marLeft w:val="0"/>
      <w:marRight w:val="0"/>
      <w:marTop w:val="0"/>
      <w:marBottom w:val="0"/>
      <w:divBdr>
        <w:top w:val="none" w:sz="0" w:space="0" w:color="auto"/>
        <w:left w:val="none" w:sz="0" w:space="0" w:color="auto"/>
        <w:bottom w:val="none" w:sz="0" w:space="0" w:color="auto"/>
        <w:right w:val="none" w:sz="0" w:space="0" w:color="auto"/>
      </w:divBdr>
    </w:div>
    <w:div w:id="781147688">
      <w:bodyDiv w:val="1"/>
      <w:marLeft w:val="0"/>
      <w:marRight w:val="0"/>
      <w:marTop w:val="0"/>
      <w:marBottom w:val="0"/>
      <w:divBdr>
        <w:top w:val="none" w:sz="0" w:space="0" w:color="auto"/>
        <w:left w:val="none" w:sz="0" w:space="0" w:color="auto"/>
        <w:bottom w:val="none" w:sz="0" w:space="0" w:color="auto"/>
        <w:right w:val="none" w:sz="0" w:space="0" w:color="auto"/>
      </w:divBdr>
      <w:divsChild>
        <w:div w:id="2035184440">
          <w:marLeft w:val="0"/>
          <w:marRight w:val="0"/>
          <w:marTop w:val="0"/>
          <w:marBottom w:val="0"/>
          <w:divBdr>
            <w:top w:val="none" w:sz="0" w:space="0" w:color="auto"/>
            <w:left w:val="none" w:sz="0" w:space="0" w:color="auto"/>
            <w:bottom w:val="none" w:sz="0" w:space="0" w:color="auto"/>
            <w:right w:val="none" w:sz="0" w:space="0" w:color="auto"/>
          </w:divBdr>
        </w:div>
        <w:div w:id="1332295788">
          <w:marLeft w:val="0"/>
          <w:marRight w:val="0"/>
          <w:marTop w:val="0"/>
          <w:marBottom w:val="0"/>
          <w:divBdr>
            <w:top w:val="none" w:sz="0" w:space="0" w:color="auto"/>
            <w:left w:val="none" w:sz="0" w:space="0" w:color="auto"/>
            <w:bottom w:val="none" w:sz="0" w:space="0" w:color="auto"/>
            <w:right w:val="none" w:sz="0" w:space="0" w:color="auto"/>
          </w:divBdr>
        </w:div>
        <w:div w:id="855919631">
          <w:marLeft w:val="0"/>
          <w:marRight w:val="0"/>
          <w:marTop w:val="0"/>
          <w:marBottom w:val="0"/>
          <w:divBdr>
            <w:top w:val="none" w:sz="0" w:space="0" w:color="auto"/>
            <w:left w:val="none" w:sz="0" w:space="0" w:color="auto"/>
            <w:bottom w:val="none" w:sz="0" w:space="0" w:color="auto"/>
            <w:right w:val="none" w:sz="0" w:space="0" w:color="auto"/>
          </w:divBdr>
        </w:div>
        <w:div w:id="984624299">
          <w:marLeft w:val="0"/>
          <w:marRight w:val="0"/>
          <w:marTop w:val="0"/>
          <w:marBottom w:val="0"/>
          <w:divBdr>
            <w:top w:val="none" w:sz="0" w:space="0" w:color="auto"/>
            <w:left w:val="none" w:sz="0" w:space="0" w:color="auto"/>
            <w:bottom w:val="none" w:sz="0" w:space="0" w:color="auto"/>
            <w:right w:val="none" w:sz="0" w:space="0" w:color="auto"/>
          </w:divBdr>
        </w:div>
        <w:div w:id="562914546">
          <w:marLeft w:val="0"/>
          <w:marRight w:val="0"/>
          <w:marTop w:val="0"/>
          <w:marBottom w:val="0"/>
          <w:divBdr>
            <w:top w:val="none" w:sz="0" w:space="0" w:color="auto"/>
            <w:left w:val="none" w:sz="0" w:space="0" w:color="auto"/>
            <w:bottom w:val="none" w:sz="0" w:space="0" w:color="auto"/>
            <w:right w:val="none" w:sz="0" w:space="0" w:color="auto"/>
          </w:divBdr>
        </w:div>
        <w:div w:id="1197428810">
          <w:marLeft w:val="0"/>
          <w:marRight w:val="0"/>
          <w:marTop w:val="0"/>
          <w:marBottom w:val="0"/>
          <w:divBdr>
            <w:top w:val="none" w:sz="0" w:space="0" w:color="auto"/>
            <w:left w:val="none" w:sz="0" w:space="0" w:color="auto"/>
            <w:bottom w:val="none" w:sz="0" w:space="0" w:color="auto"/>
            <w:right w:val="none" w:sz="0" w:space="0" w:color="auto"/>
          </w:divBdr>
        </w:div>
        <w:div w:id="2031560961">
          <w:marLeft w:val="0"/>
          <w:marRight w:val="0"/>
          <w:marTop w:val="0"/>
          <w:marBottom w:val="0"/>
          <w:divBdr>
            <w:top w:val="none" w:sz="0" w:space="0" w:color="auto"/>
            <w:left w:val="none" w:sz="0" w:space="0" w:color="auto"/>
            <w:bottom w:val="none" w:sz="0" w:space="0" w:color="auto"/>
            <w:right w:val="none" w:sz="0" w:space="0" w:color="auto"/>
          </w:divBdr>
        </w:div>
      </w:divsChild>
    </w:div>
    <w:div w:id="1681465789">
      <w:bodyDiv w:val="1"/>
      <w:marLeft w:val="0"/>
      <w:marRight w:val="0"/>
      <w:marTop w:val="0"/>
      <w:marBottom w:val="0"/>
      <w:divBdr>
        <w:top w:val="none" w:sz="0" w:space="0" w:color="auto"/>
        <w:left w:val="none" w:sz="0" w:space="0" w:color="auto"/>
        <w:bottom w:val="none" w:sz="0" w:space="0" w:color="auto"/>
        <w:right w:val="none" w:sz="0" w:space="0" w:color="auto"/>
      </w:divBdr>
    </w:div>
    <w:div w:id="1761296549">
      <w:bodyDiv w:val="1"/>
      <w:marLeft w:val="0"/>
      <w:marRight w:val="0"/>
      <w:marTop w:val="0"/>
      <w:marBottom w:val="0"/>
      <w:divBdr>
        <w:top w:val="none" w:sz="0" w:space="0" w:color="auto"/>
        <w:left w:val="none" w:sz="0" w:space="0" w:color="auto"/>
        <w:bottom w:val="none" w:sz="0" w:space="0" w:color="auto"/>
        <w:right w:val="none" w:sz="0" w:space="0" w:color="auto"/>
      </w:divBdr>
    </w:div>
    <w:div w:id="1821726532">
      <w:bodyDiv w:val="1"/>
      <w:marLeft w:val="0"/>
      <w:marRight w:val="0"/>
      <w:marTop w:val="0"/>
      <w:marBottom w:val="0"/>
      <w:divBdr>
        <w:top w:val="none" w:sz="0" w:space="0" w:color="auto"/>
        <w:left w:val="none" w:sz="0" w:space="0" w:color="auto"/>
        <w:bottom w:val="none" w:sz="0" w:space="0" w:color="auto"/>
        <w:right w:val="none" w:sz="0" w:space="0" w:color="auto"/>
      </w:divBdr>
    </w:div>
    <w:div w:id="1962106707">
      <w:bodyDiv w:val="1"/>
      <w:marLeft w:val="0"/>
      <w:marRight w:val="0"/>
      <w:marTop w:val="0"/>
      <w:marBottom w:val="0"/>
      <w:divBdr>
        <w:top w:val="none" w:sz="0" w:space="0" w:color="auto"/>
        <w:left w:val="none" w:sz="0" w:space="0" w:color="auto"/>
        <w:bottom w:val="none" w:sz="0" w:space="0" w:color="auto"/>
        <w:right w:val="none" w:sz="0" w:space="0" w:color="auto"/>
      </w:divBdr>
    </w:div>
    <w:div w:id="1981302842">
      <w:bodyDiv w:val="1"/>
      <w:marLeft w:val="0"/>
      <w:marRight w:val="0"/>
      <w:marTop w:val="0"/>
      <w:marBottom w:val="0"/>
      <w:divBdr>
        <w:top w:val="none" w:sz="0" w:space="0" w:color="auto"/>
        <w:left w:val="none" w:sz="0" w:space="0" w:color="auto"/>
        <w:bottom w:val="none" w:sz="0" w:space="0" w:color="auto"/>
        <w:right w:val="none" w:sz="0" w:space="0" w:color="auto"/>
      </w:divBdr>
      <w:divsChild>
        <w:div w:id="654341645">
          <w:marLeft w:val="0"/>
          <w:marRight w:val="0"/>
          <w:marTop w:val="0"/>
          <w:marBottom w:val="0"/>
          <w:divBdr>
            <w:top w:val="none" w:sz="0" w:space="0" w:color="auto"/>
            <w:left w:val="none" w:sz="0" w:space="0" w:color="auto"/>
            <w:bottom w:val="none" w:sz="0" w:space="0" w:color="auto"/>
            <w:right w:val="none" w:sz="0" w:space="0" w:color="auto"/>
          </w:divBdr>
        </w:div>
        <w:div w:id="50346056">
          <w:marLeft w:val="0"/>
          <w:marRight w:val="0"/>
          <w:marTop w:val="0"/>
          <w:marBottom w:val="0"/>
          <w:divBdr>
            <w:top w:val="none" w:sz="0" w:space="0" w:color="auto"/>
            <w:left w:val="none" w:sz="0" w:space="0" w:color="auto"/>
            <w:bottom w:val="none" w:sz="0" w:space="0" w:color="auto"/>
            <w:right w:val="none" w:sz="0" w:space="0" w:color="auto"/>
          </w:divBdr>
        </w:div>
        <w:div w:id="1229345164">
          <w:marLeft w:val="0"/>
          <w:marRight w:val="0"/>
          <w:marTop w:val="0"/>
          <w:marBottom w:val="0"/>
          <w:divBdr>
            <w:top w:val="none" w:sz="0" w:space="0" w:color="auto"/>
            <w:left w:val="none" w:sz="0" w:space="0" w:color="auto"/>
            <w:bottom w:val="none" w:sz="0" w:space="0" w:color="auto"/>
            <w:right w:val="none" w:sz="0" w:space="0" w:color="auto"/>
          </w:divBdr>
        </w:div>
        <w:div w:id="457913522">
          <w:marLeft w:val="0"/>
          <w:marRight w:val="0"/>
          <w:marTop w:val="0"/>
          <w:marBottom w:val="0"/>
          <w:divBdr>
            <w:top w:val="none" w:sz="0" w:space="0" w:color="auto"/>
            <w:left w:val="none" w:sz="0" w:space="0" w:color="auto"/>
            <w:bottom w:val="none" w:sz="0" w:space="0" w:color="auto"/>
            <w:right w:val="none" w:sz="0" w:space="0" w:color="auto"/>
          </w:divBdr>
        </w:div>
        <w:div w:id="796023969">
          <w:marLeft w:val="0"/>
          <w:marRight w:val="0"/>
          <w:marTop w:val="0"/>
          <w:marBottom w:val="0"/>
          <w:divBdr>
            <w:top w:val="none" w:sz="0" w:space="0" w:color="auto"/>
            <w:left w:val="none" w:sz="0" w:space="0" w:color="auto"/>
            <w:bottom w:val="none" w:sz="0" w:space="0" w:color="auto"/>
            <w:right w:val="none" w:sz="0" w:space="0" w:color="auto"/>
          </w:divBdr>
        </w:div>
        <w:div w:id="1084954565">
          <w:marLeft w:val="0"/>
          <w:marRight w:val="0"/>
          <w:marTop w:val="0"/>
          <w:marBottom w:val="0"/>
          <w:divBdr>
            <w:top w:val="none" w:sz="0" w:space="0" w:color="auto"/>
            <w:left w:val="none" w:sz="0" w:space="0" w:color="auto"/>
            <w:bottom w:val="none" w:sz="0" w:space="0" w:color="auto"/>
            <w:right w:val="none" w:sz="0" w:space="0" w:color="auto"/>
          </w:divBdr>
        </w:div>
        <w:div w:id="1590263227">
          <w:marLeft w:val="0"/>
          <w:marRight w:val="0"/>
          <w:marTop w:val="0"/>
          <w:marBottom w:val="0"/>
          <w:divBdr>
            <w:top w:val="none" w:sz="0" w:space="0" w:color="auto"/>
            <w:left w:val="none" w:sz="0" w:space="0" w:color="auto"/>
            <w:bottom w:val="none" w:sz="0" w:space="0" w:color="auto"/>
            <w:right w:val="none" w:sz="0" w:space="0" w:color="auto"/>
          </w:divBdr>
        </w:div>
        <w:div w:id="714357826">
          <w:marLeft w:val="0"/>
          <w:marRight w:val="0"/>
          <w:marTop w:val="0"/>
          <w:marBottom w:val="0"/>
          <w:divBdr>
            <w:top w:val="none" w:sz="0" w:space="0" w:color="auto"/>
            <w:left w:val="none" w:sz="0" w:space="0" w:color="auto"/>
            <w:bottom w:val="none" w:sz="0" w:space="0" w:color="auto"/>
            <w:right w:val="none" w:sz="0" w:space="0" w:color="auto"/>
          </w:divBdr>
        </w:div>
        <w:div w:id="1537888644">
          <w:marLeft w:val="0"/>
          <w:marRight w:val="0"/>
          <w:marTop w:val="0"/>
          <w:marBottom w:val="0"/>
          <w:divBdr>
            <w:top w:val="none" w:sz="0" w:space="0" w:color="auto"/>
            <w:left w:val="none" w:sz="0" w:space="0" w:color="auto"/>
            <w:bottom w:val="none" w:sz="0" w:space="0" w:color="auto"/>
            <w:right w:val="none" w:sz="0" w:space="0" w:color="auto"/>
          </w:divBdr>
        </w:div>
        <w:div w:id="1610814803">
          <w:marLeft w:val="0"/>
          <w:marRight w:val="0"/>
          <w:marTop w:val="0"/>
          <w:marBottom w:val="0"/>
          <w:divBdr>
            <w:top w:val="none" w:sz="0" w:space="0" w:color="auto"/>
            <w:left w:val="none" w:sz="0" w:space="0" w:color="auto"/>
            <w:bottom w:val="none" w:sz="0" w:space="0" w:color="auto"/>
            <w:right w:val="none" w:sz="0" w:space="0" w:color="auto"/>
          </w:divBdr>
        </w:div>
        <w:div w:id="320818921">
          <w:marLeft w:val="0"/>
          <w:marRight w:val="0"/>
          <w:marTop w:val="0"/>
          <w:marBottom w:val="0"/>
          <w:divBdr>
            <w:top w:val="none" w:sz="0" w:space="0" w:color="auto"/>
            <w:left w:val="none" w:sz="0" w:space="0" w:color="auto"/>
            <w:bottom w:val="none" w:sz="0" w:space="0" w:color="auto"/>
            <w:right w:val="none" w:sz="0" w:space="0" w:color="auto"/>
          </w:divBdr>
        </w:div>
        <w:div w:id="1423988475">
          <w:marLeft w:val="0"/>
          <w:marRight w:val="0"/>
          <w:marTop w:val="0"/>
          <w:marBottom w:val="0"/>
          <w:divBdr>
            <w:top w:val="none" w:sz="0" w:space="0" w:color="auto"/>
            <w:left w:val="none" w:sz="0" w:space="0" w:color="auto"/>
            <w:bottom w:val="none" w:sz="0" w:space="0" w:color="auto"/>
            <w:right w:val="none" w:sz="0" w:space="0" w:color="auto"/>
          </w:divBdr>
        </w:div>
        <w:div w:id="216548775">
          <w:marLeft w:val="0"/>
          <w:marRight w:val="0"/>
          <w:marTop w:val="0"/>
          <w:marBottom w:val="0"/>
          <w:divBdr>
            <w:top w:val="none" w:sz="0" w:space="0" w:color="auto"/>
            <w:left w:val="none" w:sz="0" w:space="0" w:color="auto"/>
            <w:bottom w:val="none" w:sz="0" w:space="0" w:color="auto"/>
            <w:right w:val="none" w:sz="0" w:space="0" w:color="auto"/>
          </w:divBdr>
        </w:div>
        <w:div w:id="107401020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AAD0C-311C-6042-B738-5DF5E67A0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393</Words>
  <Characters>2244</Characters>
  <Application>Microsoft Macintosh Word</Application>
  <DocSecurity>0</DocSecurity>
  <Lines>18</Lines>
  <Paragraphs>5</Paragraphs>
  <ScaleCrop>false</ScaleCrop>
  <Company>Oregon Coalition of Local Health Officials, Inc</Company>
  <LinksUpToDate>false</LinksUpToDate>
  <CharactersWithSpaces>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Mowlds</dc:creator>
  <cp:keywords/>
  <dc:description/>
  <cp:lastModifiedBy>Erin Mowlds</cp:lastModifiedBy>
  <cp:revision>3</cp:revision>
  <cp:lastPrinted>2013-12-13T23:33:00Z</cp:lastPrinted>
  <dcterms:created xsi:type="dcterms:W3CDTF">2015-10-12T20:54:00Z</dcterms:created>
  <dcterms:modified xsi:type="dcterms:W3CDTF">2015-10-12T21:11:00Z</dcterms:modified>
</cp:coreProperties>
</file>