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8B11E" w14:textId="77777777" w:rsidR="00722FD1" w:rsidRDefault="00722FD1" w:rsidP="00820E8B">
      <w:pPr>
        <w:rPr>
          <w:rFonts w:asciiTheme="majorHAnsi" w:hAnsiTheme="majorHAnsi"/>
          <w:b/>
          <w:sz w:val="22"/>
          <w:szCs w:val="22"/>
          <w:u w:val="single"/>
        </w:rPr>
      </w:pPr>
    </w:p>
    <w:p w14:paraId="08652149" w14:textId="3BC20C7B" w:rsidR="00820E8B" w:rsidRPr="00910E47" w:rsidRDefault="005E330A" w:rsidP="00820E8B">
      <w:pPr>
        <w:rPr>
          <w:rFonts w:asciiTheme="majorHAnsi" w:hAnsiTheme="majorHAnsi"/>
          <w:b/>
          <w:sz w:val="22"/>
          <w:szCs w:val="22"/>
          <w:u w:val="single"/>
        </w:rPr>
      </w:pPr>
      <w:r>
        <w:rPr>
          <w:rFonts w:asciiTheme="majorHAnsi" w:hAnsiTheme="majorHAnsi"/>
          <w:b/>
          <w:sz w:val="22"/>
          <w:szCs w:val="22"/>
          <w:u w:val="single"/>
        </w:rPr>
        <w:t>Kathleen Johnson, CLHO Program Manager</w:t>
      </w:r>
    </w:p>
    <w:p w14:paraId="2ABAA857" w14:textId="087A56FE" w:rsidR="00820E8B" w:rsidRPr="00910E47" w:rsidRDefault="00861F59" w:rsidP="00820E8B">
      <w:pPr>
        <w:rPr>
          <w:rFonts w:asciiTheme="majorHAnsi" w:hAnsiTheme="majorHAnsi"/>
          <w:b/>
          <w:sz w:val="22"/>
          <w:szCs w:val="22"/>
          <w:u w:val="single"/>
        </w:rPr>
      </w:pPr>
      <w:r>
        <w:rPr>
          <w:rFonts w:asciiTheme="majorHAnsi" w:hAnsiTheme="majorHAnsi"/>
          <w:b/>
          <w:sz w:val="22"/>
          <w:szCs w:val="22"/>
          <w:u w:val="single"/>
        </w:rPr>
        <w:t xml:space="preserve">Staff Update, </w:t>
      </w:r>
      <w:r w:rsidR="00095725">
        <w:rPr>
          <w:rFonts w:asciiTheme="majorHAnsi" w:hAnsiTheme="majorHAnsi"/>
          <w:b/>
          <w:sz w:val="22"/>
          <w:szCs w:val="22"/>
          <w:u w:val="single"/>
        </w:rPr>
        <w:t>November</w:t>
      </w:r>
      <w:r w:rsidR="00B819F5">
        <w:rPr>
          <w:rFonts w:asciiTheme="majorHAnsi" w:hAnsiTheme="majorHAnsi"/>
          <w:b/>
          <w:sz w:val="22"/>
          <w:szCs w:val="22"/>
          <w:u w:val="single"/>
        </w:rPr>
        <w:t xml:space="preserve"> 2015</w:t>
      </w:r>
    </w:p>
    <w:p w14:paraId="2955274C" w14:textId="77777777" w:rsidR="007A1C6D" w:rsidRPr="004D0AF9" w:rsidRDefault="007A1C6D" w:rsidP="00820E8B">
      <w:pPr>
        <w:rPr>
          <w:rFonts w:asciiTheme="majorHAnsi" w:hAnsiTheme="majorHAnsi"/>
          <w:sz w:val="22"/>
          <w:szCs w:val="22"/>
        </w:rPr>
      </w:pPr>
    </w:p>
    <w:p w14:paraId="2196A2E3" w14:textId="64E9B520" w:rsidR="00E3159C" w:rsidRPr="00910E47" w:rsidRDefault="00E3159C" w:rsidP="00820E8B">
      <w:pPr>
        <w:rPr>
          <w:rFonts w:asciiTheme="majorHAnsi" w:hAnsiTheme="majorHAnsi"/>
          <w:b/>
          <w:sz w:val="22"/>
          <w:szCs w:val="22"/>
          <w:u w:val="single"/>
        </w:rPr>
      </w:pPr>
      <w:r w:rsidRPr="00910E47">
        <w:rPr>
          <w:rFonts w:asciiTheme="majorHAnsi" w:hAnsiTheme="majorHAnsi"/>
          <w:b/>
          <w:sz w:val="22"/>
          <w:szCs w:val="22"/>
          <w:u w:val="single"/>
        </w:rPr>
        <w:t>Acc</w:t>
      </w:r>
      <w:r w:rsidR="009120BE" w:rsidRPr="00910E47">
        <w:rPr>
          <w:rFonts w:asciiTheme="majorHAnsi" w:hAnsiTheme="majorHAnsi"/>
          <w:b/>
          <w:sz w:val="22"/>
          <w:szCs w:val="22"/>
          <w:u w:val="single"/>
        </w:rPr>
        <w:t xml:space="preserve">reditation Support &amp; Technical </w:t>
      </w:r>
      <w:r w:rsidRPr="00910E47">
        <w:rPr>
          <w:rFonts w:asciiTheme="majorHAnsi" w:hAnsiTheme="majorHAnsi"/>
          <w:b/>
          <w:sz w:val="22"/>
          <w:szCs w:val="22"/>
          <w:u w:val="single"/>
        </w:rPr>
        <w:t>Assistance</w:t>
      </w:r>
      <w:r w:rsidR="009120BE" w:rsidRPr="00910E47">
        <w:rPr>
          <w:rFonts w:asciiTheme="majorHAnsi" w:hAnsiTheme="majorHAnsi"/>
          <w:b/>
          <w:sz w:val="22"/>
          <w:szCs w:val="22"/>
          <w:u w:val="single"/>
        </w:rPr>
        <w:t xml:space="preserve"> </w:t>
      </w:r>
      <w:r w:rsidRPr="00910E47">
        <w:rPr>
          <w:rFonts w:asciiTheme="majorHAnsi" w:hAnsiTheme="majorHAnsi"/>
          <w:b/>
          <w:sz w:val="22"/>
          <w:szCs w:val="22"/>
          <w:u w:val="single"/>
        </w:rPr>
        <w:t>Updates</w:t>
      </w:r>
    </w:p>
    <w:p w14:paraId="68EA32F1" w14:textId="77777777" w:rsidR="00875DEC" w:rsidRPr="00910E47" w:rsidRDefault="00875DEC" w:rsidP="00E3159C">
      <w:pPr>
        <w:rPr>
          <w:rFonts w:asciiTheme="majorHAnsi" w:hAnsiTheme="majorHAnsi"/>
          <w:sz w:val="22"/>
          <w:szCs w:val="22"/>
        </w:rPr>
      </w:pPr>
    </w:p>
    <w:p w14:paraId="1FC13B05" w14:textId="77777777" w:rsidR="00E3159C" w:rsidRPr="00910E47" w:rsidRDefault="00E3159C" w:rsidP="00E3159C">
      <w:pPr>
        <w:rPr>
          <w:rFonts w:asciiTheme="majorHAnsi" w:hAnsiTheme="majorHAnsi"/>
          <w:b/>
          <w:i/>
          <w:sz w:val="22"/>
          <w:szCs w:val="22"/>
        </w:rPr>
      </w:pPr>
      <w:r w:rsidRPr="00910E47">
        <w:rPr>
          <w:rFonts w:asciiTheme="majorHAnsi" w:hAnsiTheme="majorHAnsi"/>
          <w:b/>
          <w:i/>
          <w:sz w:val="22"/>
          <w:szCs w:val="22"/>
        </w:rPr>
        <w:t>Accreditation Work Group</w:t>
      </w:r>
    </w:p>
    <w:p w14:paraId="4CC59A9F" w14:textId="1F019434" w:rsidR="00823A18" w:rsidRDefault="00B819F5" w:rsidP="00823A18">
      <w:pPr>
        <w:shd w:val="clear" w:color="auto" w:fill="FFFFFF"/>
        <w:rPr>
          <w:rFonts w:asciiTheme="majorHAnsi" w:hAnsiTheme="majorHAnsi"/>
          <w:sz w:val="22"/>
          <w:szCs w:val="22"/>
        </w:rPr>
      </w:pPr>
      <w:r>
        <w:rPr>
          <w:rFonts w:asciiTheme="majorHAnsi" w:hAnsiTheme="majorHAnsi"/>
          <w:sz w:val="22"/>
          <w:szCs w:val="22"/>
        </w:rPr>
        <w:t>Monthly meetings are taking place on the third Thursday of each month from 230-330pm. Due to staffing change</w:t>
      </w:r>
      <w:r w:rsidR="00095725">
        <w:rPr>
          <w:rFonts w:asciiTheme="majorHAnsi" w:hAnsiTheme="majorHAnsi"/>
          <w:sz w:val="22"/>
          <w:szCs w:val="22"/>
        </w:rPr>
        <w:t>s at the PHD I am now facilitating</w:t>
      </w:r>
      <w:r>
        <w:rPr>
          <w:rFonts w:asciiTheme="majorHAnsi" w:hAnsiTheme="majorHAnsi"/>
          <w:sz w:val="22"/>
          <w:szCs w:val="22"/>
        </w:rPr>
        <w:t xml:space="preserve"> this meeting on my own. </w:t>
      </w:r>
    </w:p>
    <w:p w14:paraId="783FDA04" w14:textId="77777777" w:rsidR="00B95B2D" w:rsidRDefault="00B95B2D" w:rsidP="00E3159C">
      <w:pPr>
        <w:rPr>
          <w:rFonts w:asciiTheme="majorHAnsi" w:hAnsiTheme="majorHAnsi"/>
          <w:sz w:val="22"/>
          <w:szCs w:val="22"/>
        </w:rPr>
      </w:pPr>
    </w:p>
    <w:p w14:paraId="1A9F4A03" w14:textId="1B0F3F87" w:rsidR="00095725" w:rsidRDefault="00095725" w:rsidP="00E3159C">
      <w:pPr>
        <w:rPr>
          <w:rFonts w:asciiTheme="majorHAnsi" w:hAnsiTheme="majorHAnsi"/>
          <w:b/>
          <w:i/>
          <w:sz w:val="22"/>
          <w:szCs w:val="22"/>
        </w:rPr>
      </w:pPr>
      <w:r>
        <w:rPr>
          <w:rFonts w:asciiTheme="majorHAnsi" w:hAnsiTheme="majorHAnsi"/>
          <w:b/>
          <w:i/>
          <w:sz w:val="22"/>
          <w:szCs w:val="22"/>
        </w:rPr>
        <w:t>OPHA Grant</w:t>
      </w:r>
    </w:p>
    <w:p w14:paraId="1BB3C363" w14:textId="5D2A8FC6" w:rsidR="00095725" w:rsidRDefault="00095725" w:rsidP="00E3159C">
      <w:pPr>
        <w:rPr>
          <w:rFonts w:asciiTheme="majorHAnsi" w:hAnsiTheme="majorHAnsi"/>
          <w:sz w:val="22"/>
          <w:szCs w:val="22"/>
        </w:rPr>
      </w:pPr>
      <w:r>
        <w:rPr>
          <w:rFonts w:asciiTheme="majorHAnsi" w:hAnsiTheme="majorHAnsi"/>
          <w:sz w:val="22"/>
          <w:szCs w:val="22"/>
        </w:rPr>
        <w:t xml:space="preserve">OPHA applied for funding from APHA to support accreditation efforts in Oregon. As you may remember from years past this funding has gone to support workshops that are free to attend for local health departments, the topic of training has included performance management/QI and strategic planning. This year I worked with their interim director to develop the application; I proposed a focus on a workforce development, both the assessment and plan. If the OPHA is funded a workshop will be hosted in spring of 2016 and </w:t>
      </w:r>
      <w:proofErr w:type="spellStart"/>
      <w:r>
        <w:rPr>
          <w:rFonts w:asciiTheme="majorHAnsi" w:hAnsiTheme="majorHAnsi"/>
          <w:sz w:val="22"/>
          <w:szCs w:val="22"/>
        </w:rPr>
        <w:t>Marni</w:t>
      </w:r>
      <w:proofErr w:type="spellEnd"/>
      <w:r>
        <w:rPr>
          <w:rFonts w:asciiTheme="majorHAnsi" w:hAnsiTheme="majorHAnsi"/>
          <w:sz w:val="22"/>
          <w:szCs w:val="22"/>
        </w:rPr>
        <w:t xml:space="preserve"> Mason and Susan Ramsey will facilitate. </w:t>
      </w:r>
    </w:p>
    <w:p w14:paraId="7E4AA3D3" w14:textId="77777777" w:rsidR="00095725" w:rsidRPr="00095725" w:rsidRDefault="00095725" w:rsidP="00E3159C">
      <w:pPr>
        <w:rPr>
          <w:rFonts w:asciiTheme="majorHAnsi" w:eastAsia="Times New Roman" w:hAnsiTheme="majorHAnsi" w:cs="Times New Roman"/>
          <w:sz w:val="22"/>
          <w:szCs w:val="22"/>
        </w:rPr>
      </w:pPr>
    </w:p>
    <w:p w14:paraId="449BD1CD" w14:textId="2A0BC7EC" w:rsidR="00B95B2D" w:rsidRPr="00B819F5" w:rsidRDefault="00B819F5" w:rsidP="00E3159C">
      <w:pPr>
        <w:rPr>
          <w:rFonts w:asciiTheme="majorHAnsi" w:eastAsia="Times New Roman" w:hAnsiTheme="majorHAnsi" w:cs="Times New Roman"/>
          <w:b/>
          <w:sz w:val="22"/>
          <w:szCs w:val="22"/>
          <w:u w:val="single"/>
        </w:rPr>
      </w:pPr>
      <w:r w:rsidRPr="00B819F5">
        <w:rPr>
          <w:rFonts w:asciiTheme="majorHAnsi" w:eastAsia="Times New Roman" w:hAnsiTheme="majorHAnsi" w:cs="Times New Roman"/>
          <w:b/>
          <w:sz w:val="22"/>
          <w:szCs w:val="22"/>
          <w:u w:val="single"/>
        </w:rPr>
        <w:t>Legislative/Policy</w:t>
      </w:r>
      <w:r w:rsidR="00B95B2D" w:rsidRPr="00B819F5">
        <w:rPr>
          <w:rFonts w:asciiTheme="majorHAnsi" w:eastAsia="Times New Roman" w:hAnsiTheme="majorHAnsi" w:cs="Times New Roman"/>
          <w:b/>
          <w:sz w:val="22"/>
          <w:szCs w:val="22"/>
          <w:u w:val="single"/>
        </w:rPr>
        <w:t xml:space="preserve"> Work</w:t>
      </w:r>
    </w:p>
    <w:p w14:paraId="756D4C8F" w14:textId="77777777" w:rsidR="00B819F5" w:rsidRDefault="00B819F5">
      <w:pPr>
        <w:rPr>
          <w:rFonts w:asciiTheme="majorHAnsi" w:eastAsia="Times New Roman" w:hAnsiTheme="majorHAnsi" w:cs="Times New Roman"/>
          <w:b/>
          <w:i/>
          <w:sz w:val="22"/>
          <w:szCs w:val="22"/>
        </w:rPr>
      </w:pPr>
    </w:p>
    <w:p w14:paraId="7F1F19D3" w14:textId="4EC4F810" w:rsidR="002D65A4" w:rsidRDefault="00B819F5">
      <w:pPr>
        <w:rPr>
          <w:rFonts w:asciiTheme="majorHAnsi" w:eastAsia="Times New Roman" w:hAnsiTheme="majorHAnsi" w:cs="Times New Roman"/>
          <w:sz w:val="22"/>
          <w:szCs w:val="22"/>
        </w:rPr>
      </w:pPr>
      <w:r w:rsidRPr="00B819F5">
        <w:rPr>
          <w:rFonts w:asciiTheme="majorHAnsi" w:eastAsia="Times New Roman" w:hAnsiTheme="majorHAnsi" w:cs="Times New Roman"/>
          <w:b/>
          <w:i/>
          <w:sz w:val="22"/>
          <w:szCs w:val="22"/>
        </w:rPr>
        <w:t>Public Health Modernization</w:t>
      </w:r>
    </w:p>
    <w:p w14:paraId="51560C6E" w14:textId="0BA1EE65" w:rsidR="001F1013" w:rsidRDefault="006923F2">
      <w:pPr>
        <w:rPr>
          <w:rFonts w:asciiTheme="majorHAnsi" w:eastAsia="Times New Roman" w:hAnsiTheme="majorHAnsi" w:cs="Times New Roman"/>
          <w:sz w:val="22"/>
          <w:szCs w:val="22"/>
        </w:rPr>
      </w:pPr>
      <w:r>
        <w:rPr>
          <w:rFonts w:asciiTheme="majorHAnsi" w:eastAsia="Times New Roman" w:hAnsiTheme="majorHAnsi" w:cs="Times New Roman"/>
          <w:sz w:val="22"/>
          <w:szCs w:val="22"/>
        </w:rPr>
        <w:t>As a part of the communications work for public health modernization I participated in two of the three trainings held at the CLHO offices. The group was assigned homework to develop messages around vision, value, problems, and solutions. The group worked to draft messages that Morgan and I are now working to refine to bring back to the group for further discussion. This work will be created into a toolkit for LHDs to use.</w:t>
      </w:r>
    </w:p>
    <w:p w14:paraId="3DC36261" w14:textId="77777777" w:rsidR="006923F2" w:rsidRDefault="006923F2">
      <w:pPr>
        <w:rPr>
          <w:rFonts w:asciiTheme="majorHAnsi" w:eastAsia="Times New Roman" w:hAnsiTheme="majorHAnsi" w:cs="Times New Roman"/>
          <w:sz w:val="22"/>
          <w:szCs w:val="22"/>
        </w:rPr>
      </w:pPr>
    </w:p>
    <w:p w14:paraId="5E435349" w14:textId="6A20610E" w:rsidR="006923F2" w:rsidRDefault="006923F2">
      <w:pPr>
        <w:rPr>
          <w:rFonts w:asciiTheme="majorHAnsi" w:eastAsia="Times New Roman" w:hAnsiTheme="majorHAnsi" w:cs="Times New Roman"/>
          <w:sz w:val="22"/>
          <w:szCs w:val="22"/>
        </w:rPr>
      </w:pPr>
      <w:r>
        <w:rPr>
          <w:rFonts w:asciiTheme="majorHAnsi" w:eastAsia="Times New Roman" w:hAnsiTheme="majorHAnsi" w:cs="Times New Roman"/>
          <w:sz w:val="22"/>
          <w:szCs w:val="22"/>
        </w:rPr>
        <w:t>The Public Health Division has drafted a policy manual based the work done over the past several months on defining the capabilities and program areas. I spent time reviewing this manual and provided feedback to the PHD during an 11/12.</w:t>
      </w:r>
    </w:p>
    <w:p w14:paraId="448A46A1" w14:textId="77777777" w:rsidR="006923F2" w:rsidRDefault="006923F2">
      <w:pPr>
        <w:rPr>
          <w:rFonts w:asciiTheme="majorHAnsi" w:eastAsia="Times New Roman" w:hAnsiTheme="majorHAnsi" w:cs="Times New Roman"/>
          <w:sz w:val="22"/>
          <w:szCs w:val="22"/>
        </w:rPr>
      </w:pPr>
    </w:p>
    <w:p w14:paraId="07C45A3F" w14:textId="12C6C881" w:rsidR="006923F2" w:rsidRPr="006923F2" w:rsidRDefault="006923F2">
      <w:pPr>
        <w:rPr>
          <w:rFonts w:asciiTheme="majorHAnsi" w:eastAsia="Times New Roman" w:hAnsiTheme="majorHAnsi" w:cs="Times New Roman"/>
          <w:b/>
          <w:i/>
          <w:sz w:val="22"/>
          <w:szCs w:val="22"/>
        </w:rPr>
      </w:pPr>
      <w:r w:rsidRPr="006923F2">
        <w:rPr>
          <w:rFonts w:asciiTheme="majorHAnsi" w:eastAsia="Times New Roman" w:hAnsiTheme="majorHAnsi" w:cs="Times New Roman"/>
          <w:b/>
          <w:i/>
          <w:sz w:val="22"/>
          <w:szCs w:val="22"/>
        </w:rPr>
        <w:t>2016 Legislative Prep</w:t>
      </w:r>
    </w:p>
    <w:p w14:paraId="773843B4" w14:textId="4BF32CAF" w:rsidR="006923F2" w:rsidRDefault="006923F2">
      <w:pPr>
        <w:rPr>
          <w:rFonts w:asciiTheme="majorHAnsi" w:eastAsia="Times New Roman" w:hAnsiTheme="majorHAnsi" w:cs="Times New Roman"/>
          <w:sz w:val="22"/>
          <w:szCs w:val="22"/>
        </w:rPr>
      </w:pPr>
      <w:r>
        <w:rPr>
          <w:rFonts w:asciiTheme="majorHAnsi" w:eastAsia="Times New Roman" w:hAnsiTheme="majorHAnsi" w:cs="Times New Roman"/>
          <w:sz w:val="22"/>
          <w:szCs w:val="22"/>
        </w:rPr>
        <w:t>I have been working to analyze priority bills from last session to assist with preparing for the upcoming session. It is likely that tobacco retail licensing will be a part of the 2016 session and I have been in contact with LHDs that have jurisdictions within their co</w:t>
      </w:r>
      <w:r w:rsidR="00DE36C9">
        <w:rPr>
          <w:rFonts w:asciiTheme="majorHAnsi" w:eastAsia="Times New Roman" w:hAnsiTheme="majorHAnsi" w:cs="Times New Roman"/>
          <w:sz w:val="22"/>
          <w:szCs w:val="22"/>
        </w:rPr>
        <w:t xml:space="preserve">unties that have TRL ordinances in addition to comparing SB 417 and SB 663 with model policies to help inform Morgan’s legislative work. </w:t>
      </w:r>
    </w:p>
    <w:p w14:paraId="4B062418" w14:textId="77777777" w:rsidR="00DE36C9" w:rsidRDefault="00DE36C9">
      <w:pPr>
        <w:rPr>
          <w:rFonts w:asciiTheme="majorHAnsi" w:eastAsia="Times New Roman" w:hAnsiTheme="majorHAnsi" w:cs="Times New Roman"/>
          <w:sz w:val="22"/>
          <w:szCs w:val="22"/>
        </w:rPr>
      </w:pPr>
    </w:p>
    <w:p w14:paraId="6D27C115" w14:textId="6152E1AD" w:rsidR="001F1013" w:rsidRDefault="001F1013">
      <w:pPr>
        <w:rPr>
          <w:rFonts w:asciiTheme="majorHAnsi" w:eastAsia="Times New Roman" w:hAnsiTheme="majorHAnsi" w:cs="Times New Roman"/>
          <w:b/>
          <w:sz w:val="22"/>
          <w:szCs w:val="22"/>
          <w:u w:val="single"/>
        </w:rPr>
      </w:pPr>
      <w:r>
        <w:rPr>
          <w:rFonts w:asciiTheme="majorHAnsi" w:eastAsia="Times New Roman" w:hAnsiTheme="majorHAnsi" w:cs="Times New Roman"/>
          <w:b/>
          <w:sz w:val="22"/>
          <w:szCs w:val="22"/>
          <w:u w:val="single"/>
        </w:rPr>
        <w:t>Other Work</w:t>
      </w:r>
    </w:p>
    <w:p w14:paraId="331E651E" w14:textId="43FAD0A2" w:rsidR="001F1013" w:rsidRDefault="00DE36C9">
      <w:pPr>
        <w:rPr>
          <w:rFonts w:asciiTheme="majorHAnsi" w:eastAsia="Times New Roman" w:hAnsiTheme="majorHAnsi" w:cs="Times New Roman"/>
          <w:b/>
          <w:i/>
          <w:sz w:val="22"/>
          <w:szCs w:val="22"/>
        </w:rPr>
      </w:pPr>
      <w:r>
        <w:rPr>
          <w:rFonts w:asciiTheme="majorHAnsi" w:eastAsia="Times New Roman" w:hAnsiTheme="majorHAnsi" w:cs="Times New Roman"/>
          <w:b/>
          <w:i/>
          <w:sz w:val="22"/>
          <w:szCs w:val="22"/>
        </w:rPr>
        <w:t>Mentorship Program</w:t>
      </w:r>
    </w:p>
    <w:p w14:paraId="2CF812ED" w14:textId="1674F2BC" w:rsidR="00DE36C9" w:rsidRDefault="00DE36C9">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I have been working to identify training opportunities on financial management and budgeting, and to secure a presenter for the 12/10 webinar. I have been in contact with several people included the NWCPHP, faculty at PSU, and Danna Drum to identify a </w:t>
      </w:r>
      <w:bookmarkStart w:id="0" w:name="_GoBack"/>
      <w:bookmarkEnd w:id="0"/>
      <w:r>
        <w:rPr>
          <w:rFonts w:asciiTheme="majorHAnsi" w:eastAsia="Times New Roman" w:hAnsiTheme="majorHAnsi" w:cs="Times New Roman"/>
          <w:sz w:val="22"/>
          <w:szCs w:val="22"/>
        </w:rPr>
        <w:t xml:space="preserve">best-fit presenter. </w:t>
      </w:r>
    </w:p>
    <w:p w14:paraId="6A646120" w14:textId="77777777" w:rsidR="00DE36C9" w:rsidRPr="00DE36C9" w:rsidRDefault="00DE36C9">
      <w:pPr>
        <w:rPr>
          <w:rFonts w:asciiTheme="majorHAnsi" w:eastAsia="Times New Roman" w:hAnsiTheme="majorHAnsi" w:cs="Times New Roman"/>
          <w:sz w:val="22"/>
          <w:szCs w:val="22"/>
        </w:rPr>
      </w:pPr>
    </w:p>
    <w:p w14:paraId="29273CC4" w14:textId="43A885B6" w:rsidR="001F1013" w:rsidRDefault="001F1013">
      <w:pPr>
        <w:rPr>
          <w:rFonts w:asciiTheme="majorHAnsi" w:eastAsia="Times New Roman" w:hAnsiTheme="majorHAnsi" w:cs="Times New Roman"/>
          <w:b/>
          <w:i/>
          <w:sz w:val="22"/>
          <w:szCs w:val="22"/>
        </w:rPr>
      </w:pPr>
      <w:r>
        <w:rPr>
          <w:rFonts w:asciiTheme="majorHAnsi" w:eastAsia="Times New Roman" w:hAnsiTheme="majorHAnsi" w:cs="Times New Roman"/>
          <w:b/>
          <w:i/>
          <w:sz w:val="22"/>
          <w:szCs w:val="22"/>
        </w:rPr>
        <w:t>Directive Grant</w:t>
      </w:r>
    </w:p>
    <w:p w14:paraId="427AA093" w14:textId="756EFBEB" w:rsidR="006923F2" w:rsidRDefault="001F1013">
      <w:pPr>
        <w:rPr>
          <w:rFonts w:asciiTheme="majorHAnsi" w:eastAsia="Times New Roman" w:hAnsiTheme="majorHAnsi" w:cs="Times New Roman"/>
          <w:sz w:val="22"/>
          <w:szCs w:val="22"/>
        </w:rPr>
      </w:pPr>
      <w:r>
        <w:rPr>
          <w:rFonts w:asciiTheme="majorHAnsi" w:eastAsia="Times New Roman" w:hAnsiTheme="majorHAnsi" w:cs="Times New Roman"/>
          <w:sz w:val="22"/>
          <w:szCs w:val="22"/>
        </w:rPr>
        <w:lastRenderedPageBreak/>
        <w:t xml:space="preserve">I continue to attend our monthly Directive Team meetings. We discuss research design preliminary results and do data collection check-ins. </w:t>
      </w:r>
      <w:r w:rsidR="00095725">
        <w:rPr>
          <w:rFonts w:asciiTheme="majorHAnsi" w:eastAsia="Times New Roman" w:hAnsiTheme="majorHAnsi" w:cs="Times New Roman"/>
          <w:sz w:val="22"/>
          <w:szCs w:val="22"/>
        </w:rPr>
        <w:t xml:space="preserve">At our October meeting we discussed potential case studies that were identified through the CJS survey, and will be following up with our research team and the LHDs. I have sent a request to each LHD to estimate how much staff FTE is spent on STI case management and am waiting to hear back from a small handful of LHDs before sending this piece of data to the research team. </w:t>
      </w:r>
    </w:p>
    <w:p w14:paraId="204D9464" w14:textId="77777777" w:rsidR="001F1013" w:rsidRDefault="001F1013">
      <w:pPr>
        <w:rPr>
          <w:rFonts w:asciiTheme="majorHAnsi" w:eastAsia="Times New Roman" w:hAnsiTheme="majorHAnsi" w:cs="Times New Roman"/>
          <w:sz w:val="22"/>
          <w:szCs w:val="22"/>
        </w:rPr>
      </w:pPr>
    </w:p>
    <w:p w14:paraId="5B429153" w14:textId="42783343" w:rsidR="001F1013" w:rsidRDefault="001F1013">
      <w:pPr>
        <w:rPr>
          <w:rFonts w:asciiTheme="majorHAnsi" w:eastAsia="Times New Roman" w:hAnsiTheme="majorHAnsi" w:cs="Times New Roman"/>
          <w:b/>
          <w:i/>
          <w:sz w:val="22"/>
          <w:szCs w:val="22"/>
        </w:rPr>
      </w:pPr>
      <w:r>
        <w:rPr>
          <w:rFonts w:asciiTheme="majorHAnsi" w:eastAsia="Times New Roman" w:hAnsiTheme="majorHAnsi" w:cs="Times New Roman"/>
          <w:b/>
          <w:i/>
          <w:sz w:val="22"/>
          <w:szCs w:val="22"/>
        </w:rPr>
        <w:t>County Health Rankings</w:t>
      </w:r>
    </w:p>
    <w:p w14:paraId="7D3237F0" w14:textId="45A3837C" w:rsidR="006923F2" w:rsidRDefault="00095725">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I submitted the CLHO’s CHR funding application. We were granted to funds to move forward with the proposed work and I have drafted an application for LHDs interested in the mini-grant work. </w:t>
      </w:r>
      <w:r w:rsidR="006923F2">
        <w:rPr>
          <w:rFonts w:asciiTheme="majorHAnsi" w:eastAsia="Times New Roman" w:hAnsiTheme="majorHAnsi" w:cs="Times New Roman"/>
          <w:sz w:val="22"/>
          <w:szCs w:val="22"/>
        </w:rPr>
        <w:t xml:space="preserve">CHR had additional funds available so OPHI will also be submitting an application for funding and once we hear word if they were also granted funding we will send out the application to the CLHO list. </w:t>
      </w:r>
    </w:p>
    <w:p w14:paraId="0A98E85A" w14:textId="77777777" w:rsidR="006923F2" w:rsidRDefault="006923F2">
      <w:pPr>
        <w:rPr>
          <w:rFonts w:asciiTheme="majorHAnsi" w:eastAsia="Times New Roman" w:hAnsiTheme="majorHAnsi" w:cs="Times New Roman"/>
          <w:sz w:val="22"/>
          <w:szCs w:val="22"/>
        </w:rPr>
      </w:pPr>
    </w:p>
    <w:p w14:paraId="187D1026" w14:textId="06463839" w:rsidR="003F1822" w:rsidRDefault="003F1822">
      <w:pPr>
        <w:rPr>
          <w:rFonts w:asciiTheme="majorHAnsi" w:eastAsia="Times New Roman" w:hAnsiTheme="majorHAnsi" w:cs="Times New Roman"/>
          <w:sz w:val="22"/>
          <w:szCs w:val="22"/>
        </w:rPr>
      </w:pPr>
      <w:r w:rsidRPr="003F1822">
        <w:rPr>
          <w:rFonts w:asciiTheme="majorHAnsi" w:eastAsia="Times New Roman" w:hAnsiTheme="majorHAnsi" w:cs="Times New Roman"/>
          <w:b/>
          <w:i/>
          <w:sz w:val="22"/>
          <w:szCs w:val="22"/>
        </w:rPr>
        <w:t>Health Kids Learn Better</w:t>
      </w:r>
    </w:p>
    <w:p w14:paraId="4EE79163" w14:textId="7756CD77" w:rsidR="003F1822" w:rsidRPr="003F1822" w:rsidRDefault="003F1822">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The HKLB Coalition </w:t>
      </w:r>
      <w:r w:rsidR="006923F2">
        <w:rPr>
          <w:rFonts w:asciiTheme="majorHAnsi" w:eastAsia="Times New Roman" w:hAnsiTheme="majorHAnsi" w:cs="Times New Roman"/>
          <w:sz w:val="22"/>
          <w:szCs w:val="22"/>
        </w:rPr>
        <w:t>met on November 3</w:t>
      </w:r>
      <w:r w:rsidR="006923F2" w:rsidRPr="006923F2">
        <w:rPr>
          <w:rFonts w:asciiTheme="majorHAnsi" w:eastAsia="Times New Roman" w:hAnsiTheme="majorHAnsi" w:cs="Times New Roman"/>
          <w:sz w:val="22"/>
          <w:szCs w:val="22"/>
          <w:vertAlign w:val="superscript"/>
        </w:rPr>
        <w:t>rd</w:t>
      </w:r>
      <w:r w:rsidR="006923F2">
        <w:rPr>
          <w:rFonts w:asciiTheme="majorHAnsi" w:eastAsia="Times New Roman" w:hAnsiTheme="majorHAnsi" w:cs="Times New Roman"/>
          <w:sz w:val="22"/>
          <w:szCs w:val="22"/>
        </w:rPr>
        <w:t xml:space="preserve">. The members of the coalition are working on an endorsement process for proposed bills this coming legislative session. Some may be of interest to CLHO—more to come as this develops.  </w:t>
      </w:r>
    </w:p>
    <w:p w14:paraId="5976BD8D" w14:textId="77777777" w:rsidR="001F1013" w:rsidRDefault="001F1013">
      <w:pPr>
        <w:rPr>
          <w:rFonts w:asciiTheme="majorHAnsi" w:eastAsia="Times New Roman" w:hAnsiTheme="majorHAnsi" w:cs="Times New Roman"/>
          <w:sz w:val="22"/>
          <w:szCs w:val="22"/>
        </w:rPr>
      </w:pPr>
    </w:p>
    <w:p w14:paraId="6D1C2398" w14:textId="77777777" w:rsidR="001F1013" w:rsidRPr="001F1013" w:rsidRDefault="001F1013">
      <w:pPr>
        <w:rPr>
          <w:rFonts w:asciiTheme="majorHAnsi" w:eastAsia="Times New Roman" w:hAnsiTheme="majorHAnsi" w:cs="Times New Roman"/>
          <w:sz w:val="22"/>
          <w:szCs w:val="22"/>
        </w:rPr>
      </w:pPr>
    </w:p>
    <w:p w14:paraId="2E3A07FA" w14:textId="77777777" w:rsidR="00B819F5" w:rsidRDefault="00B819F5">
      <w:pPr>
        <w:rPr>
          <w:rFonts w:asciiTheme="majorHAnsi" w:eastAsia="Times New Roman" w:hAnsiTheme="majorHAnsi" w:cs="Times New Roman"/>
          <w:sz w:val="22"/>
          <w:szCs w:val="22"/>
        </w:rPr>
      </w:pPr>
    </w:p>
    <w:p w14:paraId="4F723ACA" w14:textId="77777777" w:rsidR="00B819F5" w:rsidRPr="00B819F5" w:rsidRDefault="00B819F5">
      <w:pPr>
        <w:rPr>
          <w:rFonts w:asciiTheme="majorHAnsi" w:eastAsia="Times New Roman" w:hAnsiTheme="majorHAnsi" w:cs="Times New Roman"/>
          <w:sz w:val="22"/>
          <w:szCs w:val="22"/>
          <w:u w:val="single"/>
        </w:rPr>
      </w:pPr>
    </w:p>
    <w:sectPr w:rsidR="00B819F5" w:rsidRPr="00B819F5" w:rsidSect="00722FD1">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86CFC" w14:textId="77777777" w:rsidR="006923F2" w:rsidRDefault="006923F2" w:rsidP="00722FD1">
      <w:r>
        <w:separator/>
      </w:r>
    </w:p>
  </w:endnote>
  <w:endnote w:type="continuationSeparator" w:id="0">
    <w:p w14:paraId="7201DCFA" w14:textId="77777777" w:rsidR="006923F2" w:rsidRDefault="006923F2" w:rsidP="0072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8E0FE" w14:textId="77777777" w:rsidR="006923F2" w:rsidRDefault="006923F2" w:rsidP="00722FD1">
      <w:r>
        <w:separator/>
      </w:r>
    </w:p>
  </w:footnote>
  <w:footnote w:type="continuationSeparator" w:id="0">
    <w:p w14:paraId="0CB8B35A" w14:textId="77777777" w:rsidR="006923F2" w:rsidRDefault="006923F2" w:rsidP="00722F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05912" w14:textId="77777777" w:rsidR="006923F2" w:rsidRDefault="006923F2">
    <w:pPr>
      <w:pStyle w:val="Header"/>
    </w:pPr>
    <w:r>
      <w:rPr>
        <w:noProof/>
      </w:rPr>
      <w:drawing>
        <wp:anchor distT="0" distB="0" distL="114300" distR="114300" simplePos="0" relativeHeight="251658240" behindDoc="0" locked="0" layoutInCell="1" allowOverlap="1" wp14:anchorId="75760C24" wp14:editId="698CC370">
          <wp:simplePos x="0" y="0"/>
          <wp:positionH relativeFrom="column">
            <wp:posOffset>-895350</wp:posOffset>
          </wp:positionH>
          <wp:positionV relativeFrom="paragraph">
            <wp:posOffset>-228600</wp:posOffset>
          </wp:positionV>
          <wp:extent cx="1143000" cy="1012825"/>
          <wp:effectExtent l="0" t="0" r="0" b="3175"/>
          <wp:wrapThrough wrapText="bothSides">
            <wp:wrapPolygon edited="0">
              <wp:start x="0" y="0"/>
              <wp:lineTo x="0" y="21126"/>
              <wp:lineTo x="21120" y="21126"/>
              <wp:lineTo x="2112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loho.jpg"/>
                  <pic:cNvPicPr/>
                </pic:nvPicPr>
                <pic:blipFill>
                  <a:blip r:embed="rId1">
                    <a:extLst>
                      <a:ext uri="{28A0092B-C50C-407E-A947-70E740481C1C}">
                        <a14:useLocalDpi xmlns:a14="http://schemas.microsoft.com/office/drawing/2010/main" val="0"/>
                      </a:ext>
                    </a:extLst>
                  </a:blip>
                  <a:stretch>
                    <a:fillRect/>
                  </a:stretch>
                </pic:blipFill>
                <pic:spPr>
                  <a:xfrm>
                    <a:off x="0" y="0"/>
                    <a:ext cx="1143000" cy="101282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01D6E113" w14:textId="77777777" w:rsidR="006923F2" w:rsidRDefault="006923F2">
    <w:pPr>
      <w:pStyle w:val="Header"/>
    </w:pPr>
  </w:p>
  <w:p w14:paraId="5223DA6E" w14:textId="77777777" w:rsidR="006923F2" w:rsidRDefault="006923F2">
    <w:pPr>
      <w:pStyle w:val="Header"/>
    </w:pPr>
  </w:p>
  <w:p w14:paraId="3FF90E13" w14:textId="1075EDB8" w:rsidR="006923F2" w:rsidRPr="00722FD1" w:rsidRDefault="006923F2">
    <w:pPr>
      <w:pStyle w:val="Header"/>
      <w:rPr>
        <w:rFonts w:asciiTheme="majorHAnsi" w:hAnsiTheme="majorHAnsi"/>
        <w:b/>
        <w:sz w:val="32"/>
      </w:rPr>
    </w:pPr>
    <w:r>
      <w:t xml:space="preserve">         </w:t>
    </w:r>
    <w:r>
      <w:rPr>
        <w:rFonts w:asciiTheme="majorHAnsi" w:hAnsiTheme="majorHAnsi"/>
        <w:b/>
        <w:sz w:val="32"/>
      </w:rPr>
      <w:t xml:space="preserve">CLHO Staff Report: </w:t>
    </w:r>
    <w:r w:rsidR="00DE36C9">
      <w:rPr>
        <w:rFonts w:asciiTheme="majorHAnsi" w:hAnsiTheme="majorHAnsi"/>
        <w:b/>
        <w:sz w:val="32"/>
      </w:rPr>
      <w:t>November</w:t>
    </w:r>
    <w:r>
      <w:rPr>
        <w:rFonts w:asciiTheme="majorHAnsi" w:hAnsiTheme="majorHAnsi"/>
        <w:b/>
        <w:sz w:val="32"/>
      </w:rPr>
      <w:t xml:space="preserve">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64A00"/>
    <w:multiLevelType w:val="multilevel"/>
    <w:tmpl w:val="3A2C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7E6213"/>
    <w:multiLevelType w:val="hybridMultilevel"/>
    <w:tmpl w:val="73668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2E2C24"/>
    <w:multiLevelType w:val="hybridMultilevel"/>
    <w:tmpl w:val="CA6E90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89C4D3F"/>
    <w:multiLevelType w:val="multilevel"/>
    <w:tmpl w:val="7262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8B"/>
    <w:rsid w:val="00031776"/>
    <w:rsid w:val="0004615E"/>
    <w:rsid w:val="00095725"/>
    <w:rsid w:val="000B331F"/>
    <w:rsid w:val="000C7BFA"/>
    <w:rsid w:val="000D0F62"/>
    <w:rsid w:val="000E6424"/>
    <w:rsid w:val="000F53B8"/>
    <w:rsid w:val="000F79C9"/>
    <w:rsid w:val="001176E9"/>
    <w:rsid w:val="00123F5E"/>
    <w:rsid w:val="00143217"/>
    <w:rsid w:val="001A7AD5"/>
    <w:rsid w:val="001B576E"/>
    <w:rsid w:val="001B7DE9"/>
    <w:rsid w:val="001E1BC8"/>
    <w:rsid w:val="001E3B45"/>
    <w:rsid w:val="001F1013"/>
    <w:rsid w:val="0021482D"/>
    <w:rsid w:val="00223D22"/>
    <w:rsid w:val="00232D81"/>
    <w:rsid w:val="002370A7"/>
    <w:rsid w:val="00255461"/>
    <w:rsid w:val="002620BE"/>
    <w:rsid w:val="002A6C2D"/>
    <w:rsid w:val="002C13D6"/>
    <w:rsid w:val="002D65A4"/>
    <w:rsid w:val="002F1870"/>
    <w:rsid w:val="00327BD5"/>
    <w:rsid w:val="00357E0B"/>
    <w:rsid w:val="003606FB"/>
    <w:rsid w:val="00366010"/>
    <w:rsid w:val="003767C7"/>
    <w:rsid w:val="0039724D"/>
    <w:rsid w:val="003B7FC3"/>
    <w:rsid w:val="003C439D"/>
    <w:rsid w:val="003E724C"/>
    <w:rsid w:val="003F1822"/>
    <w:rsid w:val="00410FB5"/>
    <w:rsid w:val="0041467A"/>
    <w:rsid w:val="00415CA2"/>
    <w:rsid w:val="0043265D"/>
    <w:rsid w:val="00466AAB"/>
    <w:rsid w:val="00475F15"/>
    <w:rsid w:val="0047716C"/>
    <w:rsid w:val="00482307"/>
    <w:rsid w:val="00490227"/>
    <w:rsid w:val="00491B86"/>
    <w:rsid w:val="00497DC5"/>
    <w:rsid w:val="004A2622"/>
    <w:rsid w:val="004B0418"/>
    <w:rsid w:val="004C12FD"/>
    <w:rsid w:val="004D0AF9"/>
    <w:rsid w:val="004D56A7"/>
    <w:rsid w:val="004E581D"/>
    <w:rsid w:val="004E6BAA"/>
    <w:rsid w:val="004E77D0"/>
    <w:rsid w:val="004F5101"/>
    <w:rsid w:val="005227C4"/>
    <w:rsid w:val="0056579E"/>
    <w:rsid w:val="00570D08"/>
    <w:rsid w:val="00583ACC"/>
    <w:rsid w:val="005B181D"/>
    <w:rsid w:val="005D197A"/>
    <w:rsid w:val="005E330A"/>
    <w:rsid w:val="005F7F91"/>
    <w:rsid w:val="00615972"/>
    <w:rsid w:val="00641299"/>
    <w:rsid w:val="00644C70"/>
    <w:rsid w:val="006923F2"/>
    <w:rsid w:val="00702DAB"/>
    <w:rsid w:val="00717714"/>
    <w:rsid w:val="00722FD1"/>
    <w:rsid w:val="00724209"/>
    <w:rsid w:val="00727852"/>
    <w:rsid w:val="00736D57"/>
    <w:rsid w:val="0074717F"/>
    <w:rsid w:val="00756E6D"/>
    <w:rsid w:val="00791CF4"/>
    <w:rsid w:val="0079726E"/>
    <w:rsid w:val="007A1C6D"/>
    <w:rsid w:val="007A3714"/>
    <w:rsid w:val="007C08F6"/>
    <w:rsid w:val="007D5AC4"/>
    <w:rsid w:val="007D7091"/>
    <w:rsid w:val="007F070D"/>
    <w:rsid w:val="007F1991"/>
    <w:rsid w:val="00812C03"/>
    <w:rsid w:val="00814EAD"/>
    <w:rsid w:val="00820BBB"/>
    <w:rsid w:val="00820E8B"/>
    <w:rsid w:val="00823A18"/>
    <w:rsid w:val="008538D6"/>
    <w:rsid w:val="00861646"/>
    <w:rsid w:val="00861F59"/>
    <w:rsid w:val="00875DEC"/>
    <w:rsid w:val="00877D19"/>
    <w:rsid w:val="0088248A"/>
    <w:rsid w:val="00890A77"/>
    <w:rsid w:val="008935CA"/>
    <w:rsid w:val="008A2101"/>
    <w:rsid w:val="008B3869"/>
    <w:rsid w:val="008B4393"/>
    <w:rsid w:val="008C55CC"/>
    <w:rsid w:val="008C582F"/>
    <w:rsid w:val="008C629B"/>
    <w:rsid w:val="008D5095"/>
    <w:rsid w:val="008D7CD1"/>
    <w:rsid w:val="008F7855"/>
    <w:rsid w:val="00910E47"/>
    <w:rsid w:val="009120BE"/>
    <w:rsid w:val="00925747"/>
    <w:rsid w:val="009304D1"/>
    <w:rsid w:val="00933E4F"/>
    <w:rsid w:val="009B2A75"/>
    <w:rsid w:val="009C35FA"/>
    <w:rsid w:val="009E671F"/>
    <w:rsid w:val="009F3E7B"/>
    <w:rsid w:val="00A1109C"/>
    <w:rsid w:val="00A17433"/>
    <w:rsid w:val="00A32D20"/>
    <w:rsid w:val="00A374AF"/>
    <w:rsid w:val="00A45D8C"/>
    <w:rsid w:val="00A56AEC"/>
    <w:rsid w:val="00A62997"/>
    <w:rsid w:val="00AA594C"/>
    <w:rsid w:val="00AF3ABD"/>
    <w:rsid w:val="00B327AE"/>
    <w:rsid w:val="00B819F5"/>
    <w:rsid w:val="00B95B2D"/>
    <w:rsid w:val="00BC4B37"/>
    <w:rsid w:val="00BD31AC"/>
    <w:rsid w:val="00BD541A"/>
    <w:rsid w:val="00BF34C0"/>
    <w:rsid w:val="00BF5210"/>
    <w:rsid w:val="00C17AA6"/>
    <w:rsid w:val="00C47328"/>
    <w:rsid w:val="00C55B40"/>
    <w:rsid w:val="00C62516"/>
    <w:rsid w:val="00C878A2"/>
    <w:rsid w:val="00C92C78"/>
    <w:rsid w:val="00C97D9B"/>
    <w:rsid w:val="00CD61F7"/>
    <w:rsid w:val="00CE029F"/>
    <w:rsid w:val="00CE2E7A"/>
    <w:rsid w:val="00D02AD0"/>
    <w:rsid w:val="00D21C96"/>
    <w:rsid w:val="00D23418"/>
    <w:rsid w:val="00D56014"/>
    <w:rsid w:val="00D7146D"/>
    <w:rsid w:val="00D74CCA"/>
    <w:rsid w:val="00D80081"/>
    <w:rsid w:val="00DA451F"/>
    <w:rsid w:val="00DB2A60"/>
    <w:rsid w:val="00DC5CF2"/>
    <w:rsid w:val="00DE36C9"/>
    <w:rsid w:val="00E06024"/>
    <w:rsid w:val="00E06FC2"/>
    <w:rsid w:val="00E243BD"/>
    <w:rsid w:val="00E3159C"/>
    <w:rsid w:val="00E45613"/>
    <w:rsid w:val="00E600A9"/>
    <w:rsid w:val="00E62149"/>
    <w:rsid w:val="00E635D1"/>
    <w:rsid w:val="00E64878"/>
    <w:rsid w:val="00E740DF"/>
    <w:rsid w:val="00EB1FA6"/>
    <w:rsid w:val="00EB2DCF"/>
    <w:rsid w:val="00EE4940"/>
    <w:rsid w:val="00EF028B"/>
    <w:rsid w:val="00EF742A"/>
    <w:rsid w:val="00F43C1B"/>
    <w:rsid w:val="00F44F2A"/>
    <w:rsid w:val="00F463B6"/>
    <w:rsid w:val="00F61926"/>
    <w:rsid w:val="00F70031"/>
    <w:rsid w:val="00FA591C"/>
    <w:rsid w:val="00FB0BC9"/>
    <w:rsid w:val="00FB0E10"/>
    <w:rsid w:val="00FB43C4"/>
    <w:rsid w:val="00FD2A3C"/>
    <w:rsid w:val="00FD705D"/>
    <w:rsid w:val="00FE5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51069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E8B"/>
    <w:pPr>
      <w:ind w:left="720"/>
      <w:contextualSpacing/>
    </w:pPr>
  </w:style>
  <w:style w:type="character" w:customStyle="1" w:styleId="go">
    <w:name w:val="go"/>
    <w:basedOn w:val="DefaultParagraphFont"/>
    <w:rsid w:val="00820E8B"/>
  </w:style>
  <w:style w:type="character" w:customStyle="1" w:styleId="il">
    <w:name w:val="il"/>
    <w:basedOn w:val="DefaultParagraphFont"/>
    <w:rsid w:val="00BD31AC"/>
  </w:style>
  <w:style w:type="character" w:styleId="Hyperlink">
    <w:name w:val="Hyperlink"/>
    <w:basedOn w:val="DefaultParagraphFont"/>
    <w:uiPriority w:val="99"/>
    <w:unhideWhenUsed/>
    <w:rsid w:val="007C08F6"/>
    <w:rPr>
      <w:color w:val="0000FF" w:themeColor="hyperlink"/>
      <w:u w:val="single"/>
    </w:rPr>
  </w:style>
  <w:style w:type="character" w:customStyle="1" w:styleId="apple-converted-space">
    <w:name w:val="apple-converted-space"/>
    <w:basedOn w:val="DefaultParagraphFont"/>
    <w:rsid w:val="00727852"/>
  </w:style>
  <w:style w:type="character" w:customStyle="1" w:styleId="aqj">
    <w:name w:val="aqj"/>
    <w:basedOn w:val="DefaultParagraphFont"/>
    <w:rsid w:val="00727852"/>
  </w:style>
  <w:style w:type="paragraph" w:styleId="NormalWeb">
    <w:name w:val="Normal (Web)"/>
    <w:basedOn w:val="Normal"/>
    <w:uiPriority w:val="99"/>
    <w:unhideWhenUsed/>
    <w:rsid w:val="00727852"/>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722FD1"/>
    <w:pPr>
      <w:tabs>
        <w:tab w:val="center" w:pos="4320"/>
        <w:tab w:val="right" w:pos="8640"/>
      </w:tabs>
    </w:pPr>
  </w:style>
  <w:style w:type="character" w:customStyle="1" w:styleId="HeaderChar">
    <w:name w:val="Header Char"/>
    <w:basedOn w:val="DefaultParagraphFont"/>
    <w:link w:val="Header"/>
    <w:uiPriority w:val="99"/>
    <w:rsid w:val="00722FD1"/>
  </w:style>
  <w:style w:type="paragraph" w:styleId="Footer">
    <w:name w:val="footer"/>
    <w:basedOn w:val="Normal"/>
    <w:link w:val="FooterChar"/>
    <w:uiPriority w:val="99"/>
    <w:unhideWhenUsed/>
    <w:rsid w:val="00722FD1"/>
    <w:pPr>
      <w:tabs>
        <w:tab w:val="center" w:pos="4320"/>
        <w:tab w:val="right" w:pos="8640"/>
      </w:tabs>
    </w:pPr>
  </w:style>
  <w:style w:type="character" w:customStyle="1" w:styleId="FooterChar">
    <w:name w:val="Footer Char"/>
    <w:basedOn w:val="DefaultParagraphFont"/>
    <w:link w:val="Footer"/>
    <w:uiPriority w:val="99"/>
    <w:rsid w:val="00722FD1"/>
  </w:style>
  <w:style w:type="paragraph" w:styleId="BalloonText">
    <w:name w:val="Balloon Text"/>
    <w:basedOn w:val="Normal"/>
    <w:link w:val="BalloonTextChar"/>
    <w:uiPriority w:val="99"/>
    <w:semiHidden/>
    <w:unhideWhenUsed/>
    <w:rsid w:val="00722F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2FD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E8B"/>
    <w:pPr>
      <w:ind w:left="720"/>
      <w:contextualSpacing/>
    </w:pPr>
  </w:style>
  <w:style w:type="character" w:customStyle="1" w:styleId="go">
    <w:name w:val="go"/>
    <w:basedOn w:val="DefaultParagraphFont"/>
    <w:rsid w:val="00820E8B"/>
  </w:style>
  <w:style w:type="character" w:customStyle="1" w:styleId="il">
    <w:name w:val="il"/>
    <w:basedOn w:val="DefaultParagraphFont"/>
    <w:rsid w:val="00BD31AC"/>
  </w:style>
  <w:style w:type="character" w:styleId="Hyperlink">
    <w:name w:val="Hyperlink"/>
    <w:basedOn w:val="DefaultParagraphFont"/>
    <w:uiPriority w:val="99"/>
    <w:unhideWhenUsed/>
    <w:rsid w:val="007C08F6"/>
    <w:rPr>
      <w:color w:val="0000FF" w:themeColor="hyperlink"/>
      <w:u w:val="single"/>
    </w:rPr>
  </w:style>
  <w:style w:type="character" w:customStyle="1" w:styleId="apple-converted-space">
    <w:name w:val="apple-converted-space"/>
    <w:basedOn w:val="DefaultParagraphFont"/>
    <w:rsid w:val="00727852"/>
  </w:style>
  <w:style w:type="character" w:customStyle="1" w:styleId="aqj">
    <w:name w:val="aqj"/>
    <w:basedOn w:val="DefaultParagraphFont"/>
    <w:rsid w:val="00727852"/>
  </w:style>
  <w:style w:type="paragraph" w:styleId="NormalWeb">
    <w:name w:val="Normal (Web)"/>
    <w:basedOn w:val="Normal"/>
    <w:uiPriority w:val="99"/>
    <w:unhideWhenUsed/>
    <w:rsid w:val="00727852"/>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722FD1"/>
    <w:pPr>
      <w:tabs>
        <w:tab w:val="center" w:pos="4320"/>
        <w:tab w:val="right" w:pos="8640"/>
      </w:tabs>
    </w:pPr>
  </w:style>
  <w:style w:type="character" w:customStyle="1" w:styleId="HeaderChar">
    <w:name w:val="Header Char"/>
    <w:basedOn w:val="DefaultParagraphFont"/>
    <w:link w:val="Header"/>
    <w:uiPriority w:val="99"/>
    <w:rsid w:val="00722FD1"/>
  </w:style>
  <w:style w:type="paragraph" w:styleId="Footer">
    <w:name w:val="footer"/>
    <w:basedOn w:val="Normal"/>
    <w:link w:val="FooterChar"/>
    <w:uiPriority w:val="99"/>
    <w:unhideWhenUsed/>
    <w:rsid w:val="00722FD1"/>
    <w:pPr>
      <w:tabs>
        <w:tab w:val="center" w:pos="4320"/>
        <w:tab w:val="right" w:pos="8640"/>
      </w:tabs>
    </w:pPr>
  </w:style>
  <w:style w:type="character" w:customStyle="1" w:styleId="FooterChar">
    <w:name w:val="Footer Char"/>
    <w:basedOn w:val="DefaultParagraphFont"/>
    <w:link w:val="Footer"/>
    <w:uiPriority w:val="99"/>
    <w:rsid w:val="00722FD1"/>
  </w:style>
  <w:style w:type="paragraph" w:styleId="BalloonText">
    <w:name w:val="Balloon Text"/>
    <w:basedOn w:val="Normal"/>
    <w:link w:val="BalloonTextChar"/>
    <w:uiPriority w:val="99"/>
    <w:semiHidden/>
    <w:unhideWhenUsed/>
    <w:rsid w:val="00722F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2FD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59209">
      <w:bodyDiv w:val="1"/>
      <w:marLeft w:val="0"/>
      <w:marRight w:val="0"/>
      <w:marTop w:val="0"/>
      <w:marBottom w:val="0"/>
      <w:divBdr>
        <w:top w:val="none" w:sz="0" w:space="0" w:color="auto"/>
        <w:left w:val="none" w:sz="0" w:space="0" w:color="auto"/>
        <w:bottom w:val="none" w:sz="0" w:space="0" w:color="auto"/>
        <w:right w:val="none" w:sz="0" w:space="0" w:color="auto"/>
      </w:divBdr>
    </w:div>
    <w:div w:id="422993674">
      <w:bodyDiv w:val="1"/>
      <w:marLeft w:val="0"/>
      <w:marRight w:val="0"/>
      <w:marTop w:val="0"/>
      <w:marBottom w:val="0"/>
      <w:divBdr>
        <w:top w:val="none" w:sz="0" w:space="0" w:color="auto"/>
        <w:left w:val="none" w:sz="0" w:space="0" w:color="auto"/>
        <w:bottom w:val="none" w:sz="0" w:space="0" w:color="auto"/>
        <w:right w:val="none" w:sz="0" w:space="0" w:color="auto"/>
      </w:divBdr>
    </w:div>
    <w:div w:id="628050294">
      <w:bodyDiv w:val="1"/>
      <w:marLeft w:val="0"/>
      <w:marRight w:val="0"/>
      <w:marTop w:val="0"/>
      <w:marBottom w:val="0"/>
      <w:divBdr>
        <w:top w:val="none" w:sz="0" w:space="0" w:color="auto"/>
        <w:left w:val="none" w:sz="0" w:space="0" w:color="auto"/>
        <w:bottom w:val="none" w:sz="0" w:space="0" w:color="auto"/>
        <w:right w:val="none" w:sz="0" w:space="0" w:color="auto"/>
      </w:divBdr>
    </w:div>
    <w:div w:id="781147688">
      <w:bodyDiv w:val="1"/>
      <w:marLeft w:val="0"/>
      <w:marRight w:val="0"/>
      <w:marTop w:val="0"/>
      <w:marBottom w:val="0"/>
      <w:divBdr>
        <w:top w:val="none" w:sz="0" w:space="0" w:color="auto"/>
        <w:left w:val="none" w:sz="0" w:space="0" w:color="auto"/>
        <w:bottom w:val="none" w:sz="0" w:space="0" w:color="auto"/>
        <w:right w:val="none" w:sz="0" w:space="0" w:color="auto"/>
      </w:divBdr>
      <w:divsChild>
        <w:div w:id="2035184440">
          <w:marLeft w:val="0"/>
          <w:marRight w:val="0"/>
          <w:marTop w:val="0"/>
          <w:marBottom w:val="0"/>
          <w:divBdr>
            <w:top w:val="none" w:sz="0" w:space="0" w:color="auto"/>
            <w:left w:val="none" w:sz="0" w:space="0" w:color="auto"/>
            <w:bottom w:val="none" w:sz="0" w:space="0" w:color="auto"/>
            <w:right w:val="none" w:sz="0" w:space="0" w:color="auto"/>
          </w:divBdr>
        </w:div>
        <w:div w:id="1332295788">
          <w:marLeft w:val="0"/>
          <w:marRight w:val="0"/>
          <w:marTop w:val="0"/>
          <w:marBottom w:val="0"/>
          <w:divBdr>
            <w:top w:val="none" w:sz="0" w:space="0" w:color="auto"/>
            <w:left w:val="none" w:sz="0" w:space="0" w:color="auto"/>
            <w:bottom w:val="none" w:sz="0" w:space="0" w:color="auto"/>
            <w:right w:val="none" w:sz="0" w:space="0" w:color="auto"/>
          </w:divBdr>
        </w:div>
        <w:div w:id="855919631">
          <w:marLeft w:val="0"/>
          <w:marRight w:val="0"/>
          <w:marTop w:val="0"/>
          <w:marBottom w:val="0"/>
          <w:divBdr>
            <w:top w:val="none" w:sz="0" w:space="0" w:color="auto"/>
            <w:left w:val="none" w:sz="0" w:space="0" w:color="auto"/>
            <w:bottom w:val="none" w:sz="0" w:space="0" w:color="auto"/>
            <w:right w:val="none" w:sz="0" w:space="0" w:color="auto"/>
          </w:divBdr>
        </w:div>
        <w:div w:id="984624299">
          <w:marLeft w:val="0"/>
          <w:marRight w:val="0"/>
          <w:marTop w:val="0"/>
          <w:marBottom w:val="0"/>
          <w:divBdr>
            <w:top w:val="none" w:sz="0" w:space="0" w:color="auto"/>
            <w:left w:val="none" w:sz="0" w:space="0" w:color="auto"/>
            <w:bottom w:val="none" w:sz="0" w:space="0" w:color="auto"/>
            <w:right w:val="none" w:sz="0" w:space="0" w:color="auto"/>
          </w:divBdr>
        </w:div>
        <w:div w:id="562914546">
          <w:marLeft w:val="0"/>
          <w:marRight w:val="0"/>
          <w:marTop w:val="0"/>
          <w:marBottom w:val="0"/>
          <w:divBdr>
            <w:top w:val="none" w:sz="0" w:space="0" w:color="auto"/>
            <w:left w:val="none" w:sz="0" w:space="0" w:color="auto"/>
            <w:bottom w:val="none" w:sz="0" w:space="0" w:color="auto"/>
            <w:right w:val="none" w:sz="0" w:space="0" w:color="auto"/>
          </w:divBdr>
        </w:div>
        <w:div w:id="1197428810">
          <w:marLeft w:val="0"/>
          <w:marRight w:val="0"/>
          <w:marTop w:val="0"/>
          <w:marBottom w:val="0"/>
          <w:divBdr>
            <w:top w:val="none" w:sz="0" w:space="0" w:color="auto"/>
            <w:left w:val="none" w:sz="0" w:space="0" w:color="auto"/>
            <w:bottom w:val="none" w:sz="0" w:space="0" w:color="auto"/>
            <w:right w:val="none" w:sz="0" w:space="0" w:color="auto"/>
          </w:divBdr>
        </w:div>
        <w:div w:id="2031560961">
          <w:marLeft w:val="0"/>
          <w:marRight w:val="0"/>
          <w:marTop w:val="0"/>
          <w:marBottom w:val="0"/>
          <w:divBdr>
            <w:top w:val="none" w:sz="0" w:space="0" w:color="auto"/>
            <w:left w:val="none" w:sz="0" w:space="0" w:color="auto"/>
            <w:bottom w:val="none" w:sz="0" w:space="0" w:color="auto"/>
            <w:right w:val="none" w:sz="0" w:space="0" w:color="auto"/>
          </w:divBdr>
        </w:div>
      </w:divsChild>
    </w:div>
    <w:div w:id="1681465789">
      <w:bodyDiv w:val="1"/>
      <w:marLeft w:val="0"/>
      <w:marRight w:val="0"/>
      <w:marTop w:val="0"/>
      <w:marBottom w:val="0"/>
      <w:divBdr>
        <w:top w:val="none" w:sz="0" w:space="0" w:color="auto"/>
        <w:left w:val="none" w:sz="0" w:space="0" w:color="auto"/>
        <w:bottom w:val="none" w:sz="0" w:space="0" w:color="auto"/>
        <w:right w:val="none" w:sz="0" w:space="0" w:color="auto"/>
      </w:divBdr>
    </w:div>
    <w:div w:id="1761296549">
      <w:bodyDiv w:val="1"/>
      <w:marLeft w:val="0"/>
      <w:marRight w:val="0"/>
      <w:marTop w:val="0"/>
      <w:marBottom w:val="0"/>
      <w:divBdr>
        <w:top w:val="none" w:sz="0" w:space="0" w:color="auto"/>
        <w:left w:val="none" w:sz="0" w:space="0" w:color="auto"/>
        <w:bottom w:val="none" w:sz="0" w:space="0" w:color="auto"/>
        <w:right w:val="none" w:sz="0" w:space="0" w:color="auto"/>
      </w:divBdr>
    </w:div>
    <w:div w:id="1821726532">
      <w:bodyDiv w:val="1"/>
      <w:marLeft w:val="0"/>
      <w:marRight w:val="0"/>
      <w:marTop w:val="0"/>
      <w:marBottom w:val="0"/>
      <w:divBdr>
        <w:top w:val="none" w:sz="0" w:space="0" w:color="auto"/>
        <w:left w:val="none" w:sz="0" w:space="0" w:color="auto"/>
        <w:bottom w:val="none" w:sz="0" w:space="0" w:color="auto"/>
        <w:right w:val="none" w:sz="0" w:space="0" w:color="auto"/>
      </w:divBdr>
    </w:div>
    <w:div w:id="1962106707">
      <w:bodyDiv w:val="1"/>
      <w:marLeft w:val="0"/>
      <w:marRight w:val="0"/>
      <w:marTop w:val="0"/>
      <w:marBottom w:val="0"/>
      <w:divBdr>
        <w:top w:val="none" w:sz="0" w:space="0" w:color="auto"/>
        <w:left w:val="none" w:sz="0" w:space="0" w:color="auto"/>
        <w:bottom w:val="none" w:sz="0" w:space="0" w:color="auto"/>
        <w:right w:val="none" w:sz="0" w:space="0" w:color="auto"/>
      </w:divBdr>
    </w:div>
    <w:div w:id="1981302842">
      <w:bodyDiv w:val="1"/>
      <w:marLeft w:val="0"/>
      <w:marRight w:val="0"/>
      <w:marTop w:val="0"/>
      <w:marBottom w:val="0"/>
      <w:divBdr>
        <w:top w:val="none" w:sz="0" w:space="0" w:color="auto"/>
        <w:left w:val="none" w:sz="0" w:space="0" w:color="auto"/>
        <w:bottom w:val="none" w:sz="0" w:space="0" w:color="auto"/>
        <w:right w:val="none" w:sz="0" w:space="0" w:color="auto"/>
      </w:divBdr>
      <w:divsChild>
        <w:div w:id="654341645">
          <w:marLeft w:val="0"/>
          <w:marRight w:val="0"/>
          <w:marTop w:val="0"/>
          <w:marBottom w:val="0"/>
          <w:divBdr>
            <w:top w:val="none" w:sz="0" w:space="0" w:color="auto"/>
            <w:left w:val="none" w:sz="0" w:space="0" w:color="auto"/>
            <w:bottom w:val="none" w:sz="0" w:space="0" w:color="auto"/>
            <w:right w:val="none" w:sz="0" w:space="0" w:color="auto"/>
          </w:divBdr>
        </w:div>
        <w:div w:id="50346056">
          <w:marLeft w:val="0"/>
          <w:marRight w:val="0"/>
          <w:marTop w:val="0"/>
          <w:marBottom w:val="0"/>
          <w:divBdr>
            <w:top w:val="none" w:sz="0" w:space="0" w:color="auto"/>
            <w:left w:val="none" w:sz="0" w:space="0" w:color="auto"/>
            <w:bottom w:val="none" w:sz="0" w:space="0" w:color="auto"/>
            <w:right w:val="none" w:sz="0" w:space="0" w:color="auto"/>
          </w:divBdr>
        </w:div>
        <w:div w:id="1229345164">
          <w:marLeft w:val="0"/>
          <w:marRight w:val="0"/>
          <w:marTop w:val="0"/>
          <w:marBottom w:val="0"/>
          <w:divBdr>
            <w:top w:val="none" w:sz="0" w:space="0" w:color="auto"/>
            <w:left w:val="none" w:sz="0" w:space="0" w:color="auto"/>
            <w:bottom w:val="none" w:sz="0" w:space="0" w:color="auto"/>
            <w:right w:val="none" w:sz="0" w:space="0" w:color="auto"/>
          </w:divBdr>
        </w:div>
        <w:div w:id="457913522">
          <w:marLeft w:val="0"/>
          <w:marRight w:val="0"/>
          <w:marTop w:val="0"/>
          <w:marBottom w:val="0"/>
          <w:divBdr>
            <w:top w:val="none" w:sz="0" w:space="0" w:color="auto"/>
            <w:left w:val="none" w:sz="0" w:space="0" w:color="auto"/>
            <w:bottom w:val="none" w:sz="0" w:space="0" w:color="auto"/>
            <w:right w:val="none" w:sz="0" w:space="0" w:color="auto"/>
          </w:divBdr>
        </w:div>
        <w:div w:id="796023969">
          <w:marLeft w:val="0"/>
          <w:marRight w:val="0"/>
          <w:marTop w:val="0"/>
          <w:marBottom w:val="0"/>
          <w:divBdr>
            <w:top w:val="none" w:sz="0" w:space="0" w:color="auto"/>
            <w:left w:val="none" w:sz="0" w:space="0" w:color="auto"/>
            <w:bottom w:val="none" w:sz="0" w:space="0" w:color="auto"/>
            <w:right w:val="none" w:sz="0" w:space="0" w:color="auto"/>
          </w:divBdr>
        </w:div>
        <w:div w:id="1084954565">
          <w:marLeft w:val="0"/>
          <w:marRight w:val="0"/>
          <w:marTop w:val="0"/>
          <w:marBottom w:val="0"/>
          <w:divBdr>
            <w:top w:val="none" w:sz="0" w:space="0" w:color="auto"/>
            <w:left w:val="none" w:sz="0" w:space="0" w:color="auto"/>
            <w:bottom w:val="none" w:sz="0" w:space="0" w:color="auto"/>
            <w:right w:val="none" w:sz="0" w:space="0" w:color="auto"/>
          </w:divBdr>
        </w:div>
        <w:div w:id="1590263227">
          <w:marLeft w:val="0"/>
          <w:marRight w:val="0"/>
          <w:marTop w:val="0"/>
          <w:marBottom w:val="0"/>
          <w:divBdr>
            <w:top w:val="none" w:sz="0" w:space="0" w:color="auto"/>
            <w:left w:val="none" w:sz="0" w:space="0" w:color="auto"/>
            <w:bottom w:val="none" w:sz="0" w:space="0" w:color="auto"/>
            <w:right w:val="none" w:sz="0" w:space="0" w:color="auto"/>
          </w:divBdr>
        </w:div>
        <w:div w:id="714357826">
          <w:marLeft w:val="0"/>
          <w:marRight w:val="0"/>
          <w:marTop w:val="0"/>
          <w:marBottom w:val="0"/>
          <w:divBdr>
            <w:top w:val="none" w:sz="0" w:space="0" w:color="auto"/>
            <w:left w:val="none" w:sz="0" w:space="0" w:color="auto"/>
            <w:bottom w:val="none" w:sz="0" w:space="0" w:color="auto"/>
            <w:right w:val="none" w:sz="0" w:space="0" w:color="auto"/>
          </w:divBdr>
        </w:div>
        <w:div w:id="1537888644">
          <w:marLeft w:val="0"/>
          <w:marRight w:val="0"/>
          <w:marTop w:val="0"/>
          <w:marBottom w:val="0"/>
          <w:divBdr>
            <w:top w:val="none" w:sz="0" w:space="0" w:color="auto"/>
            <w:left w:val="none" w:sz="0" w:space="0" w:color="auto"/>
            <w:bottom w:val="none" w:sz="0" w:space="0" w:color="auto"/>
            <w:right w:val="none" w:sz="0" w:space="0" w:color="auto"/>
          </w:divBdr>
        </w:div>
        <w:div w:id="1610814803">
          <w:marLeft w:val="0"/>
          <w:marRight w:val="0"/>
          <w:marTop w:val="0"/>
          <w:marBottom w:val="0"/>
          <w:divBdr>
            <w:top w:val="none" w:sz="0" w:space="0" w:color="auto"/>
            <w:left w:val="none" w:sz="0" w:space="0" w:color="auto"/>
            <w:bottom w:val="none" w:sz="0" w:space="0" w:color="auto"/>
            <w:right w:val="none" w:sz="0" w:space="0" w:color="auto"/>
          </w:divBdr>
        </w:div>
        <w:div w:id="320818921">
          <w:marLeft w:val="0"/>
          <w:marRight w:val="0"/>
          <w:marTop w:val="0"/>
          <w:marBottom w:val="0"/>
          <w:divBdr>
            <w:top w:val="none" w:sz="0" w:space="0" w:color="auto"/>
            <w:left w:val="none" w:sz="0" w:space="0" w:color="auto"/>
            <w:bottom w:val="none" w:sz="0" w:space="0" w:color="auto"/>
            <w:right w:val="none" w:sz="0" w:space="0" w:color="auto"/>
          </w:divBdr>
        </w:div>
        <w:div w:id="1423988475">
          <w:marLeft w:val="0"/>
          <w:marRight w:val="0"/>
          <w:marTop w:val="0"/>
          <w:marBottom w:val="0"/>
          <w:divBdr>
            <w:top w:val="none" w:sz="0" w:space="0" w:color="auto"/>
            <w:left w:val="none" w:sz="0" w:space="0" w:color="auto"/>
            <w:bottom w:val="none" w:sz="0" w:space="0" w:color="auto"/>
            <w:right w:val="none" w:sz="0" w:space="0" w:color="auto"/>
          </w:divBdr>
        </w:div>
        <w:div w:id="216548775">
          <w:marLeft w:val="0"/>
          <w:marRight w:val="0"/>
          <w:marTop w:val="0"/>
          <w:marBottom w:val="0"/>
          <w:divBdr>
            <w:top w:val="none" w:sz="0" w:space="0" w:color="auto"/>
            <w:left w:val="none" w:sz="0" w:space="0" w:color="auto"/>
            <w:bottom w:val="none" w:sz="0" w:space="0" w:color="auto"/>
            <w:right w:val="none" w:sz="0" w:space="0" w:color="auto"/>
          </w:divBdr>
        </w:div>
        <w:div w:id="107401020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CAE28-0362-4049-8258-FACB4EC1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3021</Characters>
  <Application>Microsoft Macintosh Word</Application>
  <DocSecurity>0</DocSecurity>
  <Lines>25</Lines>
  <Paragraphs>7</Paragraphs>
  <ScaleCrop>false</ScaleCrop>
  <Company>Oregon Coalition of Local Health Officials, Inc</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Erin Mowlds</cp:lastModifiedBy>
  <cp:revision>2</cp:revision>
  <cp:lastPrinted>2013-12-13T23:33:00Z</cp:lastPrinted>
  <dcterms:created xsi:type="dcterms:W3CDTF">2015-11-16T17:35:00Z</dcterms:created>
  <dcterms:modified xsi:type="dcterms:W3CDTF">2015-11-16T17:35:00Z</dcterms:modified>
</cp:coreProperties>
</file>