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6F1" w:rsidRDefault="00B356F1" w:rsidP="00B356F1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PUBLIC HEALTH ADVISORY BOARD MEMBERSHIP CREATED IN HB 3100</w:t>
      </w:r>
    </w:p>
    <w:p w:rsidR="00B356F1" w:rsidRDefault="00B356F1" w:rsidP="00B356F1">
      <w:pPr>
        <w:rPr>
          <w:rFonts w:ascii="Times" w:eastAsia="Times New Roman" w:hAnsi="Times" w:cs="Times New Roman"/>
          <w:sz w:val="20"/>
          <w:szCs w:val="20"/>
        </w:rPr>
      </w:pPr>
    </w:p>
    <w:p w:rsidR="00B356F1" w:rsidRDefault="00B356F1" w:rsidP="00B356F1">
      <w:pPr>
        <w:rPr>
          <w:rFonts w:ascii="Times" w:eastAsia="Times New Roman" w:hAnsi="Times" w:cs="Times New Roman"/>
          <w:sz w:val="20"/>
          <w:szCs w:val="20"/>
        </w:rPr>
      </w:pPr>
      <w:r w:rsidRPr="00B356F1">
        <w:rPr>
          <w:rFonts w:ascii="Times" w:eastAsia="Times New Roman" w:hAnsi="Times" w:cs="Times New Roman"/>
          <w:sz w:val="20"/>
          <w:szCs w:val="20"/>
        </w:rPr>
        <w:t>(1)(a) The Oregon Public Health Advisory Board is established for t</w:t>
      </w:r>
      <w:r>
        <w:rPr>
          <w:rFonts w:ascii="Times" w:eastAsia="Times New Roman" w:hAnsi="Times" w:cs="Times New Roman"/>
          <w:sz w:val="20"/>
          <w:szCs w:val="20"/>
        </w:rPr>
        <w:t xml:space="preserve">he purpose of advising </w:t>
      </w:r>
      <w:r w:rsidRPr="00B356F1">
        <w:rPr>
          <w:rFonts w:ascii="Times" w:eastAsia="Times New Roman" w:hAnsi="Times" w:cs="Times New Roman"/>
          <w:sz w:val="20"/>
          <w:szCs w:val="20"/>
        </w:rPr>
        <w:t>and making recommendations to the Oregon Health Authority and the Oregon Health Policy</w:t>
      </w:r>
      <w:r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B356F1">
        <w:rPr>
          <w:rFonts w:ascii="Times" w:eastAsia="Times New Roman" w:hAnsi="Times" w:cs="Times New Roman"/>
          <w:sz w:val="20"/>
          <w:szCs w:val="20"/>
        </w:rPr>
        <w:t xml:space="preserve">Board. </w:t>
      </w:r>
      <w:r w:rsidRPr="00B356F1">
        <w:rPr>
          <w:rFonts w:ascii="Times" w:eastAsia="Times New Roman" w:hAnsi="Times" w:cs="Times New Roman"/>
          <w:sz w:val="20"/>
          <w:szCs w:val="20"/>
        </w:rPr>
        <w:t xml:space="preserve">The Oregon Public Health Advisory Board shall consist of: </w:t>
      </w:r>
    </w:p>
    <w:p w:rsidR="00B356F1" w:rsidRDefault="00B356F1" w:rsidP="00B356F1">
      <w:pPr>
        <w:rPr>
          <w:rFonts w:ascii="Times" w:eastAsia="Times New Roman" w:hAnsi="Times" w:cs="Times New Roman"/>
          <w:sz w:val="20"/>
          <w:szCs w:val="20"/>
        </w:rPr>
      </w:pPr>
    </w:p>
    <w:p w:rsidR="00B356F1" w:rsidRDefault="00B356F1" w:rsidP="00B356F1">
      <w:pPr>
        <w:rPr>
          <w:rFonts w:ascii="Times" w:eastAsia="Times New Roman" w:hAnsi="Times" w:cs="Times New Roman"/>
          <w:sz w:val="20"/>
          <w:szCs w:val="20"/>
        </w:rPr>
      </w:pPr>
      <w:r w:rsidRPr="00B356F1">
        <w:rPr>
          <w:rFonts w:ascii="Times" w:eastAsia="Times New Roman" w:hAnsi="Times" w:cs="Times New Roman"/>
          <w:sz w:val="20"/>
          <w:szCs w:val="20"/>
        </w:rPr>
        <w:t xml:space="preserve">(A) Thirteen members appointed by the Governor as specified in paragraph (b) of this subsection; </w:t>
      </w:r>
    </w:p>
    <w:p w:rsidR="00B356F1" w:rsidRDefault="00B356F1" w:rsidP="00B356F1">
      <w:pPr>
        <w:rPr>
          <w:rFonts w:ascii="Times" w:eastAsia="Times New Roman" w:hAnsi="Times" w:cs="Times New Roman"/>
          <w:sz w:val="20"/>
          <w:szCs w:val="20"/>
        </w:rPr>
      </w:pPr>
    </w:p>
    <w:p w:rsidR="00B356F1" w:rsidRDefault="00B356F1" w:rsidP="00B356F1">
      <w:pPr>
        <w:rPr>
          <w:rFonts w:ascii="Times" w:eastAsia="Times New Roman" w:hAnsi="Times" w:cs="Times New Roman"/>
          <w:sz w:val="20"/>
          <w:szCs w:val="20"/>
        </w:rPr>
      </w:pPr>
      <w:r w:rsidRPr="00B356F1">
        <w:rPr>
          <w:rFonts w:ascii="Times" w:eastAsia="Times New Roman" w:hAnsi="Times" w:cs="Times New Roman"/>
          <w:sz w:val="20"/>
          <w:szCs w:val="20"/>
        </w:rPr>
        <w:t xml:space="preserve">(B) The Public Health Director or the Public Health Director’s designee; </w:t>
      </w:r>
    </w:p>
    <w:p w:rsidR="00B356F1" w:rsidRDefault="00B356F1" w:rsidP="00B356F1">
      <w:pPr>
        <w:rPr>
          <w:rFonts w:ascii="Times" w:eastAsia="Times New Roman" w:hAnsi="Times" w:cs="Times New Roman"/>
          <w:sz w:val="20"/>
          <w:szCs w:val="20"/>
        </w:rPr>
      </w:pPr>
    </w:p>
    <w:p w:rsidR="00B356F1" w:rsidRDefault="00B356F1" w:rsidP="00B356F1">
      <w:pPr>
        <w:rPr>
          <w:rFonts w:ascii="Times" w:eastAsia="Times New Roman" w:hAnsi="Times" w:cs="Times New Roman"/>
          <w:sz w:val="20"/>
          <w:szCs w:val="20"/>
        </w:rPr>
      </w:pPr>
      <w:r w:rsidRPr="00B356F1">
        <w:rPr>
          <w:rFonts w:ascii="Times" w:eastAsia="Times New Roman" w:hAnsi="Times" w:cs="Times New Roman"/>
          <w:sz w:val="20"/>
          <w:szCs w:val="20"/>
        </w:rPr>
        <w:t>(C) If the Public Health Director is not the State Health Officer, the State Health Officer or a physician licensed under ORS chapter 677 acting as the State Health Officer’s designee</w:t>
      </w:r>
      <w:proofErr w:type="gramStart"/>
      <w:r w:rsidRPr="00B356F1">
        <w:rPr>
          <w:rFonts w:ascii="Times" w:eastAsia="Times New Roman" w:hAnsi="Times" w:cs="Times New Roman"/>
          <w:sz w:val="20"/>
          <w:szCs w:val="20"/>
        </w:rPr>
        <w:t>;</w:t>
      </w:r>
      <w:proofErr w:type="gramEnd"/>
      <w:r w:rsidRPr="00B356F1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B356F1" w:rsidRDefault="00B356F1" w:rsidP="00B356F1">
      <w:pPr>
        <w:rPr>
          <w:rFonts w:ascii="Times" w:eastAsia="Times New Roman" w:hAnsi="Times" w:cs="Times New Roman"/>
          <w:sz w:val="20"/>
          <w:szCs w:val="20"/>
        </w:rPr>
      </w:pPr>
    </w:p>
    <w:p w:rsidR="00B356F1" w:rsidRDefault="00B356F1" w:rsidP="00B356F1">
      <w:pPr>
        <w:rPr>
          <w:rFonts w:ascii="Times" w:eastAsia="Times New Roman" w:hAnsi="Times" w:cs="Times New Roman"/>
          <w:sz w:val="20"/>
          <w:szCs w:val="20"/>
        </w:rPr>
      </w:pPr>
      <w:r w:rsidRPr="00B356F1">
        <w:rPr>
          <w:rFonts w:ascii="Times" w:eastAsia="Times New Roman" w:hAnsi="Times" w:cs="Times New Roman"/>
          <w:sz w:val="20"/>
          <w:szCs w:val="20"/>
        </w:rPr>
        <w:t xml:space="preserve">(D) If the Public Health Director is the State Health Officer, a representative from the Oregon Health Authority who is familiar with public health programs and public health activities in this state; and </w:t>
      </w:r>
    </w:p>
    <w:p w:rsidR="00B356F1" w:rsidRDefault="00B356F1" w:rsidP="00B356F1">
      <w:pPr>
        <w:rPr>
          <w:rFonts w:ascii="Times" w:eastAsia="Times New Roman" w:hAnsi="Times" w:cs="Times New Roman"/>
          <w:sz w:val="20"/>
          <w:szCs w:val="20"/>
        </w:rPr>
      </w:pPr>
    </w:p>
    <w:p w:rsidR="00B356F1" w:rsidRDefault="00B356F1" w:rsidP="00B356F1">
      <w:pPr>
        <w:rPr>
          <w:rFonts w:ascii="Times" w:eastAsia="Times New Roman" w:hAnsi="Times" w:cs="Times New Roman"/>
          <w:sz w:val="20"/>
          <w:szCs w:val="20"/>
        </w:rPr>
      </w:pPr>
      <w:r w:rsidRPr="00B356F1">
        <w:rPr>
          <w:rFonts w:ascii="Times" w:eastAsia="Times New Roman" w:hAnsi="Times" w:cs="Times New Roman"/>
          <w:sz w:val="20"/>
          <w:szCs w:val="20"/>
        </w:rPr>
        <w:t xml:space="preserve">(E) A designee of the Oregon Health Policy Board. </w:t>
      </w:r>
    </w:p>
    <w:p w:rsidR="00B356F1" w:rsidRDefault="00B356F1" w:rsidP="00B356F1">
      <w:pPr>
        <w:rPr>
          <w:rFonts w:ascii="Times" w:eastAsia="Times New Roman" w:hAnsi="Times" w:cs="Times New Roman"/>
          <w:sz w:val="20"/>
          <w:szCs w:val="20"/>
        </w:rPr>
      </w:pPr>
    </w:p>
    <w:p w:rsidR="00B356F1" w:rsidRDefault="00B356F1" w:rsidP="00B356F1">
      <w:pPr>
        <w:rPr>
          <w:rFonts w:ascii="Times" w:eastAsia="Times New Roman" w:hAnsi="Times" w:cs="Times New Roman"/>
          <w:sz w:val="20"/>
          <w:szCs w:val="20"/>
        </w:rPr>
      </w:pPr>
      <w:r w:rsidRPr="00B356F1">
        <w:rPr>
          <w:rFonts w:ascii="Times" w:eastAsia="Times New Roman" w:hAnsi="Times" w:cs="Times New Roman"/>
          <w:sz w:val="20"/>
          <w:szCs w:val="20"/>
        </w:rPr>
        <w:t xml:space="preserve">(b) The Governor shall appoint the following individuals to the board: </w:t>
      </w:r>
    </w:p>
    <w:p w:rsidR="00B356F1" w:rsidRDefault="00B356F1" w:rsidP="00B356F1">
      <w:pPr>
        <w:rPr>
          <w:rFonts w:ascii="Times" w:eastAsia="Times New Roman" w:hAnsi="Times" w:cs="Times New Roman"/>
          <w:sz w:val="20"/>
          <w:szCs w:val="20"/>
        </w:rPr>
      </w:pPr>
    </w:p>
    <w:p w:rsidR="00B356F1" w:rsidRDefault="00B356F1" w:rsidP="00B356F1">
      <w:pPr>
        <w:rPr>
          <w:rFonts w:ascii="Times" w:eastAsia="Times New Roman" w:hAnsi="Times" w:cs="Times New Roman"/>
          <w:sz w:val="20"/>
          <w:szCs w:val="20"/>
        </w:rPr>
      </w:pPr>
      <w:r w:rsidRPr="00B356F1">
        <w:rPr>
          <w:rFonts w:ascii="Times" w:eastAsia="Times New Roman" w:hAnsi="Times" w:cs="Times New Roman"/>
          <w:sz w:val="20"/>
          <w:szCs w:val="20"/>
        </w:rPr>
        <w:t>(A) A state employee who has technical expertise in the field of public health;</w:t>
      </w:r>
    </w:p>
    <w:p w:rsidR="00B356F1" w:rsidRDefault="00B356F1" w:rsidP="00B356F1">
      <w:pPr>
        <w:rPr>
          <w:rFonts w:ascii="Times" w:eastAsia="Times New Roman" w:hAnsi="Times" w:cs="Times New Roman"/>
          <w:sz w:val="20"/>
          <w:szCs w:val="20"/>
        </w:rPr>
      </w:pPr>
    </w:p>
    <w:p w:rsidR="00B356F1" w:rsidRDefault="00B356F1" w:rsidP="00B356F1">
      <w:pPr>
        <w:rPr>
          <w:rFonts w:ascii="Times" w:eastAsia="Times New Roman" w:hAnsi="Times" w:cs="Times New Roman"/>
          <w:sz w:val="20"/>
          <w:szCs w:val="20"/>
        </w:rPr>
      </w:pPr>
      <w:r w:rsidRPr="00B356F1">
        <w:rPr>
          <w:rFonts w:ascii="Times" w:eastAsia="Times New Roman" w:hAnsi="Times" w:cs="Times New Roman"/>
          <w:sz w:val="20"/>
          <w:szCs w:val="20"/>
        </w:rPr>
        <w:t xml:space="preserve">(B) A local public health administrator who supervises public health programs and public health activities in Benton, Clackamas, Deschutes, Jackson, Lane, Marion, Multnomah or Washington County; </w:t>
      </w:r>
    </w:p>
    <w:p w:rsidR="00B356F1" w:rsidRDefault="00B356F1" w:rsidP="00B356F1">
      <w:pPr>
        <w:rPr>
          <w:rFonts w:ascii="Times" w:eastAsia="Times New Roman" w:hAnsi="Times" w:cs="Times New Roman"/>
          <w:sz w:val="20"/>
          <w:szCs w:val="20"/>
        </w:rPr>
      </w:pPr>
    </w:p>
    <w:p w:rsidR="00B356F1" w:rsidRDefault="00B356F1" w:rsidP="00B356F1">
      <w:pPr>
        <w:rPr>
          <w:rFonts w:ascii="Times" w:eastAsia="Times New Roman" w:hAnsi="Times" w:cs="Times New Roman"/>
          <w:sz w:val="20"/>
          <w:szCs w:val="20"/>
        </w:rPr>
      </w:pPr>
      <w:r w:rsidRPr="00B356F1">
        <w:rPr>
          <w:rFonts w:ascii="Times" w:eastAsia="Times New Roman" w:hAnsi="Times" w:cs="Times New Roman"/>
          <w:sz w:val="20"/>
          <w:szCs w:val="20"/>
        </w:rPr>
        <w:t xml:space="preserve">(C) A local public health administrator who supervises public health programs and public health activities in Coos, Douglas, Josephine, Klamath, Linn, Polk, Umatilla or Yamhill County; </w:t>
      </w:r>
    </w:p>
    <w:p w:rsidR="00B356F1" w:rsidRDefault="00B356F1" w:rsidP="00B356F1">
      <w:pPr>
        <w:rPr>
          <w:rFonts w:ascii="Times" w:eastAsia="Times New Roman" w:hAnsi="Times" w:cs="Times New Roman"/>
          <w:sz w:val="20"/>
          <w:szCs w:val="20"/>
        </w:rPr>
      </w:pPr>
    </w:p>
    <w:p w:rsidR="00B356F1" w:rsidRDefault="00B356F1" w:rsidP="00B356F1">
      <w:pPr>
        <w:rPr>
          <w:rFonts w:ascii="Times" w:eastAsia="Times New Roman" w:hAnsi="Times" w:cs="Times New Roman"/>
          <w:sz w:val="20"/>
          <w:szCs w:val="20"/>
        </w:rPr>
      </w:pPr>
      <w:r w:rsidRPr="00B356F1">
        <w:rPr>
          <w:rFonts w:ascii="Times" w:eastAsia="Times New Roman" w:hAnsi="Times" w:cs="Times New Roman"/>
          <w:sz w:val="20"/>
          <w:szCs w:val="20"/>
        </w:rPr>
        <w:t xml:space="preserve">(D) A local public health administrator who supervises public health programs and public health activities in Clatsop, Columbia, Crook, Curry, Hood River, Jefferson, Lincoln, Tillamook, Union or Wasco County; </w:t>
      </w:r>
    </w:p>
    <w:p w:rsidR="00B356F1" w:rsidRDefault="00B356F1" w:rsidP="00B356F1">
      <w:pPr>
        <w:rPr>
          <w:rFonts w:ascii="Times" w:eastAsia="Times New Roman" w:hAnsi="Times" w:cs="Times New Roman"/>
          <w:sz w:val="20"/>
          <w:szCs w:val="20"/>
        </w:rPr>
      </w:pPr>
    </w:p>
    <w:p w:rsidR="00B356F1" w:rsidRDefault="00B356F1" w:rsidP="00B356F1">
      <w:pPr>
        <w:rPr>
          <w:rFonts w:ascii="Times" w:eastAsia="Times New Roman" w:hAnsi="Times" w:cs="Times New Roman"/>
          <w:sz w:val="20"/>
          <w:szCs w:val="20"/>
        </w:rPr>
      </w:pPr>
      <w:r w:rsidRPr="00B356F1">
        <w:rPr>
          <w:rFonts w:ascii="Times" w:eastAsia="Times New Roman" w:hAnsi="Times" w:cs="Times New Roman"/>
          <w:sz w:val="20"/>
          <w:szCs w:val="20"/>
        </w:rPr>
        <w:t xml:space="preserve">(E) A local public health administrator who supervises public health programs and public health activities in Baker, Gilliam, Grant, Harney, Lake, Malheur, Morrow, Sherman, Wallowa or Wheeler County; </w:t>
      </w:r>
    </w:p>
    <w:p w:rsidR="00B356F1" w:rsidRDefault="00B356F1" w:rsidP="00B356F1">
      <w:pPr>
        <w:rPr>
          <w:rFonts w:ascii="Times" w:eastAsia="Times New Roman" w:hAnsi="Times" w:cs="Times New Roman"/>
          <w:sz w:val="20"/>
          <w:szCs w:val="20"/>
        </w:rPr>
      </w:pPr>
    </w:p>
    <w:p w:rsidR="00B356F1" w:rsidRDefault="00B356F1" w:rsidP="00B356F1">
      <w:pPr>
        <w:rPr>
          <w:rFonts w:ascii="Times" w:eastAsia="Times New Roman" w:hAnsi="Times" w:cs="Times New Roman"/>
          <w:sz w:val="20"/>
          <w:szCs w:val="20"/>
        </w:rPr>
      </w:pPr>
      <w:r w:rsidRPr="00B356F1">
        <w:rPr>
          <w:rFonts w:ascii="Times" w:eastAsia="Times New Roman" w:hAnsi="Times" w:cs="Times New Roman"/>
          <w:sz w:val="20"/>
          <w:szCs w:val="20"/>
        </w:rPr>
        <w:t xml:space="preserve">(F) A local health officer who is not a local public health administrator; </w:t>
      </w:r>
    </w:p>
    <w:p w:rsidR="00B356F1" w:rsidRDefault="00B356F1" w:rsidP="00B356F1">
      <w:pPr>
        <w:rPr>
          <w:rFonts w:ascii="Times" w:eastAsia="Times New Roman" w:hAnsi="Times" w:cs="Times New Roman"/>
          <w:sz w:val="20"/>
          <w:szCs w:val="20"/>
        </w:rPr>
      </w:pPr>
    </w:p>
    <w:p w:rsidR="00B356F1" w:rsidRPr="00B356F1" w:rsidRDefault="00B356F1" w:rsidP="00B356F1">
      <w:pPr>
        <w:rPr>
          <w:rFonts w:ascii="Times" w:eastAsia="Times New Roman" w:hAnsi="Times" w:cs="Times New Roman"/>
          <w:sz w:val="20"/>
          <w:szCs w:val="20"/>
        </w:rPr>
      </w:pPr>
      <w:bookmarkStart w:id="0" w:name="_GoBack"/>
      <w:r w:rsidRPr="00B356F1">
        <w:rPr>
          <w:rFonts w:ascii="Times" w:eastAsia="Times New Roman" w:hAnsi="Times" w:cs="Times New Roman"/>
          <w:sz w:val="20"/>
          <w:szCs w:val="20"/>
        </w:rPr>
        <w:t>(G) An individual who represents the Conference of Local Health Officials created under ORS 431.330</w:t>
      </w:r>
      <w:proofErr w:type="gramStart"/>
      <w:r w:rsidRPr="00B356F1">
        <w:rPr>
          <w:rFonts w:ascii="Times" w:eastAsia="Times New Roman" w:hAnsi="Times" w:cs="Times New Roman"/>
          <w:sz w:val="20"/>
          <w:szCs w:val="20"/>
        </w:rPr>
        <w:t>;</w:t>
      </w:r>
      <w:proofErr w:type="gramEnd"/>
    </w:p>
    <w:bookmarkEnd w:id="0"/>
    <w:p w:rsidR="00B356F1" w:rsidRPr="00B356F1" w:rsidRDefault="00B356F1" w:rsidP="00B356F1">
      <w:pPr>
        <w:rPr>
          <w:rFonts w:ascii="Times" w:eastAsia="Times New Roman" w:hAnsi="Times" w:cs="Times New Roman"/>
          <w:sz w:val="20"/>
          <w:szCs w:val="20"/>
        </w:rPr>
      </w:pPr>
    </w:p>
    <w:p w:rsidR="00B356F1" w:rsidRDefault="00B356F1" w:rsidP="00B356F1">
      <w:pPr>
        <w:rPr>
          <w:rFonts w:ascii="Times" w:eastAsia="Times New Roman" w:hAnsi="Times" w:cs="Times New Roman"/>
          <w:sz w:val="20"/>
          <w:szCs w:val="20"/>
        </w:rPr>
      </w:pPr>
      <w:r w:rsidRPr="00B356F1">
        <w:rPr>
          <w:rFonts w:ascii="Times" w:eastAsia="Times New Roman" w:hAnsi="Times" w:cs="Times New Roman"/>
          <w:sz w:val="20"/>
          <w:szCs w:val="20"/>
        </w:rPr>
        <w:t>(H) An individual who represents coordinated care organizations</w:t>
      </w:r>
      <w:proofErr w:type="gramStart"/>
      <w:r w:rsidRPr="00B356F1">
        <w:rPr>
          <w:rFonts w:ascii="Times" w:eastAsia="Times New Roman" w:hAnsi="Times" w:cs="Times New Roman"/>
          <w:sz w:val="20"/>
          <w:szCs w:val="20"/>
        </w:rPr>
        <w:t>;</w:t>
      </w:r>
      <w:proofErr w:type="gramEnd"/>
      <w:r w:rsidRPr="00B356F1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B356F1" w:rsidRDefault="00B356F1" w:rsidP="00B356F1">
      <w:pPr>
        <w:rPr>
          <w:rFonts w:ascii="Times" w:eastAsia="Times New Roman" w:hAnsi="Times" w:cs="Times New Roman"/>
          <w:sz w:val="20"/>
          <w:szCs w:val="20"/>
        </w:rPr>
      </w:pPr>
    </w:p>
    <w:p w:rsidR="00B356F1" w:rsidRDefault="00B356F1" w:rsidP="00B356F1">
      <w:pPr>
        <w:rPr>
          <w:rFonts w:ascii="Times" w:eastAsia="Times New Roman" w:hAnsi="Times" w:cs="Times New Roman"/>
          <w:sz w:val="20"/>
          <w:szCs w:val="20"/>
        </w:rPr>
      </w:pPr>
      <w:r w:rsidRPr="00B356F1">
        <w:rPr>
          <w:rFonts w:ascii="Times" w:eastAsia="Times New Roman" w:hAnsi="Times" w:cs="Times New Roman"/>
          <w:sz w:val="20"/>
          <w:szCs w:val="20"/>
        </w:rPr>
        <w:t>(I) An individual who represents health care organizations that are not coordinated care organizations</w:t>
      </w:r>
      <w:proofErr w:type="gramStart"/>
      <w:r w:rsidRPr="00B356F1">
        <w:rPr>
          <w:rFonts w:ascii="Times" w:eastAsia="Times New Roman" w:hAnsi="Times" w:cs="Times New Roman"/>
          <w:sz w:val="20"/>
          <w:szCs w:val="20"/>
        </w:rPr>
        <w:t>;</w:t>
      </w:r>
      <w:proofErr w:type="gramEnd"/>
      <w:r w:rsidRPr="00B356F1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B356F1" w:rsidRDefault="00B356F1" w:rsidP="00B356F1">
      <w:pPr>
        <w:rPr>
          <w:rFonts w:ascii="Times" w:eastAsia="Times New Roman" w:hAnsi="Times" w:cs="Times New Roman"/>
          <w:sz w:val="20"/>
          <w:szCs w:val="20"/>
        </w:rPr>
      </w:pPr>
    </w:p>
    <w:p w:rsidR="00B356F1" w:rsidRDefault="00B356F1" w:rsidP="00B356F1">
      <w:pPr>
        <w:rPr>
          <w:rFonts w:ascii="Times" w:eastAsia="Times New Roman" w:hAnsi="Times" w:cs="Times New Roman"/>
          <w:sz w:val="20"/>
          <w:szCs w:val="20"/>
        </w:rPr>
      </w:pPr>
      <w:r w:rsidRPr="00B356F1">
        <w:rPr>
          <w:rFonts w:ascii="Times" w:eastAsia="Times New Roman" w:hAnsi="Times" w:cs="Times New Roman"/>
          <w:sz w:val="20"/>
          <w:szCs w:val="20"/>
        </w:rPr>
        <w:t xml:space="preserve">(J) An individual who represents individuals who provide public health services directly to the public; </w:t>
      </w:r>
    </w:p>
    <w:p w:rsidR="00B356F1" w:rsidRDefault="00B356F1" w:rsidP="00B356F1">
      <w:pPr>
        <w:rPr>
          <w:rFonts w:ascii="Times" w:eastAsia="Times New Roman" w:hAnsi="Times" w:cs="Times New Roman"/>
          <w:sz w:val="20"/>
          <w:szCs w:val="20"/>
        </w:rPr>
      </w:pPr>
    </w:p>
    <w:p w:rsidR="00B356F1" w:rsidRDefault="00B356F1" w:rsidP="00B356F1">
      <w:pPr>
        <w:rPr>
          <w:rFonts w:ascii="Times" w:eastAsia="Times New Roman" w:hAnsi="Times" w:cs="Times New Roman"/>
          <w:sz w:val="20"/>
          <w:szCs w:val="20"/>
        </w:rPr>
      </w:pPr>
      <w:r w:rsidRPr="00B356F1">
        <w:rPr>
          <w:rFonts w:ascii="Times" w:eastAsia="Times New Roman" w:hAnsi="Times" w:cs="Times New Roman"/>
          <w:sz w:val="20"/>
          <w:szCs w:val="20"/>
        </w:rPr>
        <w:t xml:space="preserve">(K) An expert in the field of public health who has a background in academia; </w:t>
      </w:r>
    </w:p>
    <w:p w:rsidR="00B356F1" w:rsidRDefault="00B356F1" w:rsidP="00B356F1">
      <w:pPr>
        <w:rPr>
          <w:rFonts w:ascii="Times" w:eastAsia="Times New Roman" w:hAnsi="Times" w:cs="Times New Roman"/>
          <w:sz w:val="20"/>
          <w:szCs w:val="20"/>
        </w:rPr>
      </w:pPr>
    </w:p>
    <w:p w:rsidR="00B356F1" w:rsidRDefault="00B356F1" w:rsidP="00B356F1">
      <w:pPr>
        <w:rPr>
          <w:rFonts w:ascii="Times" w:eastAsia="Times New Roman" w:hAnsi="Times" w:cs="Times New Roman"/>
          <w:sz w:val="20"/>
          <w:szCs w:val="20"/>
        </w:rPr>
      </w:pPr>
      <w:r w:rsidRPr="00B356F1">
        <w:rPr>
          <w:rFonts w:ascii="Times" w:eastAsia="Times New Roman" w:hAnsi="Times" w:cs="Times New Roman"/>
          <w:sz w:val="20"/>
          <w:szCs w:val="20"/>
        </w:rPr>
        <w:t xml:space="preserve">(L) An expert in population health metrics; and </w:t>
      </w:r>
    </w:p>
    <w:p w:rsidR="00B356F1" w:rsidRDefault="00B356F1" w:rsidP="00B356F1">
      <w:pPr>
        <w:rPr>
          <w:rFonts w:ascii="Times" w:eastAsia="Times New Roman" w:hAnsi="Times" w:cs="Times New Roman"/>
          <w:sz w:val="20"/>
          <w:szCs w:val="20"/>
        </w:rPr>
      </w:pPr>
    </w:p>
    <w:p w:rsidR="00B356F1" w:rsidRPr="00B356F1" w:rsidRDefault="00B356F1" w:rsidP="00B356F1">
      <w:pPr>
        <w:rPr>
          <w:rFonts w:ascii="Times" w:eastAsia="Times New Roman" w:hAnsi="Times" w:cs="Times New Roman"/>
          <w:sz w:val="20"/>
          <w:szCs w:val="20"/>
        </w:rPr>
      </w:pPr>
      <w:r w:rsidRPr="00B356F1">
        <w:rPr>
          <w:rFonts w:ascii="Times" w:eastAsia="Times New Roman" w:hAnsi="Times" w:cs="Times New Roman"/>
          <w:sz w:val="20"/>
          <w:szCs w:val="20"/>
        </w:rPr>
        <w:t>(M) An at-large member.</w:t>
      </w:r>
    </w:p>
    <w:p w:rsidR="005E0FF8" w:rsidRDefault="005E0FF8"/>
    <w:sectPr w:rsidR="005E0FF8" w:rsidSect="005E0FF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1"/>
    <w:rsid w:val="005E0FF8"/>
    <w:rsid w:val="00B3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6BD51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371</Words>
  <Characters>2117</Characters>
  <Application>Microsoft Macintosh Word</Application>
  <DocSecurity>0</DocSecurity>
  <Lines>17</Lines>
  <Paragraphs>4</Paragraphs>
  <ScaleCrop>false</ScaleCrop>
  <Company>Coalition of Local Health Officials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D. Cowling</dc:creator>
  <cp:keywords/>
  <dc:description/>
  <cp:lastModifiedBy>Morgan D. Cowling</cp:lastModifiedBy>
  <cp:revision>1</cp:revision>
  <dcterms:created xsi:type="dcterms:W3CDTF">2015-08-13T20:08:00Z</dcterms:created>
  <dcterms:modified xsi:type="dcterms:W3CDTF">2015-08-13T20:14:00Z</dcterms:modified>
</cp:coreProperties>
</file>