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A4709" w14:textId="77777777" w:rsidR="00C567EC" w:rsidRPr="00C567EC" w:rsidRDefault="00C567EC">
      <w:pPr>
        <w:rPr>
          <w:rFonts w:asciiTheme="majorHAnsi" w:hAnsiTheme="majorHAnsi"/>
          <w:b/>
          <w:sz w:val="28"/>
        </w:rPr>
      </w:pPr>
      <w:bookmarkStart w:id="0" w:name="_GoBack"/>
      <w:bookmarkEnd w:id="0"/>
      <w:r w:rsidRPr="00C567EC">
        <w:rPr>
          <w:rFonts w:asciiTheme="majorHAnsi" w:hAnsiTheme="majorHAnsi"/>
          <w:b/>
          <w:sz w:val="28"/>
        </w:rPr>
        <w:t>MEMORANDUM</w:t>
      </w:r>
    </w:p>
    <w:p w14:paraId="0F540F92" w14:textId="77777777" w:rsidR="00C567EC" w:rsidRPr="00C567EC" w:rsidRDefault="00C567EC">
      <w:pPr>
        <w:rPr>
          <w:rFonts w:asciiTheme="majorHAnsi" w:hAnsiTheme="majorHAnsi"/>
        </w:rPr>
      </w:pPr>
    </w:p>
    <w:p w14:paraId="26E60BB6" w14:textId="77777777" w:rsidR="00C567EC" w:rsidRPr="00C567EC" w:rsidRDefault="00C567EC">
      <w:pPr>
        <w:rPr>
          <w:rFonts w:asciiTheme="majorHAnsi" w:hAnsiTheme="majorHAnsi"/>
        </w:rPr>
      </w:pPr>
      <w:r w:rsidRPr="00C567EC">
        <w:rPr>
          <w:rFonts w:asciiTheme="majorHAnsi" w:hAnsiTheme="majorHAnsi"/>
        </w:rPr>
        <w:t>TO:</w:t>
      </w:r>
      <w:r>
        <w:rPr>
          <w:rFonts w:asciiTheme="majorHAnsi" w:hAnsiTheme="majorHAnsi"/>
        </w:rPr>
        <w:t xml:space="preserve"> Coalition of Local Health Officials</w:t>
      </w:r>
    </w:p>
    <w:p w14:paraId="625C1D62" w14:textId="77777777" w:rsidR="00C567EC" w:rsidRPr="00C567EC" w:rsidRDefault="00C567EC">
      <w:pPr>
        <w:rPr>
          <w:rFonts w:asciiTheme="majorHAnsi" w:hAnsiTheme="majorHAnsi"/>
        </w:rPr>
      </w:pPr>
      <w:r w:rsidRPr="00C567EC">
        <w:rPr>
          <w:rFonts w:asciiTheme="majorHAnsi" w:hAnsiTheme="majorHAnsi"/>
        </w:rPr>
        <w:t>FROM:</w:t>
      </w:r>
      <w:r>
        <w:rPr>
          <w:rFonts w:asciiTheme="majorHAnsi" w:hAnsiTheme="majorHAnsi"/>
        </w:rPr>
        <w:t xml:space="preserve"> Kathleen Johnson, Program Manager</w:t>
      </w:r>
    </w:p>
    <w:p w14:paraId="02E01165" w14:textId="77777777" w:rsidR="00C567EC" w:rsidRPr="00C567EC" w:rsidRDefault="00C567EC">
      <w:pPr>
        <w:rPr>
          <w:rFonts w:asciiTheme="majorHAnsi" w:hAnsiTheme="majorHAnsi"/>
        </w:rPr>
      </w:pPr>
      <w:r w:rsidRPr="00C567EC">
        <w:rPr>
          <w:rFonts w:asciiTheme="majorHAnsi" w:hAnsiTheme="majorHAnsi"/>
        </w:rPr>
        <w:t>DATE:</w:t>
      </w:r>
      <w:r>
        <w:rPr>
          <w:rFonts w:asciiTheme="majorHAnsi" w:hAnsiTheme="majorHAnsi"/>
        </w:rPr>
        <w:t xml:space="preserve"> August 12, 2014</w:t>
      </w:r>
    </w:p>
    <w:p w14:paraId="69080C88" w14:textId="63213014" w:rsidR="00C567EC" w:rsidRDefault="00C567EC">
      <w:pPr>
        <w:rPr>
          <w:rFonts w:asciiTheme="majorHAnsi" w:hAnsiTheme="majorHAnsi"/>
        </w:rPr>
      </w:pPr>
      <w:r w:rsidRPr="00C567EC">
        <w:rPr>
          <w:rFonts w:asciiTheme="majorHAnsi" w:hAnsiTheme="majorHAnsi"/>
        </w:rPr>
        <w:t xml:space="preserve">RE: </w:t>
      </w:r>
      <w:r>
        <w:rPr>
          <w:rFonts w:asciiTheme="majorHAnsi" w:hAnsiTheme="majorHAnsi"/>
        </w:rPr>
        <w:t>New Administrator Mentorship Program</w:t>
      </w:r>
    </w:p>
    <w:p w14:paraId="74D5AA20" w14:textId="77777777" w:rsidR="00BA3713" w:rsidRDefault="00BA3713">
      <w:pPr>
        <w:rPr>
          <w:rFonts w:asciiTheme="majorHAnsi" w:hAnsiTheme="majorHAnsi"/>
        </w:rPr>
      </w:pPr>
    </w:p>
    <w:p w14:paraId="43EC93F9" w14:textId="77777777" w:rsidR="00BA3713" w:rsidRDefault="00BA3713">
      <w:pPr>
        <w:rPr>
          <w:rFonts w:asciiTheme="majorHAnsi" w:hAnsiTheme="majorHAnsi"/>
        </w:rPr>
      </w:pPr>
      <w:r>
        <w:rPr>
          <w:rFonts w:asciiTheme="majorHAnsi" w:hAnsiTheme="majorHAnsi"/>
        </w:rPr>
        <w:t>Mentorship Program Goals:</w:t>
      </w:r>
    </w:p>
    <w:p w14:paraId="19B9ABCF" w14:textId="755E5603" w:rsidR="009763D5" w:rsidRDefault="009763D5" w:rsidP="0051378E">
      <w:pPr>
        <w:pStyle w:val="ListParagraph"/>
        <w:numPr>
          <w:ilvl w:val="0"/>
          <w:numId w:val="1"/>
        </w:numPr>
        <w:rPr>
          <w:rFonts w:asciiTheme="majorHAnsi" w:hAnsiTheme="majorHAnsi"/>
        </w:rPr>
      </w:pPr>
      <w:r>
        <w:rPr>
          <w:rFonts w:asciiTheme="majorHAnsi" w:hAnsiTheme="majorHAnsi"/>
        </w:rPr>
        <w:t>Promote the development of newly hired staff in leadership positions in local health departments.</w:t>
      </w:r>
    </w:p>
    <w:p w14:paraId="65F58528" w14:textId="4B7A00E6" w:rsidR="00BA3713" w:rsidRDefault="0051378E" w:rsidP="0051378E">
      <w:pPr>
        <w:pStyle w:val="ListParagraph"/>
        <w:numPr>
          <w:ilvl w:val="0"/>
          <w:numId w:val="1"/>
        </w:numPr>
        <w:rPr>
          <w:rFonts w:asciiTheme="majorHAnsi" w:hAnsiTheme="majorHAnsi"/>
        </w:rPr>
      </w:pPr>
      <w:r>
        <w:rPr>
          <w:rFonts w:asciiTheme="majorHAnsi" w:hAnsiTheme="majorHAnsi"/>
        </w:rPr>
        <w:t>F</w:t>
      </w:r>
      <w:r w:rsidR="00BA3713" w:rsidRPr="0051378E">
        <w:rPr>
          <w:rFonts w:asciiTheme="majorHAnsi" w:hAnsiTheme="majorHAnsi"/>
        </w:rPr>
        <w:t>oster a shared understanding of the roles and responsibilities</w:t>
      </w:r>
      <w:r w:rsidRPr="0051378E">
        <w:rPr>
          <w:rFonts w:asciiTheme="majorHAnsi" w:hAnsiTheme="majorHAnsi"/>
        </w:rPr>
        <w:t xml:space="preserve"> for new administrators in local public health</w:t>
      </w:r>
      <w:r w:rsidR="009763D5">
        <w:rPr>
          <w:rFonts w:asciiTheme="majorHAnsi" w:hAnsiTheme="majorHAnsi"/>
        </w:rPr>
        <w:t>.</w:t>
      </w:r>
    </w:p>
    <w:p w14:paraId="1702373C" w14:textId="54BAD145" w:rsidR="0051378E" w:rsidRDefault="0051378E" w:rsidP="0051378E">
      <w:pPr>
        <w:pStyle w:val="ListParagraph"/>
        <w:numPr>
          <w:ilvl w:val="0"/>
          <w:numId w:val="1"/>
        </w:numPr>
        <w:rPr>
          <w:rFonts w:asciiTheme="majorHAnsi" w:hAnsiTheme="majorHAnsi"/>
        </w:rPr>
      </w:pPr>
      <w:r>
        <w:rPr>
          <w:rFonts w:asciiTheme="majorHAnsi" w:hAnsiTheme="majorHAnsi"/>
        </w:rPr>
        <w:t>Support collaborative relationships within the system of local public health</w:t>
      </w:r>
      <w:r w:rsidR="009763D5">
        <w:rPr>
          <w:rFonts w:asciiTheme="majorHAnsi" w:hAnsiTheme="majorHAnsi"/>
        </w:rPr>
        <w:t>.</w:t>
      </w:r>
    </w:p>
    <w:p w14:paraId="42C71438" w14:textId="0CA46072" w:rsidR="00C727B7" w:rsidRDefault="00C727B7" w:rsidP="0051378E">
      <w:pPr>
        <w:pStyle w:val="ListParagraph"/>
        <w:numPr>
          <w:ilvl w:val="0"/>
          <w:numId w:val="1"/>
        </w:numPr>
        <w:rPr>
          <w:rFonts w:asciiTheme="majorHAnsi" w:hAnsiTheme="majorHAnsi"/>
        </w:rPr>
      </w:pPr>
      <w:r>
        <w:rPr>
          <w:rFonts w:asciiTheme="majorHAnsi" w:hAnsiTheme="majorHAnsi"/>
        </w:rPr>
        <w:t xml:space="preserve">Development of a </w:t>
      </w:r>
      <w:r w:rsidR="00E45BA7">
        <w:rPr>
          <w:rFonts w:asciiTheme="majorHAnsi" w:hAnsiTheme="majorHAnsi"/>
        </w:rPr>
        <w:t xml:space="preserve">Self-Assessment and </w:t>
      </w:r>
      <w:r>
        <w:rPr>
          <w:rFonts w:asciiTheme="majorHAnsi" w:hAnsiTheme="majorHAnsi"/>
        </w:rPr>
        <w:t>Resource Guide.</w:t>
      </w:r>
    </w:p>
    <w:p w14:paraId="4B0DBB42" w14:textId="77777777" w:rsidR="009A2B7A" w:rsidRDefault="009A2B7A" w:rsidP="009A2B7A">
      <w:pPr>
        <w:rPr>
          <w:rFonts w:asciiTheme="majorHAnsi" w:hAnsiTheme="majorHAnsi"/>
        </w:rPr>
      </w:pPr>
    </w:p>
    <w:p w14:paraId="68D5B13C" w14:textId="77777777" w:rsidR="009A2B7A" w:rsidRDefault="009A2B7A" w:rsidP="009A2B7A">
      <w:pPr>
        <w:rPr>
          <w:rFonts w:asciiTheme="majorHAnsi" w:hAnsiTheme="majorHAnsi"/>
        </w:rPr>
      </w:pPr>
      <w:r>
        <w:rPr>
          <w:rFonts w:asciiTheme="majorHAnsi" w:hAnsiTheme="majorHAnsi"/>
        </w:rPr>
        <w:t>Target Audience:</w:t>
      </w:r>
    </w:p>
    <w:p w14:paraId="68FD37F7" w14:textId="14E2C4A9" w:rsidR="009A2B7A" w:rsidRDefault="009A2B7A" w:rsidP="009A2B7A">
      <w:pPr>
        <w:pStyle w:val="ListParagraph"/>
        <w:numPr>
          <w:ilvl w:val="0"/>
          <w:numId w:val="2"/>
        </w:numPr>
        <w:rPr>
          <w:rFonts w:asciiTheme="majorHAnsi" w:hAnsiTheme="majorHAnsi"/>
        </w:rPr>
      </w:pPr>
      <w:r>
        <w:rPr>
          <w:rFonts w:asciiTheme="majorHAnsi" w:hAnsiTheme="majorHAnsi"/>
        </w:rPr>
        <w:t>New public health administrators</w:t>
      </w:r>
      <w:r w:rsidR="007B0831">
        <w:rPr>
          <w:rFonts w:asciiTheme="majorHAnsi" w:hAnsiTheme="majorHAnsi"/>
        </w:rPr>
        <w:t>- mentees</w:t>
      </w:r>
    </w:p>
    <w:p w14:paraId="5558F185" w14:textId="0B3E552C" w:rsidR="0051378E" w:rsidRDefault="009A2B7A" w:rsidP="009A2B7A">
      <w:pPr>
        <w:pStyle w:val="ListParagraph"/>
        <w:numPr>
          <w:ilvl w:val="0"/>
          <w:numId w:val="2"/>
        </w:numPr>
        <w:rPr>
          <w:rFonts w:asciiTheme="majorHAnsi" w:hAnsiTheme="majorHAnsi"/>
        </w:rPr>
      </w:pPr>
      <w:r>
        <w:rPr>
          <w:rFonts w:asciiTheme="majorHAnsi" w:hAnsiTheme="majorHAnsi"/>
        </w:rPr>
        <w:t>Experienced</w:t>
      </w:r>
      <w:r w:rsidRPr="009A2B7A">
        <w:rPr>
          <w:rFonts w:asciiTheme="majorHAnsi" w:hAnsiTheme="majorHAnsi"/>
        </w:rPr>
        <w:t xml:space="preserve"> public health administrators</w:t>
      </w:r>
      <w:r w:rsidR="00C727B7">
        <w:rPr>
          <w:rFonts w:asciiTheme="majorHAnsi" w:hAnsiTheme="majorHAnsi"/>
        </w:rPr>
        <w:t xml:space="preserve"> - mentors</w:t>
      </w:r>
    </w:p>
    <w:p w14:paraId="50365FA5" w14:textId="77777777" w:rsidR="009A2B7A" w:rsidRDefault="009A2B7A" w:rsidP="009A2B7A">
      <w:pPr>
        <w:rPr>
          <w:rFonts w:asciiTheme="majorHAnsi" w:hAnsiTheme="majorHAnsi"/>
        </w:rPr>
      </w:pPr>
    </w:p>
    <w:p w14:paraId="575F9FB9" w14:textId="53C6E881" w:rsidR="00241845" w:rsidRDefault="00241845" w:rsidP="009A2B7A">
      <w:pPr>
        <w:rPr>
          <w:rFonts w:asciiTheme="majorHAnsi" w:hAnsiTheme="majorHAnsi"/>
        </w:rPr>
      </w:pPr>
      <w:r>
        <w:rPr>
          <w:rFonts w:asciiTheme="majorHAnsi" w:hAnsiTheme="majorHAnsi"/>
        </w:rPr>
        <w:t>Objectives:</w:t>
      </w:r>
    </w:p>
    <w:p w14:paraId="0A7F615D" w14:textId="73CA9873" w:rsidR="00241845" w:rsidRDefault="00241845" w:rsidP="009A2B7A">
      <w:pPr>
        <w:rPr>
          <w:rFonts w:asciiTheme="majorHAnsi" w:hAnsiTheme="majorHAnsi"/>
        </w:rPr>
      </w:pPr>
      <w:r>
        <w:rPr>
          <w:rFonts w:asciiTheme="majorHAnsi" w:hAnsiTheme="majorHAnsi"/>
        </w:rPr>
        <w:t>By participating in an orientation process new staff in leadership positions can expect to:</w:t>
      </w:r>
    </w:p>
    <w:p w14:paraId="10D26DCA" w14:textId="0F6BC334" w:rsidR="00241845" w:rsidRDefault="00241845" w:rsidP="00241845">
      <w:pPr>
        <w:pStyle w:val="ListParagraph"/>
        <w:numPr>
          <w:ilvl w:val="0"/>
          <w:numId w:val="7"/>
        </w:numPr>
        <w:rPr>
          <w:rFonts w:asciiTheme="majorHAnsi" w:hAnsiTheme="majorHAnsi"/>
        </w:rPr>
      </w:pPr>
      <w:r>
        <w:rPr>
          <w:rFonts w:asciiTheme="majorHAnsi" w:hAnsiTheme="majorHAnsi"/>
        </w:rPr>
        <w:t>Understand the foundations of public health in Oregon, including such concepts as the ten essential services, foundational capabilities, population-based practice, and public health law in Oregon.</w:t>
      </w:r>
    </w:p>
    <w:p w14:paraId="1A997025" w14:textId="13A96C7E" w:rsidR="00241845" w:rsidRDefault="00241845" w:rsidP="00241845">
      <w:pPr>
        <w:pStyle w:val="ListParagraph"/>
        <w:numPr>
          <w:ilvl w:val="0"/>
          <w:numId w:val="7"/>
        </w:numPr>
        <w:rPr>
          <w:rFonts w:asciiTheme="majorHAnsi" w:hAnsiTheme="majorHAnsi"/>
        </w:rPr>
      </w:pPr>
      <w:r>
        <w:rPr>
          <w:rFonts w:asciiTheme="majorHAnsi" w:hAnsiTheme="majorHAnsi"/>
        </w:rPr>
        <w:t>Explore the knowledge base and skill set needed to effectively direct a public health department (political, business, leadership, and management).</w:t>
      </w:r>
    </w:p>
    <w:p w14:paraId="7835B37C" w14:textId="37B96F1F" w:rsidR="002E42A5" w:rsidRDefault="002E42A5" w:rsidP="00241845">
      <w:pPr>
        <w:pStyle w:val="ListParagraph"/>
        <w:numPr>
          <w:ilvl w:val="0"/>
          <w:numId w:val="7"/>
        </w:numPr>
        <w:rPr>
          <w:rFonts w:asciiTheme="majorHAnsi" w:hAnsiTheme="majorHAnsi"/>
        </w:rPr>
      </w:pPr>
      <w:r>
        <w:rPr>
          <w:rFonts w:asciiTheme="majorHAnsi" w:hAnsiTheme="majorHAnsi"/>
        </w:rPr>
        <w:t>Know where to get and how to use information, support, and technical assistance in order to address job challenges.</w:t>
      </w:r>
    </w:p>
    <w:p w14:paraId="3F338D1D" w14:textId="6DB6FE9C" w:rsidR="002E42A5" w:rsidRPr="00241845" w:rsidRDefault="002E42A5" w:rsidP="00241845">
      <w:pPr>
        <w:pStyle w:val="ListParagraph"/>
        <w:numPr>
          <w:ilvl w:val="0"/>
          <w:numId w:val="7"/>
        </w:numPr>
        <w:rPr>
          <w:rFonts w:asciiTheme="majorHAnsi" w:hAnsiTheme="majorHAnsi"/>
        </w:rPr>
      </w:pPr>
      <w:r>
        <w:rPr>
          <w:rFonts w:asciiTheme="majorHAnsi" w:hAnsiTheme="majorHAnsi"/>
        </w:rPr>
        <w:t>Learn specific techniques for such activities as team building, group decision-making, financing and budget, performance management, and program evaluation.</w:t>
      </w:r>
    </w:p>
    <w:p w14:paraId="2052A887" w14:textId="77777777" w:rsidR="002E42A5" w:rsidRDefault="002E42A5" w:rsidP="009A2B7A">
      <w:pPr>
        <w:rPr>
          <w:rFonts w:asciiTheme="majorHAnsi" w:hAnsiTheme="majorHAnsi"/>
        </w:rPr>
      </w:pPr>
    </w:p>
    <w:p w14:paraId="51001F19" w14:textId="77777777" w:rsidR="009A2B7A" w:rsidRDefault="009A2B7A" w:rsidP="009A2B7A">
      <w:pPr>
        <w:rPr>
          <w:rFonts w:asciiTheme="majorHAnsi" w:hAnsiTheme="majorHAnsi"/>
        </w:rPr>
      </w:pPr>
      <w:r>
        <w:rPr>
          <w:rFonts w:asciiTheme="majorHAnsi" w:hAnsiTheme="majorHAnsi"/>
        </w:rPr>
        <w:t xml:space="preserve">Program </w:t>
      </w:r>
      <w:r w:rsidR="00500524">
        <w:rPr>
          <w:rFonts w:asciiTheme="majorHAnsi" w:hAnsiTheme="majorHAnsi"/>
        </w:rPr>
        <w:t>Description</w:t>
      </w:r>
      <w:r>
        <w:rPr>
          <w:rFonts w:asciiTheme="majorHAnsi" w:hAnsiTheme="majorHAnsi"/>
        </w:rPr>
        <w:t>:</w:t>
      </w:r>
    </w:p>
    <w:p w14:paraId="0CB5D9FA" w14:textId="55F78CD6" w:rsidR="009A2B7A" w:rsidRDefault="00500524" w:rsidP="009A2B7A">
      <w:pPr>
        <w:rPr>
          <w:rFonts w:asciiTheme="majorHAnsi" w:hAnsiTheme="majorHAnsi"/>
        </w:rPr>
      </w:pPr>
      <w:r>
        <w:rPr>
          <w:rFonts w:asciiTheme="majorHAnsi" w:hAnsiTheme="majorHAnsi"/>
        </w:rPr>
        <w:t xml:space="preserve">The mentorship program would help new administrators learn about </w:t>
      </w:r>
      <w:r w:rsidR="00144B6E">
        <w:rPr>
          <w:rFonts w:asciiTheme="majorHAnsi" w:hAnsiTheme="majorHAnsi"/>
        </w:rPr>
        <w:t>the</w:t>
      </w:r>
      <w:r w:rsidR="00916652">
        <w:rPr>
          <w:rFonts w:asciiTheme="majorHAnsi" w:hAnsiTheme="majorHAnsi"/>
        </w:rPr>
        <w:t xml:space="preserve"> local public health system and, current and </w:t>
      </w:r>
      <w:r w:rsidR="00144B6E">
        <w:rPr>
          <w:rFonts w:asciiTheme="majorHAnsi" w:hAnsiTheme="majorHAnsi"/>
        </w:rPr>
        <w:t xml:space="preserve">emerging </w:t>
      </w:r>
      <w:r w:rsidR="00916652">
        <w:rPr>
          <w:rFonts w:asciiTheme="majorHAnsi" w:hAnsiTheme="majorHAnsi"/>
        </w:rPr>
        <w:t>public health</w:t>
      </w:r>
      <w:r w:rsidR="00144B6E">
        <w:rPr>
          <w:rFonts w:asciiTheme="majorHAnsi" w:hAnsiTheme="majorHAnsi"/>
        </w:rPr>
        <w:t xml:space="preserve"> issues</w:t>
      </w:r>
      <w:r w:rsidR="00916652">
        <w:rPr>
          <w:rFonts w:asciiTheme="majorHAnsi" w:hAnsiTheme="majorHAnsi"/>
        </w:rPr>
        <w:t xml:space="preserve"> in Oregon. For example, </w:t>
      </w:r>
      <w:r w:rsidR="00144B6E">
        <w:rPr>
          <w:rFonts w:asciiTheme="majorHAnsi" w:hAnsiTheme="majorHAnsi"/>
        </w:rPr>
        <w:t>topics of discussion and mentorship could include:</w:t>
      </w:r>
    </w:p>
    <w:p w14:paraId="4A41C0B6" w14:textId="60BCC3D1" w:rsidR="000D1414" w:rsidRPr="000D1414" w:rsidRDefault="000D1414" w:rsidP="000D1414">
      <w:pPr>
        <w:pStyle w:val="ListParagraph"/>
        <w:numPr>
          <w:ilvl w:val="0"/>
          <w:numId w:val="8"/>
        </w:numPr>
        <w:rPr>
          <w:rFonts w:asciiTheme="majorHAnsi" w:hAnsiTheme="majorHAnsi"/>
        </w:rPr>
      </w:pPr>
      <w:r>
        <w:rPr>
          <w:rFonts w:asciiTheme="majorHAnsi" w:hAnsiTheme="majorHAnsi"/>
        </w:rPr>
        <w:t>Public health foundations</w:t>
      </w:r>
      <w:r w:rsidR="00466B6C">
        <w:rPr>
          <w:rFonts w:asciiTheme="majorHAnsi" w:hAnsiTheme="majorHAnsi"/>
        </w:rPr>
        <w:t xml:space="preserve"> – assessment, planning, and evaluation</w:t>
      </w:r>
    </w:p>
    <w:p w14:paraId="377801C5" w14:textId="425A8F33" w:rsidR="00144B6E" w:rsidRDefault="00144B6E" w:rsidP="00144B6E">
      <w:pPr>
        <w:pStyle w:val="ListParagraph"/>
        <w:numPr>
          <w:ilvl w:val="0"/>
          <w:numId w:val="4"/>
        </w:numPr>
        <w:rPr>
          <w:rFonts w:asciiTheme="majorHAnsi" w:hAnsiTheme="majorHAnsi"/>
        </w:rPr>
      </w:pPr>
      <w:r>
        <w:rPr>
          <w:rFonts w:asciiTheme="majorHAnsi" w:hAnsiTheme="majorHAnsi"/>
        </w:rPr>
        <w:t>Local public health authority</w:t>
      </w:r>
      <w:r w:rsidR="000D1414">
        <w:rPr>
          <w:rFonts w:asciiTheme="majorHAnsi" w:hAnsiTheme="majorHAnsi"/>
        </w:rPr>
        <w:t xml:space="preserve"> </w:t>
      </w:r>
    </w:p>
    <w:p w14:paraId="11E8B404" w14:textId="77777777" w:rsidR="00144B6E" w:rsidRDefault="00916652" w:rsidP="00144B6E">
      <w:pPr>
        <w:pStyle w:val="ListParagraph"/>
        <w:numPr>
          <w:ilvl w:val="0"/>
          <w:numId w:val="4"/>
        </w:numPr>
        <w:rPr>
          <w:rFonts w:asciiTheme="majorHAnsi" w:hAnsiTheme="majorHAnsi"/>
        </w:rPr>
      </w:pPr>
      <w:r>
        <w:rPr>
          <w:rFonts w:asciiTheme="majorHAnsi" w:hAnsiTheme="majorHAnsi"/>
        </w:rPr>
        <w:t>Public health p</w:t>
      </w:r>
      <w:r w:rsidR="00144B6E">
        <w:rPr>
          <w:rFonts w:asciiTheme="majorHAnsi" w:hAnsiTheme="majorHAnsi"/>
        </w:rPr>
        <w:t>olicy and procedures</w:t>
      </w:r>
    </w:p>
    <w:p w14:paraId="2734739E" w14:textId="224430F1" w:rsidR="000D1414" w:rsidRDefault="000D1414" w:rsidP="00144B6E">
      <w:pPr>
        <w:pStyle w:val="ListParagraph"/>
        <w:numPr>
          <w:ilvl w:val="0"/>
          <w:numId w:val="4"/>
        </w:numPr>
        <w:rPr>
          <w:rFonts w:asciiTheme="majorHAnsi" w:hAnsiTheme="majorHAnsi"/>
        </w:rPr>
      </w:pPr>
      <w:r>
        <w:rPr>
          <w:rFonts w:asciiTheme="majorHAnsi" w:hAnsiTheme="majorHAnsi"/>
        </w:rPr>
        <w:t>Legislation and ordinance development</w:t>
      </w:r>
    </w:p>
    <w:p w14:paraId="6989ED76" w14:textId="5F920688" w:rsidR="00466B6C" w:rsidRDefault="00466B6C" w:rsidP="00144B6E">
      <w:pPr>
        <w:pStyle w:val="ListParagraph"/>
        <w:numPr>
          <w:ilvl w:val="0"/>
          <w:numId w:val="4"/>
        </w:numPr>
        <w:rPr>
          <w:rFonts w:asciiTheme="majorHAnsi" w:hAnsiTheme="majorHAnsi"/>
        </w:rPr>
      </w:pPr>
      <w:r>
        <w:rPr>
          <w:rFonts w:asciiTheme="majorHAnsi" w:hAnsiTheme="majorHAnsi"/>
        </w:rPr>
        <w:t>Statutes/ordinances related to public health</w:t>
      </w:r>
    </w:p>
    <w:p w14:paraId="274EC1F0" w14:textId="77777777" w:rsidR="00144B6E" w:rsidRDefault="00144B6E" w:rsidP="00144B6E">
      <w:pPr>
        <w:pStyle w:val="ListParagraph"/>
        <w:numPr>
          <w:ilvl w:val="0"/>
          <w:numId w:val="4"/>
        </w:numPr>
        <w:rPr>
          <w:rFonts w:asciiTheme="majorHAnsi" w:hAnsiTheme="majorHAnsi"/>
        </w:rPr>
      </w:pPr>
      <w:r>
        <w:rPr>
          <w:rFonts w:asciiTheme="majorHAnsi" w:hAnsiTheme="majorHAnsi"/>
        </w:rPr>
        <w:lastRenderedPageBreak/>
        <w:t>Program and service delivery</w:t>
      </w:r>
    </w:p>
    <w:p w14:paraId="44B10F81" w14:textId="12D8BE2E" w:rsidR="00466B6C" w:rsidRDefault="00466B6C" w:rsidP="00144B6E">
      <w:pPr>
        <w:pStyle w:val="ListParagraph"/>
        <w:numPr>
          <w:ilvl w:val="0"/>
          <w:numId w:val="4"/>
        </w:numPr>
        <w:rPr>
          <w:rFonts w:asciiTheme="majorHAnsi" w:hAnsiTheme="majorHAnsi"/>
        </w:rPr>
      </w:pPr>
      <w:r>
        <w:rPr>
          <w:rFonts w:asciiTheme="majorHAnsi" w:hAnsiTheme="majorHAnsi"/>
        </w:rPr>
        <w:t>Community participation, working with groups, coalitions, and community based organizations</w:t>
      </w:r>
    </w:p>
    <w:p w14:paraId="1372EEC7" w14:textId="77777777" w:rsidR="00144B6E" w:rsidRDefault="00144B6E" w:rsidP="00144B6E">
      <w:pPr>
        <w:pStyle w:val="ListParagraph"/>
        <w:numPr>
          <w:ilvl w:val="0"/>
          <w:numId w:val="4"/>
        </w:numPr>
        <w:rPr>
          <w:rFonts w:asciiTheme="majorHAnsi" w:hAnsiTheme="majorHAnsi"/>
        </w:rPr>
      </w:pPr>
      <w:r>
        <w:rPr>
          <w:rFonts w:asciiTheme="majorHAnsi" w:hAnsiTheme="majorHAnsi"/>
        </w:rPr>
        <w:t>Health system transformation (working with CCOs)</w:t>
      </w:r>
    </w:p>
    <w:p w14:paraId="3B3F12EC" w14:textId="77777777" w:rsidR="00144B6E" w:rsidRDefault="00144B6E" w:rsidP="00144B6E">
      <w:pPr>
        <w:pStyle w:val="ListParagraph"/>
        <w:numPr>
          <w:ilvl w:val="0"/>
          <w:numId w:val="4"/>
        </w:numPr>
        <w:rPr>
          <w:rFonts w:asciiTheme="majorHAnsi" w:hAnsiTheme="majorHAnsi"/>
        </w:rPr>
      </w:pPr>
      <w:r>
        <w:rPr>
          <w:rFonts w:asciiTheme="majorHAnsi" w:hAnsiTheme="majorHAnsi"/>
        </w:rPr>
        <w:t>Billing</w:t>
      </w:r>
    </w:p>
    <w:p w14:paraId="7DC5BE46" w14:textId="77777777" w:rsidR="00EC5255" w:rsidRDefault="00EC5255" w:rsidP="00144B6E">
      <w:pPr>
        <w:pStyle w:val="ListParagraph"/>
        <w:numPr>
          <w:ilvl w:val="0"/>
          <w:numId w:val="4"/>
        </w:numPr>
        <w:rPr>
          <w:rFonts w:asciiTheme="majorHAnsi" w:hAnsiTheme="majorHAnsi"/>
        </w:rPr>
      </w:pPr>
      <w:r>
        <w:rPr>
          <w:rFonts w:asciiTheme="majorHAnsi" w:hAnsiTheme="majorHAnsi"/>
        </w:rPr>
        <w:t>Medicaid administrative claiming</w:t>
      </w:r>
    </w:p>
    <w:p w14:paraId="26217BC4" w14:textId="12B60F69" w:rsidR="00EC5255" w:rsidRDefault="00466B6C" w:rsidP="00144B6E">
      <w:pPr>
        <w:pStyle w:val="ListParagraph"/>
        <w:numPr>
          <w:ilvl w:val="0"/>
          <w:numId w:val="4"/>
        </w:numPr>
        <w:rPr>
          <w:rFonts w:asciiTheme="majorHAnsi" w:hAnsiTheme="majorHAnsi"/>
        </w:rPr>
      </w:pPr>
      <w:r>
        <w:rPr>
          <w:rFonts w:asciiTheme="majorHAnsi" w:hAnsiTheme="majorHAnsi"/>
        </w:rPr>
        <w:t>Finance management, and b</w:t>
      </w:r>
      <w:r w:rsidR="00EC5255">
        <w:rPr>
          <w:rFonts w:asciiTheme="majorHAnsi" w:hAnsiTheme="majorHAnsi"/>
        </w:rPr>
        <w:t>udgeting</w:t>
      </w:r>
    </w:p>
    <w:p w14:paraId="6D95DD40" w14:textId="77777777" w:rsidR="00144B6E" w:rsidRDefault="00144B6E" w:rsidP="00144B6E">
      <w:pPr>
        <w:pStyle w:val="ListParagraph"/>
        <w:numPr>
          <w:ilvl w:val="0"/>
          <w:numId w:val="4"/>
        </w:numPr>
        <w:rPr>
          <w:rFonts w:asciiTheme="majorHAnsi" w:hAnsiTheme="majorHAnsi"/>
        </w:rPr>
      </w:pPr>
      <w:r>
        <w:rPr>
          <w:rFonts w:asciiTheme="majorHAnsi" w:hAnsiTheme="majorHAnsi"/>
        </w:rPr>
        <w:t>Electronic health records</w:t>
      </w:r>
    </w:p>
    <w:p w14:paraId="2955D24B" w14:textId="77777777" w:rsidR="00144B6E" w:rsidRDefault="00144B6E" w:rsidP="00144B6E">
      <w:pPr>
        <w:pStyle w:val="ListParagraph"/>
        <w:numPr>
          <w:ilvl w:val="0"/>
          <w:numId w:val="4"/>
        </w:numPr>
        <w:rPr>
          <w:rFonts w:asciiTheme="majorHAnsi" w:hAnsiTheme="majorHAnsi"/>
        </w:rPr>
      </w:pPr>
      <w:r>
        <w:rPr>
          <w:rFonts w:asciiTheme="majorHAnsi" w:hAnsiTheme="majorHAnsi"/>
        </w:rPr>
        <w:t>Accreditation</w:t>
      </w:r>
    </w:p>
    <w:p w14:paraId="301B6B79" w14:textId="2B444BDD" w:rsidR="00F85BFA" w:rsidRDefault="00466B6C" w:rsidP="00144B6E">
      <w:pPr>
        <w:pStyle w:val="ListParagraph"/>
        <w:numPr>
          <w:ilvl w:val="0"/>
          <w:numId w:val="4"/>
        </w:numPr>
        <w:rPr>
          <w:rFonts w:asciiTheme="majorHAnsi" w:hAnsiTheme="majorHAnsi"/>
        </w:rPr>
      </w:pPr>
      <w:r>
        <w:rPr>
          <w:rFonts w:asciiTheme="majorHAnsi" w:hAnsiTheme="majorHAnsi"/>
        </w:rPr>
        <w:t>Human resources, s</w:t>
      </w:r>
      <w:r w:rsidR="0024691D">
        <w:rPr>
          <w:rFonts w:asciiTheme="majorHAnsi" w:hAnsiTheme="majorHAnsi"/>
        </w:rPr>
        <w:t>upervision</w:t>
      </w:r>
      <w:r w:rsidR="00F85BFA">
        <w:rPr>
          <w:rFonts w:asciiTheme="majorHAnsi" w:hAnsiTheme="majorHAnsi"/>
        </w:rPr>
        <w:t xml:space="preserve">, workforce development </w:t>
      </w:r>
    </w:p>
    <w:p w14:paraId="03D5DBD3" w14:textId="6176F28F" w:rsidR="0024691D" w:rsidRDefault="00F85BFA" w:rsidP="00144B6E">
      <w:pPr>
        <w:pStyle w:val="ListParagraph"/>
        <w:numPr>
          <w:ilvl w:val="0"/>
          <w:numId w:val="4"/>
        </w:numPr>
        <w:rPr>
          <w:rFonts w:asciiTheme="majorHAnsi" w:hAnsiTheme="majorHAnsi"/>
        </w:rPr>
      </w:pPr>
      <w:r>
        <w:rPr>
          <w:rFonts w:asciiTheme="majorHAnsi" w:hAnsiTheme="majorHAnsi"/>
        </w:rPr>
        <w:t>L</w:t>
      </w:r>
      <w:r w:rsidR="0024691D">
        <w:rPr>
          <w:rFonts w:asciiTheme="majorHAnsi" w:hAnsiTheme="majorHAnsi"/>
        </w:rPr>
        <w:t>eadership</w:t>
      </w:r>
      <w:r>
        <w:rPr>
          <w:rFonts w:asciiTheme="majorHAnsi" w:hAnsiTheme="majorHAnsi"/>
        </w:rPr>
        <w:t xml:space="preserve"> skill development</w:t>
      </w:r>
    </w:p>
    <w:p w14:paraId="761F370C" w14:textId="268FB86E" w:rsidR="00F85BFA" w:rsidRPr="00144B6E" w:rsidRDefault="00F85BFA" w:rsidP="00144B6E">
      <w:pPr>
        <w:pStyle w:val="ListParagraph"/>
        <w:numPr>
          <w:ilvl w:val="0"/>
          <w:numId w:val="4"/>
        </w:numPr>
        <w:rPr>
          <w:rFonts w:asciiTheme="majorHAnsi" w:hAnsiTheme="majorHAnsi"/>
        </w:rPr>
      </w:pPr>
      <w:r>
        <w:rPr>
          <w:rFonts w:asciiTheme="majorHAnsi" w:hAnsiTheme="majorHAnsi"/>
        </w:rPr>
        <w:t>Marketing public health</w:t>
      </w:r>
    </w:p>
    <w:p w14:paraId="68DFBFC7" w14:textId="77777777" w:rsidR="002B74BB" w:rsidRDefault="002B74BB" w:rsidP="009A2B7A">
      <w:pPr>
        <w:rPr>
          <w:rFonts w:asciiTheme="majorHAnsi" w:hAnsiTheme="majorHAnsi"/>
        </w:rPr>
      </w:pPr>
    </w:p>
    <w:p w14:paraId="59120E47" w14:textId="7B7CA26B" w:rsidR="002B74BB" w:rsidRDefault="002B74BB" w:rsidP="009A2B7A">
      <w:pPr>
        <w:rPr>
          <w:rFonts w:asciiTheme="majorHAnsi" w:hAnsiTheme="majorHAnsi"/>
        </w:rPr>
      </w:pPr>
      <w:r>
        <w:rPr>
          <w:rFonts w:asciiTheme="majorHAnsi" w:hAnsiTheme="majorHAnsi"/>
        </w:rPr>
        <w:t xml:space="preserve">Format and </w:t>
      </w:r>
      <w:r w:rsidR="007B0831">
        <w:rPr>
          <w:rFonts w:asciiTheme="majorHAnsi" w:hAnsiTheme="majorHAnsi"/>
        </w:rPr>
        <w:t>Funding</w:t>
      </w:r>
      <w:r>
        <w:rPr>
          <w:rFonts w:asciiTheme="majorHAnsi" w:hAnsiTheme="majorHAnsi"/>
        </w:rPr>
        <w:t>:</w:t>
      </w:r>
    </w:p>
    <w:p w14:paraId="71FDFFE3" w14:textId="66D6C158" w:rsidR="007B0831" w:rsidRDefault="007B0831" w:rsidP="009A2B7A">
      <w:pPr>
        <w:rPr>
          <w:rFonts w:asciiTheme="majorHAnsi" w:hAnsiTheme="majorHAnsi"/>
        </w:rPr>
      </w:pPr>
      <w:r>
        <w:rPr>
          <w:rFonts w:asciiTheme="majorHAnsi" w:hAnsiTheme="majorHAnsi"/>
        </w:rPr>
        <w:t xml:space="preserve">The program would rely mostly on volunteered time and could be structured in several ways. This type of program could benefit with financial support to help build connections among our administrators by using CLHO savings to reimburse travel costs for our mentors and mentees. Two options for program structure and funding are listed below. </w:t>
      </w:r>
    </w:p>
    <w:p w14:paraId="384EA798" w14:textId="77777777" w:rsidR="007B0831" w:rsidRDefault="007B0831" w:rsidP="009A2B7A">
      <w:pPr>
        <w:rPr>
          <w:rFonts w:asciiTheme="majorHAnsi" w:hAnsiTheme="majorHAnsi"/>
        </w:rPr>
      </w:pPr>
    </w:p>
    <w:p w14:paraId="24BAB01B" w14:textId="77777777" w:rsidR="002B74BB" w:rsidRDefault="002B74BB" w:rsidP="009A2B7A">
      <w:pPr>
        <w:rPr>
          <w:rFonts w:asciiTheme="majorHAnsi" w:hAnsiTheme="majorHAnsi"/>
        </w:rPr>
      </w:pPr>
      <w:r>
        <w:rPr>
          <w:rFonts w:asciiTheme="majorHAnsi" w:hAnsiTheme="majorHAnsi"/>
        </w:rPr>
        <w:t>Option 1:</w:t>
      </w:r>
    </w:p>
    <w:p w14:paraId="4D2FD2DA" w14:textId="331AF2B9" w:rsidR="002B74BB" w:rsidRPr="002B74BB" w:rsidRDefault="00EC5255" w:rsidP="009A2B7A">
      <w:pPr>
        <w:pStyle w:val="ListParagraph"/>
        <w:numPr>
          <w:ilvl w:val="0"/>
          <w:numId w:val="5"/>
        </w:numPr>
        <w:rPr>
          <w:rFonts w:asciiTheme="majorHAnsi" w:hAnsiTheme="majorHAnsi"/>
        </w:rPr>
      </w:pPr>
      <w:r w:rsidRPr="002B74BB">
        <w:rPr>
          <w:rFonts w:asciiTheme="majorHAnsi" w:hAnsiTheme="majorHAnsi"/>
        </w:rPr>
        <w:t xml:space="preserve">Every other month webinar with presentation from </w:t>
      </w:r>
      <w:r w:rsidR="002B74BB" w:rsidRPr="002B74BB">
        <w:rPr>
          <w:rFonts w:asciiTheme="majorHAnsi" w:hAnsiTheme="majorHAnsi"/>
        </w:rPr>
        <w:t xml:space="preserve">veteran </w:t>
      </w:r>
      <w:r w:rsidRPr="002B74BB">
        <w:rPr>
          <w:rFonts w:asciiTheme="majorHAnsi" w:hAnsiTheme="majorHAnsi"/>
        </w:rPr>
        <w:t>administrator</w:t>
      </w:r>
      <w:r w:rsidR="002B74BB" w:rsidRPr="002B74BB">
        <w:rPr>
          <w:rFonts w:asciiTheme="majorHAnsi" w:hAnsiTheme="majorHAnsi"/>
        </w:rPr>
        <w:t>s</w:t>
      </w:r>
      <w:r w:rsidRPr="002B74BB">
        <w:rPr>
          <w:rFonts w:asciiTheme="majorHAnsi" w:hAnsiTheme="majorHAnsi"/>
        </w:rPr>
        <w:t xml:space="preserve"> on different </w:t>
      </w:r>
      <w:r w:rsidR="002B74BB" w:rsidRPr="002B74BB">
        <w:rPr>
          <w:rFonts w:asciiTheme="majorHAnsi" w:hAnsiTheme="majorHAnsi"/>
        </w:rPr>
        <w:t xml:space="preserve">leadership </w:t>
      </w:r>
      <w:r w:rsidRPr="002B74BB">
        <w:rPr>
          <w:rFonts w:asciiTheme="majorHAnsi" w:hAnsiTheme="majorHAnsi"/>
        </w:rPr>
        <w:t>topic</w:t>
      </w:r>
      <w:r w:rsidR="002B74BB" w:rsidRPr="002B74BB">
        <w:rPr>
          <w:rFonts w:asciiTheme="majorHAnsi" w:hAnsiTheme="majorHAnsi"/>
        </w:rPr>
        <w:t>s</w:t>
      </w:r>
    </w:p>
    <w:p w14:paraId="3EB8CFEF" w14:textId="2BDE72DB" w:rsidR="002B74BB" w:rsidRPr="002B74BB" w:rsidRDefault="002B74BB" w:rsidP="002B74BB">
      <w:pPr>
        <w:pStyle w:val="ListParagraph"/>
        <w:numPr>
          <w:ilvl w:val="0"/>
          <w:numId w:val="5"/>
        </w:numPr>
        <w:rPr>
          <w:rFonts w:asciiTheme="majorHAnsi" w:hAnsiTheme="majorHAnsi"/>
        </w:rPr>
      </w:pPr>
      <w:r w:rsidRPr="002B74BB">
        <w:rPr>
          <w:rFonts w:asciiTheme="majorHAnsi" w:hAnsiTheme="majorHAnsi"/>
        </w:rPr>
        <w:t>One in-person visit with paired mentor</w:t>
      </w:r>
      <w:r>
        <w:rPr>
          <w:rFonts w:asciiTheme="majorHAnsi" w:hAnsiTheme="majorHAnsi"/>
        </w:rPr>
        <w:t xml:space="preserve"> with 1 hour follow-up phone call (visit and phone dates to be determined by mentor and mentee)</w:t>
      </w:r>
    </w:p>
    <w:p w14:paraId="322FF304" w14:textId="77777777" w:rsidR="007B0831" w:rsidRPr="007B0831" w:rsidRDefault="007B0831" w:rsidP="009A2B7A">
      <w:pPr>
        <w:rPr>
          <w:rFonts w:asciiTheme="majorHAnsi" w:hAnsiTheme="majorHAnsi"/>
          <w:u w:val="single"/>
        </w:rPr>
      </w:pPr>
      <w:r w:rsidRPr="007B0831">
        <w:rPr>
          <w:rFonts w:asciiTheme="majorHAnsi" w:hAnsiTheme="majorHAnsi"/>
          <w:u w:val="single"/>
        </w:rPr>
        <w:t xml:space="preserve">Funding: </w:t>
      </w:r>
    </w:p>
    <w:p w14:paraId="1EB3C6FD" w14:textId="748ABA4A" w:rsidR="007B0831" w:rsidRDefault="007B0831" w:rsidP="009A2B7A">
      <w:pPr>
        <w:rPr>
          <w:rFonts w:asciiTheme="majorHAnsi" w:hAnsiTheme="majorHAnsi"/>
        </w:rPr>
      </w:pPr>
      <w:r>
        <w:rPr>
          <w:rFonts w:asciiTheme="majorHAnsi" w:hAnsiTheme="majorHAnsi"/>
        </w:rPr>
        <w:t>1 in person visit with $500 max travel reimbursement per person</w:t>
      </w:r>
    </w:p>
    <w:p w14:paraId="10D8C758" w14:textId="094B1D9B" w:rsidR="007B0831" w:rsidRDefault="007B0831" w:rsidP="009A2B7A">
      <w:pPr>
        <w:rPr>
          <w:rFonts w:asciiTheme="majorHAnsi" w:hAnsiTheme="majorHAnsi"/>
        </w:rPr>
      </w:pPr>
      <w:r w:rsidRPr="007B0831">
        <w:rPr>
          <w:rFonts w:asciiTheme="majorHAnsi" w:hAnsiTheme="majorHAnsi"/>
          <w:b/>
        </w:rPr>
        <w:t>Total</w:t>
      </w:r>
      <w:r>
        <w:rPr>
          <w:rFonts w:asciiTheme="majorHAnsi" w:hAnsiTheme="majorHAnsi"/>
        </w:rPr>
        <w:t>: $5,000</w:t>
      </w:r>
    </w:p>
    <w:p w14:paraId="71E59D84" w14:textId="77777777" w:rsidR="007B0831" w:rsidRDefault="007B0831" w:rsidP="009A2B7A">
      <w:pPr>
        <w:rPr>
          <w:rFonts w:asciiTheme="majorHAnsi" w:hAnsiTheme="majorHAnsi"/>
        </w:rPr>
      </w:pPr>
    </w:p>
    <w:p w14:paraId="00BC2294" w14:textId="0FE9189F" w:rsidR="002B74BB" w:rsidRDefault="002B74BB" w:rsidP="009A2B7A">
      <w:pPr>
        <w:rPr>
          <w:rFonts w:asciiTheme="majorHAnsi" w:hAnsiTheme="majorHAnsi"/>
        </w:rPr>
      </w:pPr>
      <w:r>
        <w:rPr>
          <w:rFonts w:asciiTheme="majorHAnsi" w:hAnsiTheme="majorHAnsi"/>
        </w:rPr>
        <w:t>Option 2:</w:t>
      </w:r>
    </w:p>
    <w:p w14:paraId="4F4C4551" w14:textId="198CE3F8" w:rsidR="009A2B7A" w:rsidRPr="002B74BB" w:rsidRDefault="009A2B7A" w:rsidP="002B74BB">
      <w:pPr>
        <w:pStyle w:val="ListParagraph"/>
        <w:numPr>
          <w:ilvl w:val="0"/>
          <w:numId w:val="6"/>
        </w:numPr>
        <w:rPr>
          <w:rFonts w:asciiTheme="majorHAnsi" w:hAnsiTheme="majorHAnsi"/>
        </w:rPr>
      </w:pPr>
      <w:r w:rsidRPr="002B74BB">
        <w:rPr>
          <w:rFonts w:asciiTheme="majorHAnsi" w:hAnsiTheme="majorHAnsi"/>
        </w:rPr>
        <w:t xml:space="preserve">Once monthly 1 hour phone check-ins </w:t>
      </w:r>
      <w:r w:rsidR="001B1001">
        <w:rPr>
          <w:rFonts w:asciiTheme="majorHAnsi" w:hAnsiTheme="majorHAnsi"/>
        </w:rPr>
        <w:t>with paired mentor</w:t>
      </w:r>
    </w:p>
    <w:p w14:paraId="101BC8A3" w14:textId="5EF4D84E" w:rsidR="00442CF8" w:rsidRPr="007B0831" w:rsidRDefault="009A2B7A" w:rsidP="007B0831">
      <w:pPr>
        <w:pStyle w:val="ListParagraph"/>
        <w:numPr>
          <w:ilvl w:val="0"/>
          <w:numId w:val="6"/>
        </w:numPr>
        <w:rPr>
          <w:rFonts w:asciiTheme="majorHAnsi" w:hAnsiTheme="majorHAnsi"/>
        </w:rPr>
      </w:pPr>
      <w:r w:rsidRPr="002B74BB">
        <w:rPr>
          <w:rFonts w:asciiTheme="majorHAnsi" w:hAnsiTheme="majorHAnsi"/>
        </w:rPr>
        <w:t xml:space="preserve">Two in-person </w:t>
      </w:r>
      <w:r w:rsidR="00500524" w:rsidRPr="002B74BB">
        <w:rPr>
          <w:rFonts w:asciiTheme="majorHAnsi" w:hAnsiTheme="majorHAnsi"/>
        </w:rPr>
        <w:t>meetings</w:t>
      </w:r>
      <w:r w:rsidR="001B1001">
        <w:rPr>
          <w:rFonts w:asciiTheme="majorHAnsi" w:hAnsiTheme="majorHAnsi"/>
        </w:rPr>
        <w:t xml:space="preserve"> with paired mentor</w:t>
      </w:r>
      <w:r w:rsidR="00500524" w:rsidRPr="002B74BB">
        <w:rPr>
          <w:rFonts w:asciiTheme="majorHAnsi" w:hAnsiTheme="majorHAnsi"/>
        </w:rPr>
        <w:t xml:space="preserve"> </w:t>
      </w:r>
      <w:r w:rsidR="001B1001">
        <w:rPr>
          <w:rFonts w:asciiTheme="majorHAnsi" w:hAnsiTheme="majorHAnsi"/>
        </w:rPr>
        <w:t>(dates to be determined by mentor and mentee)</w:t>
      </w:r>
    </w:p>
    <w:p w14:paraId="6A18C34B" w14:textId="1C236B51" w:rsidR="002B74BB" w:rsidRPr="007B0831" w:rsidRDefault="002B74BB">
      <w:pPr>
        <w:rPr>
          <w:rFonts w:asciiTheme="majorHAnsi" w:hAnsiTheme="majorHAnsi"/>
          <w:u w:val="single"/>
        </w:rPr>
      </w:pPr>
      <w:r w:rsidRPr="007B0831">
        <w:rPr>
          <w:rFonts w:asciiTheme="majorHAnsi" w:hAnsiTheme="majorHAnsi"/>
          <w:u w:val="single"/>
        </w:rPr>
        <w:t>Funding:</w:t>
      </w:r>
    </w:p>
    <w:p w14:paraId="1CD8EE4E" w14:textId="6D67B84C" w:rsidR="00C567EC" w:rsidRDefault="00442CF8">
      <w:pPr>
        <w:rPr>
          <w:rFonts w:asciiTheme="majorHAnsi" w:hAnsiTheme="majorHAnsi"/>
        </w:rPr>
      </w:pPr>
      <w:r>
        <w:rPr>
          <w:rFonts w:asciiTheme="majorHAnsi" w:hAnsiTheme="majorHAnsi"/>
        </w:rPr>
        <w:t>2 in-person visits with $500 max travel reimbursement per person</w:t>
      </w:r>
    </w:p>
    <w:p w14:paraId="2F7AE4DA" w14:textId="3F162ACE" w:rsidR="00442CF8" w:rsidRDefault="00442CF8">
      <w:pPr>
        <w:rPr>
          <w:rFonts w:asciiTheme="majorHAnsi" w:hAnsiTheme="majorHAnsi"/>
        </w:rPr>
      </w:pPr>
      <w:r w:rsidRPr="007B0831">
        <w:rPr>
          <w:rFonts w:asciiTheme="majorHAnsi" w:hAnsiTheme="majorHAnsi"/>
          <w:b/>
        </w:rPr>
        <w:t>Total</w:t>
      </w:r>
      <w:r>
        <w:rPr>
          <w:rFonts w:asciiTheme="majorHAnsi" w:hAnsiTheme="majorHAnsi"/>
        </w:rPr>
        <w:t>: $10,000</w:t>
      </w:r>
    </w:p>
    <w:p w14:paraId="493AE308" w14:textId="77777777" w:rsidR="00C567EC" w:rsidRDefault="00C567EC">
      <w:pPr>
        <w:rPr>
          <w:rFonts w:asciiTheme="majorHAnsi" w:hAnsiTheme="majorHAnsi"/>
        </w:rPr>
      </w:pPr>
    </w:p>
    <w:p w14:paraId="57C4478D" w14:textId="46B11A42" w:rsidR="007B0831" w:rsidRPr="007B0831" w:rsidRDefault="007B0831">
      <w:pPr>
        <w:rPr>
          <w:rFonts w:asciiTheme="majorHAnsi" w:hAnsiTheme="majorHAnsi"/>
          <w:b/>
          <w:i/>
        </w:rPr>
      </w:pPr>
      <w:r w:rsidRPr="007B0831">
        <w:rPr>
          <w:rFonts w:asciiTheme="majorHAnsi" w:hAnsiTheme="majorHAnsi"/>
          <w:b/>
          <w:i/>
        </w:rPr>
        <w:t xml:space="preserve">This program is not included in </w:t>
      </w:r>
      <w:r>
        <w:rPr>
          <w:rFonts w:asciiTheme="majorHAnsi" w:hAnsiTheme="majorHAnsi"/>
          <w:b/>
          <w:i/>
        </w:rPr>
        <w:t>the</w:t>
      </w:r>
      <w:r w:rsidRPr="007B0831">
        <w:rPr>
          <w:rFonts w:asciiTheme="majorHAnsi" w:hAnsiTheme="majorHAnsi"/>
          <w:b/>
          <w:i/>
        </w:rPr>
        <w:t xml:space="preserve"> current</w:t>
      </w:r>
      <w:r>
        <w:rPr>
          <w:rFonts w:asciiTheme="majorHAnsi" w:hAnsiTheme="majorHAnsi"/>
          <w:b/>
          <w:i/>
        </w:rPr>
        <w:t xml:space="preserve"> CLHO</w:t>
      </w:r>
      <w:r w:rsidRPr="007B0831">
        <w:rPr>
          <w:rFonts w:asciiTheme="majorHAnsi" w:hAnsiTheme="majorHAnsi"/>
          <w:b/>
          <w:i/>
        </w:rPr>
        <w:t xml:space="preserve"> budget and requires a vote from the board in order to move forward. </w:t>
      </w:r>
    </w:p>
    <w:p w14:paraId="721B205E" w14:textId="77777777" w:rsidR="007B0831" w:rsidRPr="007B0831" w:rsidRDefault="007B0831">
      <w:pPr>
        <w:rPr>
          <w:rFonts w:asciiTheme="majorHAnsi" w:hAnsiTheme="majorHAnsi"/>
          <w:b/>
          <w:i/>
        </w:rPr>
      </w:pPr>
    </w:p>
    <w:p w14:paraId="73247954" w14:textId="77777777" w:rsidR="00F11B7B" w:rsidRPr="00C567EC" w:rsidRDefault="00F11B7B">
      <w:pPr>
        <w:rPr>
          <w:rFonts w:asciiTheme="majorHAnsi" w:hAnsiTheme="majorHAnsi"/>
        </w:rPr>
      </w:pPr>
    </w:p>
    <w:sectPr w:rsidR="00F11B7B" w:rsidRPr="00C567EC" w:rsidSect="00D21C9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822D0A" w14:textId="77777777" w:rsidR="000D43DB" w:rsidRDefault="000D43DB" w:rsidP="000D4A39">
      <w:r>
        <w:separator/>
      </w:r>
    </w:p>
  </w:endnote>
  <w:endnote w:type="continuationSeparator" w:id="0">
    <w:p w14:paraId="0DFA4BAC" w14:textId="77777777" w:rsidR="000D43DB" w:rsidRDefault="000D43DB" w:rsidP="000D4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C277DFB" w14:textId="77777777" w:rsidR="00C92BB4" w:rsidRDefault="00C92BB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36D68C7" w14:textId="77777777" w:rsidR="00C92BB4" w:rsidRDefault="00C92BB4">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4FB84EA" w14:textId="77777777" w:rsidR="00C92BB4" w:rsidRDefault="00C92BB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4F7A09" w14:textId="77777777" w:rsidR="000D43DB" w:rsidRDefault="000D43DB" w:rsidP="000D4A39">
      <w:r>
        <w:separator/>
      </w:r>
    </w:p>
  </w:footnote>
  <w:footnote w:type="continuationSeparator" w:id="0">
    <w:p w14:paraId="5CD15A04" w14:textId="77777777" w:rsidR="000D43DB" w:rsidRDefault="000D43DB" w:rsidP="000D4A3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75E7785" w14:textId="06E79A7A" w:rsidR="000D43DB" w:rsidRDefault="003A1302">
    <w:pPr>
      <w:pStyle w:val="Header"/>
    </w:pPr>
    <w:r>
      <w:rPr>
        <w:noProof/>
      </w:rPr>
      <w:pict w14:anchorId="7A00AC8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56.8pt;height:152.25pt;rotation:315;z-index:-251654144;mso-wrap-edited:f;mso-position-horizontal:center;mso-position-horizontal-relative:margin;mso-position-vertical:center;mso-position-vertical-relative:margin" wrapcoords="21387 5426 17804 5426 17733 5426 17698 6384 17237 5426 16705 4894 16528 5320 14932 5320 14683 5639 14577 6065 14577 11278 11846 5107 11739 5320 11385 5426 11207 5533 11101 5852 10321 10746 8334 6277 7909 5426 6100 5320 5781 5426 5603 5639 5568 6065 5533 10640 3936 6703 3227 5213 3014 5639 2766 5426 2092 5320 957 5426 744 5426 638 5745 602 15960 957 16918 2766 16811 3333 16279 3901 15534 4327 14364 4575 15002 5887 17131 5958 16918 6277 16705 6348 16492 6348 13300 6703 11810 8334 16705 8760 17450 9115 16599 9931 17024 10072 16918 10214 16279 10675 14045 12200 13938 13194 16705 13619 17450 13903 16492 15073 16918 15322 16705 15393 16279 15393 13832 15641 12130 17131 11917 17521 12874 19542 17131 19613 16918 19968 16705 20003 16599 20039 8512 20394 7022 21103 6916 21458 6809 21600 6384 21600 5958 21387 5426" fillcolor="red" stroked="f">
          <v:fill opacity="15728f"/>
          <v:textpath style="font-family:&quot;Calibri&quot;;font-size:1pt" string="DRAFT"/>
          <w10:wrap anchorx="margin" anchory="margin"/>
        </v:shape>
      </w:pict>
    </w:r>
    <w:sdt>
      <w:sdtPr>
        <w:id w:val="171999623"/>
        <w:placeholder>
          <w:docPart w:val="D3038E95214A4342AE526BE62E8E1D05"/>
        </w:placeholder>
        <w:temporary/>
        <w:showingPlcHdr/>
      </w:sdtPr>
      <w:sdtEndPr/>
      <w:sdtContent>
        <w:r w:rsidR="000D43DB">
          <w:t>[Type text]</w:t>
        </w:r>
      </w:sdtContent>
    </w:sdt>
    <w:r w:rsidR="000D43DB">
      <w:ptab w:relativeTo="margin" w:alignment="center" w:leader="none"/>
    </w:r>
    <w:sdt>
      <w:sdtPr>
        <w:id w:val="171999624"/>
        <w:placeholder>
          <w:docPart w:val="40112CB9A7BC8C44B946DE3E899D6FAD"/>
        </w:placeholder>
        <w:temporary/>
        <w:showingPlcHdr/>
      </w:sdtPr>
      <w:sdtEndPr/>
      <w:sdtContent>
        <w:r w:rsidR="000D43DB">
          <w:t>[Type text]</w:t>
        </w:r>
      </w:sdtContent>
    </w:sdt>
    <w:r w:rsidR="000D43DB">
      <w:ptab w:relativeTo="margin" w:alignment="right" w:leader="none"/>
    </w:r>
    <w:sdt>
      <w:sdtPr>
        <w:id w:val="171999625"/>
        <w:placeholder>
          <w:docPart w:val="8D99C85B97EE5B46922024B2F28C6600"/>
        </w:placeholder>
        <w:temporary/>
        <w:showingPlcHdr/>
      </w:sdtPr>
      <w:sdtEndPr/>
      <w:sdtContent>
        <w:r w:rsidR="000D43DB">
          <w:t>[Type text]</w:t>
        </w:r>
      </w:sdtContent>
    </w:sdt>
  </w:p>
  <w:p w14:paraId="2E1C06E7" w14:textId="77777777" w:rsidR="000D43DB" w:rsidRDefault="000D43D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4C03DD0" w14:textId="0D60AB5A" w:rsidR="000D43DB" w:rsidRDefault="003A1302">
    <w:pPr>
      <w:pStyle w:val="Header"/>
    </w:pPr>
    <w:r>
      <w:rPr>
        <w:noProof/>
      </w:rPr>
      <w:pict w14:anchorId="10C9161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56.8pt;height:152.25pt;rotation:315;z-index:-251656192;mso-wrap-edited:f;mso-position-horizontal:center;mso-position-horizontal-relative:margin;mso-position-vertical:center;mso-position-vertical-relative:margin" wrapcoords="21387 5426 17804 5426 17733 5426 17698 6384 17237 5426 16705 4894 16528 5320 14932 5320 14683 5639 14577 6065 14577 11278 11846 5107 11739 5320 11385 5426 11207 5533 11101 5852 10321 10746 8334 6277 7909 5426 6100 5320 5781 5426 5603 5639 5568 6065 5533 10640 3936 6703 3227 5213 3014 5639 2766 5426 2092 5320 957 5426 744 5426 638 5745 602 15960 957 16918 2766 16811 3333 16279 3901 15534 4327 14364 4575 15002 5887 17131 5958 16918 6277 16705 6348 16492 6348 13300 6703 11810 8334 16705 8760 17450 9115 16599 9931 17024 10072 16918 10214 16279 10675 14045 12200 13938 13194 16705 13619 17450 13903 16492 15073 16918 15322 16705 15393 16279 15393 13832 15641 12130 17131 11917 17521 12874 19542 17131 19613 16918 19968 16705 20003 16599 20039 8512 20394 7022 21103 6916 21458 6809 21600 6384 21600 5958 21387 5426" fillcolor="red" stroked="f">
          <v:fill opacity="15728f"/>
          <v:textpath style="font-family:&quot;Calibri&quot;;font-size:1pt" string="DRAFT"/>
          <w10:wrap anchorx="margin" anchory="margin"/>
        </v:shape>
      </w:pict>
    </w:r>
    <w:r w:rsidR="000D43DB">
      <w:rPr>
        <w:noProof/>
      </w:rPr>
      <w:drawing>
        <wp:anchor distT="0" distB="0" distL="114300" distR="114300" simplePos="0" relativeHeight="251658240" behindDoc="0" locked="0" layoutInCell="1" allowOverlap="1" wp14:anchorId="435F629F" wp14:editId="3D574ECB">
          <wp:simplePos x="0" y="0"/>
          <wp:positionH relativeFrom="column">
            <wp:posOffset>5257800</wp:posOffset>
          </wp:positionH>
          <wp:positionV relativeFrom="paragraph">
            <wp:posOffset>-228600</wp:posOffset>
          </wp:positionV>
          <wp:extent cx="1143000" cy="1012825"/>
          <wp:effectExtent l="0" t="0" r="0" b="3175"/>
          <wp:wrapThrough wrapText="bothSides">
            <wp:wrapPolygon edited="0">
              <wp:start x="0" y="0"/>
              <wp:lineTo x="0" y="21126"/>
              <wp:lineTo x="21120" y="21126"/>
              <wp:lineTo x="2112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holoho.jpg"/>
                  <pic:cNvPicPr/>
                </pic:nvPicPr>
                <pic:blipFill>
                  <a:blip r:embed="rId1">
                    <a:extLst>
                      <a:ext uri="{28A0092B-C50C-407E-A947-70E740481C1C}">
                        <a14:useLocalDpi xmlns:a14="http://schemas.microsoft.com/office/drawing/2010/main" val="0"/>
                      </a:ext>
                    </a:extLst>
                  </a:blip>
                  <a:stretch>
                    <a:fillRect/>
                  </a:stretch>
                </pic:blipFill>
                <pic:spPr>
                  <a:xfrm>
                    <a:off x="0" y="0"/>
                    <a:ext cx="1143000" cy="1012825"/>
                  </a:xfrm>
                  <a:prstGeom prst="rect">
                    <a:avLst/>
                  </a:prstGeom>
                </pic:spPr>
              </pic:pic>
            </a:graphicData>
          </a:graphic>
          <wp14:sizeRelH relativeFrom="page">
            <wp14:pctWidth>0</wp14:pctWidth>
          </wp14:sizeRelH>
          <wp14:sizeRelV relativeFrom="page">
            <wp14:pctHeight>0</wp14:pctHeight>
          </wp14:sizeRelV>
        </wp:anchor>
      </w:drawing>
    </w:r>
    <w:r w:rsidR="000D43DB">
      <w:t xml:space="preserve">         </w:t>
    </w:r>
  </w:p>
  <w:p w14:paraId="3E103585" w14:textId="77777777" w:rsidR="000D43DB" w:rsidRDefault="000D43DB">
    <w:pPr>
      <w:pStyle w:val="Header"/>
    </w:pPr>
  </w:p>
  <w:p w14:paraId="0EE20ACF" w14:textId="77777777" w:rsidR="000D43DB" w:rsidRDefault="000D43DB">
    <w:pPr>
      <w:pStyle w:val="Header"/>
    </w:pPr>
  </w:p>
  <w:p w14:paraId="10C5525C" w14:textId="77777777" w:rsidR="000D43DB" w:rsidRDefault="000D43D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D281545" w14:textId="63ABB5B6" w:rsidR="00C92BB4" w:rsidRDefault="003A1302">
    <w:pPr>
      <w:pStyle w:val="Header"/>
    </w:pPr>
    <w:r>
      <w:rPr>
        <w:noProof/>
      </w:rPr>
      <w:pict w14:anchorId="706166A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56.8pt;height:152.25pt;rotation:315;z-index:-251652096;mso-wrap-edited:f;mso-position-horizontal:center;mso-position-horizontal-relative:margin;mso-position-vertical:center;mso-position-vertical-relative:margin" wrapcoords="21387 5426 17804 5426 17733 5426 17698 6384 17237 5426 16705 4894 16528 5320 14932 5320 14683 5639 14577 6065 14577 11278 11846 5107 11739 5320 11385 5426 11207 5533 11101 5852 10321 10746 8334 6277 7909 5426 6100 5320 5781 5426 5603 5639 5568 6065 5533 10640 3936 6703 3227 5213 3014 5639 2766 5426 2092 5320 957 5426 744 5426 638 5745 602 15960 957 16918 2766 16811 3333 16279 3901 15534 4327 14364 4575 15002 5887 17131 5958 16918 6277 16705 6348 16492 6348 13300 6703 11810 8334 16705 8760 17450 9115 16599 9931 17024 10072 16918 10214 16279 10675 14045 12200 13938 13194 16705 13619 17450 13903 16492 15073 16918 15322 16705 15393 16279 15393 13832 15641 12130 17131 11917 17521 12874 19542 17131 19613 16918 19968 16705 20003 16599 20039 8512 20394 7022 21103 6916 21458 6809 21600 6384 21600 5958 21387 5426" fillcolor="red" stroked="f">
          <v:fill opacity="15728f"/>
          <v:textpath style="font-family:&quot;Calibri&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10DC0"/>
    <w:multiLevelType w:val="hybridMultilevel"/>
    <w:tmpl w:val="4C1AE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AD2E6E"/>
    <w:multiLevelType w:val="hybridMultilevel"/>
    <w:tmpl w:val="E0DE3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6F47D3"/>
    <w:multiLevelType w:val="hybridMultilevel"/>
    <w:tmpl w:val="408C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AB0C67"/>
    <w:multiLevelType w:val="hybridMultilevel"/>
    <w:tmpl w:val="E9760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4654E8"/>
    <w:multiLevelType w:val="hybridMultilevel"/>
    <w:tmpl w:val="0B4A7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F2083B"/>
    <w:multiLevelType w:val="hybridMultilevel"/>
    <w:tmpl w:val="C9A20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8A03DB"/>
    <w:multiLevelType w:val="hybridMultilevel"/>
    <w:tmpl w:val="3796E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61638F"/>
    <w:multiLevelType w:val="hybridMultilevel"/>
    <w:tmpl w:val="6EAA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3"/>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005"/>
    <w:rsid w:val="000D1414"/>
    <w:rsid w:val="000D43DB"/>
    <w:rsid w:val="000D4A39"/>
    <w:rsid w:val="000F0931"/>
    <w:rsid w:val="00144B6E"/>
    <w:rsid w:val="001B1001"/>
    <w:rsid w:val="00241845"/>
    <w:rsid w:val="0024691D"/>
    <w:rsid w:val="002B74BB"/>
    <w:rsid w:val="002E42A5"/>
    <w:rsid w:val="003A1302"/>
    <w:rsid w:val="00442CF8"/>
    <w:rsid w:val="00466B6C"/>
    <w:rsid w:val="00500524"/>
    <w:rsid w:val="0051378E"/>
    <w:rsid w:val="007B0831"/>
    <w:rsid w:val="008165AD"/>
    <w:rsid w:val="00916652"/>
    <w:rsid w:val="009763D5"/>
    <w:rsid w:val="009A2B7A"/>
    <w:rsid w:val="00BA3713"/>
    <w:rsid w:val="00C567EC"/>
    <w:rsid w:val="00C727B7"/>
    <w:rsid w:val="00C92BB4"/>
    <w:rsid w:val="00D21C96"/>
    <w:rsid w:val="00E45BA7"/>
    <w:rsid w:val="00E60005"/>
    <w:rsid w:val="00EC5255"/>
    <w:rsid w:val="00F11B7B"/>
    <w:rsid w:val="00F85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37862C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A39"/>
    <w:pPr>
      <w:tabs>
        <w:tab w:val="center" w:pos="4320"/>
        <w:tab w:val="right" w:pos="8640"/>
      </w:tabs>
    </w:pPr>
  </w:style>
  <w:style w:type="character" w:customStyle="1" w:styleId="HeaderChar">
    <w:name w:val="Header Char"/>
    <w:basedOn w:val="DefaultParagraphFont"/>
    <w:link w:val="Header"/>
    <w:uiPriority w:val="99"/>
    <w:rsid w:val="000D4A39"/>
  </w:style>
  <w:style w:type="paragraph" w:styleId="Footer">
    <w:name w:val="footer"/>
    <w:basedOn w:val="Normal"/>
    <w:link w:val="FooterChar"/>
    <w:uiPriority w:val="99"/>
    <w:unhideWhenUsed/>
    <w:rsid w:val="000D4A39"/>
    <w:pPr>
      <w:tabs>
        <w:tab w:val="center" w:pos="4320"/>
        <w:tab w:val="right" w:pos="8640"/>
      </w:tabs>
    </w:pPr>
  </w:style>
  <w:style w:type="character" w:customStyle="1" w:styleId="FooterChar">
    <w:name w:val="Footer Char"/>
    <w:basedOn w:val="DefaultParagraphFont"/>
    <w:link w:val="Footer"/>
    <w:uiPriority w:val="99"/>
    <w:rsid w:val="000D4A39"/>
  </w:style>
  <w:style w:type="paragraph" w:styleId="BalloonText">
    <w:name w:val="Balloon Text"/>
    <w:basedOn w:val="Normal"/>
    <w:link w:val="BalloonTextChar"/>
    <w:uiPriority w:val="99"/>
    <w:semiHidden/>
    <w:unhideWhenUsed/>
    <w:rsid w:val="000D4A39"/>
    <w:rPr>
      <w:rFonts w:ascii="Lucida Grande" w:hAnsi="Lucida Grande"/>
      <w:sz w:val="18"/>
      <w:szCs w:val="18"/>
    </w:rPr>
  </w:style>
  <w:style w:type="character" w:customStyle="1" w:styleId="BalloonTextChar">
    <w:name w:val="Balloon Text Char"/>
    <w:basedOn w:val="DefaultParagraphFont"/>
    <w:link w:val="BalloonText"/>
    <w:uiPriority w:val="99"/>
    <w:semiHidden/>
    <w:rsid w:val="000D4A39"/>
    <w:rPr>
      <w:rFonts w:ascii="Lucida Grande" w:hAnsi="Lucida Grande"/>
      <w:sz w:val="18"/>
      <w:szCs w:val="18"/>
    </w:rPr>
  </w:style>
  <w:style w:type="paragraph" w:styleId="ListParagraph">
    <w:name w:val="List Paragraph"/>
    <w:basedOn w:val="Normal"/>
    <w:uiPriority w:val="34"/>
    <w:qFormat/>
    <w:rsid w:val="0051378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A39"/>
    <w:pPr>
      <w:tabs>
        <w:tab w:val="center" w:pos="4320"/>
        <w:tab w:val="right" w:pos="8640"/>
      </w:tabs>
    </w:pPr>
  </w:style>
  <w:style w:type="character" w:customStyle="1" w:styleId="HeaderChar">
    <w:name w:val="Header Char"/>
    <w:basedOn w:val="DefaultParagraphFont"/>
    <w:link w:val="Header"/>
    <w:uiPriority w:val="99"/>
    <w:rsid w:val="000D4A39"/>
  </w:style>
  <w:style w:type="paragraph" w:styleId="Footer">
    <w:name w:val="footer"/>
    <w:basedOn w:val="Normal"/>
    <w:link w:val="FooterChar"/>
    <w:uiPriority w:val="99"/>
    <w:unhideWhenUsed/>
    <w:rsid w:val="000D4A39"/>
    <w:pPr>
      <w:tabs>
        <w:tab w:val="center" w:pos="4320"/>
        <w:tab w:val="right" w:pos="8640"/>
      </w:tabs>
    </w:pPr>
  </w:style>
  <w:style w:type="character" w:customStyle="1" w:styleId="FooterChar">
    <w:name w:val="Footer Char"/>
    <w:basedOn w:val="DefaultParagraphFont"/>
    <w:link w:val="Footer"/>
    <w:uiPriority w:val="99"/>
    <w:rsid w:val="000D4A39"/>
  </w:style>
  <w:style w:type="paragraph" w:styleId="BalloonText">
    <w:name w:val="Balloon Text"/>
    <w:basedOn w:val="Normal"/>
    <w:link w:val="BalloonTextChar"/>
    <w:uiPriority w:val="99"/>
    <w:semiHidden/>
    <w:unhideWhenUsed/>
    <w:rsid w:val="000D4A39"/>
    <w:rPr>
      <w:rFonts w:ascii="Lucida Grande" w:hAnsi="Lucida Grande"/>
      <w:sz w:val="18"/>
      <w:szCs w:val="18"/>
    </w:rPr>
  </w:style>
  <w:style w:type="character" w:customStyle="1" w:styleId="BalloonTextChar">
    <w:name w:val="Balloon Text Char"/>
    <w:basedOn w:val="DefaultParagraphFont"/>
    <w:link w:val="BalloonText"/>
    <w:uiPriority w:val="99"/>
    <w:semiHidden/>
    <w:rsid w:val="000D4A39"/>
    <w:rPr>
      <w:rFonts w:ascii="Lucida Grande" w:hAnsi="Lucida Grande"/>
      <w:sz w:val="18"/>
      <w:szCs w:val="18"/>
    </w:rPr>
  </w:style>
  <w:style w:type="paragraph" w:styleId="ListParagraph">
    <w:name w:val="List Paragraph"/>
    <w:basedOn w:val="Normal"/>
    <w:uiPriority w:val="34"/>
    <w:qFormat/>
    <w:rsid w:val="005137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3038E95214A4342AE526BE62E8E1D05"/>
        <w:category>
          <w:name w:val="General"/>
          <w:gallery w:val="placeholder"/>
        </w:category>
        <w:types>
          <w:type w:val="bbPlcHdr"/>
        </w:types>
        <w:behaviors>
          <w:behavior w:val="content"/>
        </w:behaviors>
        <w:guid w:val="{6392F14D-81A2-4C41-B815-0E5CD933CF1A}"/>
      </w:docPartPr>
      <w:docPartBody>
        <w:p w:rsidR="004C7C6F" w:rsidRDefault="004C7C6F">
          <w:pPr>
            <w:pStyle w:val="D3038E95214A4342AE526BE62E8E1D05"/>
          </w:pPr>
          <w:r>
            <w:t>[Type text]</w:t>
          </w:r>
        </w:p>
      </w:docPartBody>
    </w:docPart>
    <w:docPart>
      <w:docPartPr>
        <w:name w:val="40112CB9A7BC8C44B946DE3E899D6FAD"/>
        <w:category>
          <w:name w:val="General"/>
          <w:gallery w:val="placeholder"/>
        </w:category>
        <w:types>
          <w:type w:val="bbPlcHdr"/>
        </w:types>
        <w:behaviors>
          <w:behavior w:val="content"/>
        </w:behaviors>
        <w:guid w:val="{F98AE280-BCE7-3744-A514-B9C3CC518BC3}"/>
      </w:docPartPr>
      <w:docPartBody>
        <w:p w:rsidR="004C7C6F" w:rsidRDefault="004C7C6F">
          <w:pPr>
            <w:pStyle w:val="40112CB9A7BC8C44B946DE3E899D6FAD"/>
          </w:pPr>
          <w:r>
            <w:t>[Type text]</w:t>
          </w:r>
        </w:p>
      </w:docPartBody>
    </w:docPart>
    <w:docPart>
      <w:docPartPr>
        <w:name w:val="8D99C85B97EE5B46922024B2F28C6600"/>
        <w:category>
          <w:name w:val="General"/>
          <w:gallery w:val="placeholder"/>
        </w:category>
        <w:types>
          <w:type w:val="bbPlcHdr"/>
        </w:types>
        <w:behaviors>
          <w:behavior w:val="content"/>
        </w:behaviors>
        <w:guid w:val="{3B2F99CA-013E-C64E-8B27-C6CA1128D885}"/>
      </w:docPartPr>
      <w:docPartBody>
        <w:p w:rsidR="004C7C6F" w:rsidRDefault="004C7C6F">
          <w:pPr>
            <w:pStyle w:val="8D99C85B97EE5B46922024B2F28C660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C6F"/>
    <w:rsid w:val="004C7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038E95214A4342AE526BE62E8E1D05">
    <w:name w:val="D3038E95214A4342AE526BE62E8E1D05"/>
  </w:style>
  <w:style w:type="paragraph" w:customStyle="1" w:styleId="40112CB9A7BC8C44B946DE3E899D6FAD">
    <w:name w:val="40112CB9A7BC8C44B946DE3E899D6FAD"/>
  </w:style>
  <w:style w:type="paragraph" w:customStyle="1" w:styleId="8D99C85B97EE5B46922024B2F28C6600">
    <w:name w:val="8D99C85B97EE5B46922024B2F28C6600"/>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038E95214A4342AE526BE62E8E1D05">
    <w:name w:val="D3038E95214A4342AE526BE62E8E1D05"/>
  </w:style>
  <w:style w:type="paragraph" w:customStyle="1" w:styleId="40112CB9A7BC8C44B946DE3E899D6FAD">
    <w:name w:val="40112CB9A7BC8C44B946DE3E899D6FAD"/>
  </w:style>
  <w:style w:type="paragraph" w:customStyle="1" w:styleId="8D99C85B97EE5B46922024B2F28C6600">
    <w:name w:val="8D99C85B97EE5B46922024B2F28C66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9ACD3-A7BF-214F-9FAF-89455D6C6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487</Words>
  <Characters>2778</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Oregon Coalition of Local Health Officials, Inc</Company>
  <LinksUpToDate>false</LinksUpToDate>
  <CharactersWithSpaces>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Mowlds</dc:creator>
  <cp:lastModifiedBy>Erin Mowlds</cp:lastModifiedBy>
  <cp:revision>2</cp:revision>
  <cp:lastPrinted>2014-09-04T21:29:00Z</cp:lastPrinted>
  <dcterms:created xsi:type="dcterms:W3CDTF">2015-05-20T20:33:00Z</dcterms:created>
  <dcterms:modified xsi:type="dcterms:W3CDTF">2015-05-20T20:33:00Z</dcterms:modified>
</cp:coreProperties>
</file>